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B0" w:rsidRPr="00D00307" w:rsidRDefault="008B4CB0" w:rsidP="00475AAB">
      <w:pPr>
        <w:ind w:left="-227" w:right="170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B4CB0" w:rsidRPr="00D00307" w:rsidRDefault="008B4CB0" w:rsidP="00475AAB">
      <w:pPr>
        <w:shd w:val="clear" w:color="auto" w:fill="FFFFFF"/>
        <w:spacing w:after="0"/>
        <w:ind w:left="-227" w:right="17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Описание педагогического опыта учителя математики</w:t>
      </w:r>
    </w:p>
    <w:p w:rsidR="008B4CB0" w:rsidRPr="00D00307" w:rsidRDefault="008B4CB0" w:rsidP="00475AAB">
      <w:pPr>
        <w:shd w:val="clear" w:color="auto" w:fill="FFFFFF"/>
        <w:spacing w:after="0"/>
        <w:ind w:left="-227" w:right="17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МБОУ «</w:t>
      </w:r>
      <w:proofErr w:type="spellStart"/>
      <w:r w:rsidRPr="00D00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Ковылкинская</w:t>
      </w:r>
      <w:proofErr w:type="spellEnd"/>
      <w:r w:rsidRPr="00D00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средняя общеобразовательная школа №2»</w:t>
      </w:r>
    </w:p>
    <w:p w:rsidR="008B4CB0" w:rsidRPr="00D00307" w:rsidRDefault="008B4CB0" w:rsidP="00475AAB">
      <w:pPr>
        <w:shd w:val="clear" w:color="auto" w:fill="FFFFFF"/>
        <w:spacing w:after="0"/>
        <w:ind w:left="-227" w:right="17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Республики Мордовия</w:t>
      </w:r>
    </w:p>
    <w:p w:rsidR="008B4CB0" w:rsidRPr="00D00307" w:rsidRDefault="008B4CB0" w:rsidP="00D00307">
      <w:pPr>
        <w:shd w:val="clear" w:color="auto" w:fill="FFFFFF"/>
        <w:spacing w:after="0"/>
        <w:ind w:left="-227" w:right="170"/>
        <w:contextualSpacing/>
        <w:jc w:val="center"/>
        <w:rPr>
          <w:sz w:val="24"/>
          <w:szCs w:val="24"/>
        </w:rPr>
      </w:pPr>
      <w:r w:rsidRPr="00D003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Юдиной Татьяны Владимировны</w:t>
      </w:r>
    </w:p>
    <w:p w:rsidR="008B4CB0" w:rsidRPr="00D00307" w:rsidRDefault="008B4CB0" w:rsidP="00DD38D2">
      <w:pPr>
        <w:widowControl w:val="0"/>
        <w:spacing w:after="0"/>
        <w:ind w:left="-227" w:right="170" w:firstLine="0"/>
        <w:contextualSpacing/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</w:pPr>
      <w:r w:rsidRPr="00D003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Тема опыта: </w:t>
      </w:r>
      <w:r w:rsidR="00A63CA1" w:rsidRPr="00D003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 </w:t>
      </w:r>
      <w:r w:rsidR="00330368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ФОРМИРОВАНИЕ ПОЛОЖИТЕЛЬНОЙ МОТИВАЦИИ ШКОЛЬНИКОВ НА УРОКАХ МАТЕМАТИКИ ЧЕРЕЗ ИСПОЛЬЗОВАНИЕ </w:t>
      </w:r>
      <w:r w:rsidR="001A032C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СОВРЕМЕННЫХ ОБРАЗОВАТЕЛЬНЫХ ТЕХНОЛОГИЙ</w:t>
      </w:r>
    </w:p>
    <w:p w:rsidR="00A6164D" w:rsidRPr="00D00307" w:rsidRDefault="00A6164D" w:rsidP="00DD38D2">
      <w:pPr>
        <w:shd w:val="clear" w:color="auto" w:fill="FFFFFF"/>
        <w:spacing w:after="0"/>
        <w:ind w:left="-227" w:right="17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Сведения об авторе</w:t>
      </w:r>
      <w:r w:rsidR="008B4CB0" w:rsidRPr="00D003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:</w:t>
      </w:r>
      <w:r w:rsidR="008B4CB0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Юдина Татьяна Владимировна</w:t>
      </w:r>
      <w:r w:rsidR="008B4CB0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,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МБОУ «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Ковылкинская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 №2»</w:t>
      </w:r>
    </w:p>
    <w:p w:rsidR="00DD38D2" w:rsidRDefault="00A6164D" w:rsidP="00DD38D2">
      <w:pPr>
        <w:shd w:val="clear" w:color="auto" w:fill="FFFFFF"/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Мордовия</w:t>
      </w:r>
      <w:r w:rsidR="00930914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30368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– высшее, МГПИ </w:t>
      </w:r>
      <w:proofErr w:type="spellStart"/>
      <w:r w:rsidR="00330368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proofErr w:type="gramStart"/>
      <w:r w:rsidR="00330368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proofErr w:type="gramEnd"/>
      <w:r w:rsidR="00330368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всевьева</w:t>
      </w:r>
      <w:proofErr w:type="spellEnd"/>
      <w:r w:rsidR="00381094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1993 г; стаж работы- 26 л;</w:t>
      </w:r>
      <w:r w:rsidR="00C96174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094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категория- высшая с 2009 года.</w:t>
      </w:r>
    </w:p>
    <w:p w:rsidR="002E7FEE" w:rsidRPr="00DD38D2" w:rsidRDefault="008B4CB0" w:rsidP="00DD38D2">
      <w:pPr>
        <w:shd w:val="clear" w:color="auto" w:fill="FFFFFF"/>
        <w:spacing w:after="0"/>
        <w:ind w:right="17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Актуальность </w:t>
      </w:r>
      <w:r w:rsidR="00A6164D" w:rsidRPr="00D003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опыта</w:t>
      </w:r>
      <w:r w:rsidR="00930914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</w:t>
      </w:r>
    </w:p>
    <w:p w:rsidR="002E7FEE" w:rsidRPr="00D00307" w:rsidRDefault="002E7FEE" w:rsidP="00D00307">
      <w:pPr>
        <w:autoSpaceDE w:val="0"/>
        <w:autoSpaceDN w:val="0"/>
        <w:adjustRightInd w:val="0"/>
        <w:spacing w:after="0"/>
        <w:ind w:firstLine="0"/>
        <w:contextualSpacing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“Личность – звено между мотивацией и ее реализацией” (З. Фрейд)</w:t>
      </w:r>
    </w:p>
    <w:p w:rsidR="002E7FEE" w:rsidRPr="00D00307" w:rsidRDefault="002E7FEE" w:rsidP="00D00307">
      <w:pPr>
        <w:autoSpaceDE w:val="0"/>
        <w:autoSpaceDN w:val="0"/>
        <w:adjustRightInd w:val="0"/>
        <w:spacing w:after="0"/>
        <w:ind w:left="-142" w:firstLine="0"/>
        <w:contextualSpacing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Создание заинтересованного отношения к учению – проблема, проходящая через всю историю школы, не потерявшая актуальность и сегодня.</w:t>
      </w:r>
    </w:p>
    <w:p w:rsidR="002E7FEE" w:rsidRPr="00D00307" w:rsidRDefault="002E7FEE" w:rsidP="002E7FEE">
      <w:pPr>
        <w:autoSpaceDE w:val="0"/>
        <w:autoSpaceDN w:val="0"/>
        <w:adjustRightInd w:val="0"/>
        <w:spacing w:after="0"/>
        <w:ind w:left="-142"/>
        <w:contextualSpacing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Известно, как </w:t>
      </w:r>
      <w:proofErr w:type="gramStart"/>
      <w:r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неодинаков</w:t>
      </w:r>
      <w:proofErr w:type="gramEnd"/>
      <w:r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бывает уровень знаний и умений учеников, которых учит один и тот же педагог. Речь идет о нормальных в психическом развитии школьниках. Но они воспринимают и усваивают одни и те же объяснения учителя, один и тот же материал по–разному, что приводит к неодинаковым успехам. Наблюдения педагогов и психологов показывают, что результаты учебной деятельности во многом зависят от того, что побуждает эту деятельность, т.е. зависят от мотивов.</w:t>
      </w:r>
    </w:p>
    <w:p w:rsidR="00A6164D" w:rsidRPr="00D00307" w:rsidRDefault="00930914" w:rsidP="00D00307">
      <w:pPr>
        <w:autoSpaceDE w:val="0"/>
        <w:autoSpaceDN w:val="0"/>
        <w:adjustRightInd w:val="0"/>
        <w:spacing w:after="0"/>
        <w:ind w:left="-142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  <w:r w:rsidR="00B65994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Одна из серьёзнейших проблем </w:t>
      </w:r>
      <w:r w:rsidR="003062FD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современности</w:t>
      </w:r>
      <w:r w:rsidR="00B65994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– падение и</w:t>
      </w:r>
      <w:r w:rsidR="003D52C6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нтереса учащихся к математике и</w:t>
      </w:r>
      <w:r w:rsidR="00B65994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, как следствие, снижение </w:t>
      </w:r>
      <w:r w:rsidR="003062FD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уровня знаний по предмету, уменьшение числа выпускников, выбирающих для поступления технические и инженерные специальности, в которых заинтересована экономика страны</w:t>
      </w:r>
      <w:r w:rsidR="00B65994" w:rsidRPr="00D003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. </w:t>
      </w:r>
      <w:r w:rsidR="00381094" w:rsidRPr="00D00307">
        <w:rPr>
          <w:rStyle w:val="normaltextrun"/>
          <w:rFonts w:ascii="Times New Roman" w:hAnsi="Times New Roman" w:cs="Times New Roman"/>
          <w:sz w:val="24"/>
          <w:szCs w:val="24"/>
        </w:rPr>
        <w:t>Современные дети не менее</w:t>
      </w:r>
      <w:proofErr w:type="gramStart"/>
      <w:r w:rsidR="00381094" w:rsidRPr="00D0030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proofErr w:type="gramEnd"/>
      <w:r w:rsidR="00962EF6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чем их ровесники из предыдущих поколений, способны осваивать математику</w:t>
      </w:r>
      <w:r w:rsidR="00A6164D" w:rsidRPr="00D00307">
        <w:rPr>
          <w:rStyle w:val="normaltextrun"/>
          <w:rFonts w:ascii="Times New Roman" w:hAnsi="Times New Roman" w:cs="Times New Roman"/>
          <w:sz w:val="24"/>
          <w:szCs w:val="24"/>
        </w:rPr>
        <w:t>. Однако </w:t>
      </w:r>
      <w:r w:rsidR="003D52C6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6164D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реальность, в которой </w:t>
      </w:r>
      <w:r w:rsidR="00962EF6" w:rsidRPr="00D00307">
        <w:rPr>
          <w:rStyle w:val="normaltextrun"/>
          <w:rFonts w:ascii="Times New Roman" w:hAnsi="Times New Roman" w:cs="Times New Roman"/>
          <w:sz w:val="24"/>
          <w:szCs w:val="24"/>
        </w:rPr>
        <w:t>они существуют</w:t>
      </w:r>
      <w:r w:rsidR="00A6164D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C7406E" w:rsidRPr="00D00307">
        <w:rPr>
          <w:rStyle w:val="normaltextrun"/>
          <w:rFonts w:ascii="Times New Roman" w:hAnsi="Times New Roman" w:cs="Times New Roman"/>
          <w:sz w:val="24"/>
          <w:szCs w:val="24"/>
        </w:rPr>
        <w:t>характеризуется возросшей</w:t>
      </w:r>
      <w:r w:rsidR="00A6164D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скорость</w:t>
      </w:r>
      <w:r w:rsidR="00C7406E" w:rsidRPr="00D00307">
        <w:rPr>
          <w:rStyle w:val="normaltextrun"/>
          <w:rFonts w:ascii="Times New Roman" w:hAnsi="Times New Roman" w:cs="Times New Roman"/>
          <w:sz w:val="24"/>
          <w:szCs w:val="24"/>
        </w:rPr>
        <w:t>ю</w:t>
      </w:r>
      <w:r w:rsidR="00A6164D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жизни, </w:t>
      </w:r>
      <w:r w:rsidR="00C7406E" w:rsidRPr="00D00307">
        <w:rPr>
          <w:rStyle w:val="normaltextrun"/>
          <w:rFonts w:ascii="Times New Roman" w:hAnsi="Times New Roman" w:cs="Times New Roman"/>
          <w:sz w:val="24"/>
          <w:szCs w:val="24"/>
        </w:rPr>
        <w:t>увеличением объёма и качества информации, с одной стороны – и возможностью использовать машинные способы вычисления</w:t>
      </w:r>
      <w:r w:rsidR="000E00F8" w:rsidRPr="00D00307">
        <w:rPr>
          <w:rStyle w:val="normaltextrun"/>
          <w:rFonts w:ascii="Times New Roman" w:hAnsi="Times New Roman" w:cs="Times New Roman"/>
          <w:sz w:val="24"/>
          <w:szCs w:val="24"/>
        </w:rPr>
        <w:t>, с другой</w:t>
      </w:r>
      <w:r w:rsidR="00A6164D" w:rsidRPr="00D00307">
        <w:rPr>
          <w:rStyle w:val="normaltextrun"/>
          <w:rFonts w:ascii="Times New Roman" w:hAnsi="Times New Roman" w:cs="Times New Roman"/>
          <w:sz w:val="24"/>
          <w:szCs w:val="24"/>
        </w:rPr>
        <w:t>. </w:t>
      </w:r>
      <w:r w:rsidR="000E00F8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7406E" w:rsidRPr="00D00307">
        <w:rPr>
          <w:rFonts w:ascii="Times New Roman" w:eastAsia="PTSans-Regular" w:hAnsi="Times New Roman" w:cs="Times New Roman"/>
          <w:sz w:val="24"/>
          <w:szCs w:val="24"/>
        </w:rPr>
        <w:t xml:space="preserve">Традиционные способы обучения не всегда в состоянии обеспечить усвоение материала всеми учащимися, возникает необходимость умелой организации учебной деятельности на уроках. </w:t>
      </w:r>
      <w:r w:rsidR="003D52C6" w:rsidRPr="00D00307">
        <w:rPr>
          <w:rFonts w:ascii="Times New Roman" w:eastAsia="PTSans-Regular" w:hAnsi="Times New Roman" w:cs="Times New Roman"/>
          <w:sz w:val="24"/>
          <w:szCs w:val="24"/>
        </w:rPr>
        <w:t xml:space="preserve">Поэтому </w:t>
      </w:r>
      <w:r w:rsidR="003062FD" w:rsidRPr="00D00307">
        <w:rPr>
          <w:rFonts w:ascii="Times New Roman" w:eastAsia="PTSans-Regular" w:hAnsi="Times New Roman" w:cs="Times New Roman"/>
          <w:sz w:val="24"/>
          <w:szCs w:val="24"/>
        </w:rPr>
        <w:t xml:space="preserve">я считаю, что </w:t>
      </w:r>
      <w:r w:rsidR="003D52C6" w:rsidRPr="00D00307">
        <w:rPr>
          <w:rFonts w:ascii="Times New Roman" w:eastAsia="PTSans-Regular" w:hAnsi="Times New Roman" w:cs="Times New Roman"/>
          <w:sz w:val="24"/>
          <w:szCs w:val="24"/>
        </w:rPr>
        <w:t>нет более важной и в то же время более сложной задачи, стоящей в настоящее время перед учителем</w:t>
      </w:r>
      <w:r w:rsidR="003062FD" w:rsidRPr="00D00307">
        <w:rPr>
          <w:rFonts w:ascii="Times New Roman" w:eastAsia="PTSans-Regular" w:hAnsi="Times New Roman" w:cs="Times New Roman"/>
          <w:sz w:val="24"/>
          <w:szCs w:val="24"/>
        </w:rPr>
        <w:t xml:space="preserve"> математики</w:t>
      </w:r>
      <w:r w:rsidR="003D52C6" w:rsidRPr="00D00307">
        <w:rPr>
          <w:rFonts w:ascii="Times New Roman" w:eastAsia="PTSans-Regular" w:hAnsi="Times New Roman" w:cs="Times New Roman"/>
          <w:sz w:val="24"/>
          <w:szCs w:val="24"/>
        </w:rPr>
        <w:t>, чем задача формирования у школьников положительной устойчивой мотивации к учебной деятельности, такой мотивации, которая побуждала бы их к упорной,</w:t>
      </w:r>
      <w:r w:rsidR="00C7406E" w:rsidRPr="00D00307">
        <w:rPr>
          <w:rFonts w:ascii="Times New Roman" w:eastAsia="PTSans-Regular" w:hAnsi="Times New Roman" w:cs="Times New Roman"/>
          <w:sz w:val="24"/>
          <w:szCs w:val="24"/>
        </w:rPr>
        <w:t xml:space="preserve"> систематической учебной работе</w:t>
      </w:r>
      <w:r w:rsidR="00A6164D" w:rsidRPr="00D00307">
        <w:rPr>
          <w:rStyle w:val="normaltextrun"/>
          <w:rFonts w:ascii="Times New Roman" w:hAnsi="Times New Roman" w:cs="Times New Roman"/>
          <w:sz w:val="24"/>
          <w:szCs w:val="24"/>
        </w:rPr>
        <w:t>. </w:t>
      </w:r>
      <w:r w:rsidR="003062FD" w:rsidRPr="00D00307">
        <w:rPr>
          <w:rFonts w:ascii="Times New Roman" w:eastAsia="PTSans-Regular" w:hAnsi="Times New Roman" w:cs="Times New Roman"/>
          <w:sz w:val="24"/>
          <w:szCs w:val="24"/>
        </w:rPr>
        <w:t xml:space="preserve"> </w:t>
      </w:r>
      <w:r w:rsidR="00A6164D" w:rsidRPr="00D0030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Я считаю, что  для думающего, творчески работающего учителя</w:t>
      </w:r>
      <w:r w:rsidR="000E00F8" w:rsidRPr="00D0030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современные педагогические технологии обучения - лучший способ мотивировать учащихся.</w:t>
      </w:r>
      <w:r w:rsidR="00A6164D" w:rsidRPr="00D00307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30914" w:rsidRPr="00D00307" w:rsidRDefault="00930914" w:rsidP="00DD38D2">
      <w:pPr>
        <w:widowControl w:val="0"/>
        <w:spacing w:after="0"/>
        <w:ind w:left="-227" w:right="170" w:firstLine="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0030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Основная идея</w:t>
      </w:r>
      <w:r w:rsidR="008B4CB0" w:rsidRPr="00D0030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:</w:t>
      </w:r>
      <w:r w:rsidR="008B4CB0" w:rsidRPr="00D0030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A032C" w:rsidRPr="00D0030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Как учитель я заинтересована в том, чтобы мои ученики как можно лучше освоили преподаваемый мной предмет. Успешное освоение математики возможно лишь при высоком уровне положительной мотивации к изучению предмета. Использование современных педагогических технологий способствует формированию положительной мотивации школьника; следовательно, лучшему усвоению математики. Поэтому я стремлюсь изучить современные технологии преподавания и </w:t>
      </w:r>
      <w:r w:rsidR="003062FD" w:rsidRPr="00D0030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активно </w:t>
      </w:r>
      <w:r w:rsidR="001A032C" w:rsidRPr="00D0030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применяю их на практике.</w:t>
      </w:r>
    </w:p>
    <w:p w:rsidR="00B440D8" w:rsidRPr="00D00307" w:rsidRDefault="00930914" w:rsidP="00DD38D2">
      <w:pPr>
        <w:pStyle w:val="paragraph"/>
        <w:spacing w:before="0" w:beforeAutospacing="0" w:after="0" w:afterAutospacing="0"/>
        <w:ind w:left="-227" w:right="170" w:firstLine="0"/>
        <w:contextualSpacing/>
        <w:jc w:val="left"/>
        <w:textAlignment w:val="baseline"/>
        <w:rPr>
          <w:rStyle w:val="eop"/>
        </w:rPr>
      </w:pPr>
      <w:r w:rsidRPr="00D00307">
        <w:rPr>
          <w:rFonts w:eastAsia="Courier New"/>
          <w:b/>
          <w:color w:val="000000"/>
          <w:lang w:bidi="ru-RU"/>
        </w:rPr>
        <w:t>Теоретическая база</w:t>
      </w:r>
      <w:r w:rsidR="008B4CB0" w:rsidRPr="00D00307">
        <w:rPr>
          <w:rFonts w:eastAsia="Courier New"/>
          <w:color w:val="000000"/>
          <w:lang w:bidi="ru-RU"/>
        </w:rPr>
        <w:t xml:space="preserve">: </w:t>
      </w:r>
      <w:r w:rsidR="00E21374" w:rsidRPr="00D00307">
        <w:rPr>
          <w:b/>
          <w:bCs/>
        </w:rPr>
        <w:t> </w:t>
      </w:r>
      <w:r w:rsidR="00B440D8" w:rsidRPr="00D00307">
        <w:rPr>
          <w:bCs/>
        </w:rPr>
        <w:t>Мо</w:t>
      </w:r>
      <w:r w:rsidR="002457E6" w:rsidRPr="00D00307">
        <w:rPr>
          <w:bCs/>
        </w:rPr>
        <w:t>й</w:t>
      </w:r>
      <w:r w:rsidR="00B440D8" w:rsidRPr="00D00307">
        <w:rPr>
          <w:bCs/>
        </w:rPr>
        <w:t xml:space="preserve"> педагогический опыт ориентирован</w:t>
      </w:r>
      <w:r w:rsidR="00B440D8" w:rsidRPr="00D00307">
        <w:rPr>
          <w:rStyle w:val="normaltextrun"/>
        </w:rPr>
        <w:t xml:space="preserve">, в первую очередь,  </w:t>
      </w:r>
      <w:r w:rsidR="00B440D8" w:rsidRPr="00D00307">
        <w:rPr>
          <w:bCs/>
        </w:rPr>
        <w:t xml:space="preserve"> на реализацию положений </w:t>
      </w:r>
      <w:r w:rsidR="00B440D8" w:rsidRPr="00D00307">
        <w:rPr>
          <w:rStyle w:val="normaltextrun"/>
        </w:rPr>
        <w:t xml:space="preserve">Концепции федеральных государственных образовательных стандартов общего образования второго поколения, а именно формирование универсальных учебных действий в основной школе. Мне близки пути  формирования основных видов универсальных учебных действий, изложенные в </w:t>
      </w:r>
      <w:r w:rsidR="006A3AD2" w:rsidRPr="00D00307">
        <w:rPr>
          <w:rStyle w:val="normaltextrun"/>
        </w:rPr>
        <w:t>учебно-методическ</w:t>
      </w:r>
      <w:r w:rsidR="00B440D8" w:rsidRPr="00D00307">
        <w:rPr>
          <w:rStyle w:val="normaltextrun"/>
        </w:rPr>
        <w:t>ом</w:t>
      </w:r>
      <w:r w:rsidR="006A3AD2" w:rsidRPr="00D00307">
        <w:rPr>
          <w:rStyle w:val="normaltextrun"/>
        </w:rPr>
        <w:t> пособи</w:t>
      </w:r>
      <w:r w:rsidR="00B440D8" w:rsidRPr="00D00307">
        <w:rPr>
          <w:rStyle w:val="normaltextrun"/>
        </w:rPr>
        <w:t xml:space="preserve">и </w:t>
      </w:r>
      <w:r w:rsidR="006A3AD2" w:rsidRPr="00D00307">
        <w:rPr>
          <w:rStyle w:val="normaltextrun"/>
        </w:rPr>
        <w:t xml:space="preserve"> «Формирование универсальных учебных действий в основной школе: от действия к мысли. Система заданий: пособие для учителя» / [А. Г. </w:t>
      </w:r>
      <w:proofErr w:type="spellStart"/>
      <w:r w:rsidR="006A3AD2" w:rsidRPr="00D00307">
        <w:rPr>
          <w:rStyle w:val="normaltextrun"/>
        </w:rPr>
        <w:t>Асмолов</w:t>
      </w:r>
      <w:proofErr w:type="spellEnd"/>
      <w:r w:rsidR="006A3AD2" w:rsidRPr="00D00307">
        <w:rPr>
          <w:rStyle w:val="normaltextrun"/>
        </w:rPr>
        <w:t xml:space="preserve">, Г. </w:t>
      </w:r>
      <w:r w:rsidR="006A3AD2" w:rsidRPr="00D00307">
        <w:rPr>
          <w:rStyle w:val="normaltextrun"/>
        </w:rPr>
        <w:lastRenderedPageBreak/>
        <w:t>В. </w:t>
      </w:r>
      <w:proofErr w:type="spellStart"/>
      <w:r w:rsidR="006A3AD2" w:rsidRPr="00D00307">
        <w:rPr>
          <w:rStyle w:val="spellingerror"/>
        </w:rPr>
        <w:t>Бурменская</w:t>
      </w:r>
      <w:proofErr w:type="spellEnd"/>
      <w:r w:rsidR="006A3AD2" w:rsidRPr="00D00307">
        <w:rPr>
          <w:rStyle w:val="normaltextrun"/>
        </w:rPr>
        <w:t>, И. А. Володарская и др.]</w:t>
      </w:r>
      <w:proofErr w:type="gramStart"/>
      <w:r w:rsidR="006A3AD2" w:rsidRPr="00D00307">
        <w:rPr>
          <w:rStyle w:val="normaltextrun"/>
        </w:rPr>
        <w:t> ;</w:t>
      </w:r>
      <w:proofErr w:type="gramEnd"/>
      <w:r w:rsidR="006A3AD2" w:rsidRPr="00D00307">
        <w:rPr>
          <w:rStyle w:val="normaltextrun"/>
        </w:rPr>
        <w:t> под ред. А. Г. </w:t>
      </w:r>
      <w:proofErr w:type="spellStart"/>
      <w:r w:rsidR="006A3AD2" w:rsidRPr="00D00307">
        <w:rPr>
          <w:rStyle w:val="normaltextrun"/>
        </w:rPr>
        <w:t>Асмолова</w:t>
      </w:r>
      <w:proofErr w:type="spellEnd"/>
      <w:r w:rsidR="006A3AD2" w:rsidRPr="00D00307">
        <w:rPr>
          <w:rStyle w:val="normaltextrun"/>
        </w:rPr>
        <w:t>.  — М.:  Просвещение,  2010.  </w:t>
      </w:r>
      <w:r w:rsidR="00B440D8" w:rsidRPr="00D00307">
        <w:rPr>
          <w:rStyle w:val="normaltextrun"/>
        </w:rPr>
        <w:t xml:space="preserve"> </w:t>
      </w:r>
      <w:r w:rsidR="00DD215B" w:rsidRPr="00D00307">
        <w:rPr>
          <w:rStyle w:val="normaltextrun"/>
        </w:rPr>
        <w:t>В данном пособии п</w:t>
      </w:r>
      <w:r w:rsidR="006A3AD2" w:rsidRPr="00D00307">
        <w:rPr>
          <w:rStyle w:val="normaltextrun"/>
        </w:rPr>
        <w:t xml:space="preserve">редставлены </w:t>
      </w:r>
      <w:r w:rsidR="00A17549" w:rsidRPr="00D00307">
        <w:rPr>
          <w:rStyle w:val="normaltextrun"/>
        </w:rPr>
        <w:t>разнообразные</w:t>
      </w:r>
      <w:r w:rsidR="006A3AD2" w:rsidRPr="00D00307">
        <w:rPr>
          <w:rStyle w:val="normaltextrun"/>
        </w:rPr>
        <w:t xml:space="preserve"> типы заданий, направленных на развитие и оценку личностных, познавательных, регулятивных, коммуникативных и других универсальных учебных действий.</w:t>
      </w:r>
      <w:r w:rsidR="006A3AD2" w:rsidRPr="00D00307">
        <w:rPr>
          <w:rStyle w:val="eop"/>
        </w:rPr>
        <w:t> </w:t>
      </w:r>
      <w:r w:rsidR="00A17549" w:rsidRPr="00D00307">
        <w:rPr>
          <w:rStyle w:val="eop"/>
        </w:rPr>
        <w:t>Чередование видов деятельности, форм подачи материала, большое количество практико-ориентированных задач позволяет сделать урок математики увлекательным и интересным.</w:t>
      </w:r>
    </w:p>
    <w:p w:rsidR="006A3AD2" w:rsidRPr="00D00307" w:rsidRDefault="00CE281A" w:rsidP="00475AAB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D00307">
        <w:rPr>
          <w:rStyle w:val="normaltextrun"/>
          <w:rFonts w:ascii="Times New Roman" w:hAnsi="Times New Roman" w:cs="Times New Roman"/>
          <w:sz w:val="24"/>
          <w:szCs w:val="24"/>
        </w:rPr>
        <w:t>Б</w:t>
      </w:r>
      <w:r w:rsidR="00A17549" w:rsidRPr="00D00307">
        <w:rPr>
          <w:rStyle w:val="normaltextrun"/>
          <w:rFonts w:ascii="Times New Roman" w:hAnsi="Times New Roman" w:cs="Times New Roman"/>
          <w:sz w:val="24"/>
          <w:szCs w:val="24"/>
        </w:rPr>
        <w:t>езусловно</w:t>
      </w:r>
      <w:r w:rsidR="006A3AD2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A17549" w:rsidRPr="00D00307">
        <w:rPr>
          <w:rStyle w:val="normaltextrun"/>
          <w:rFonts w:ascii="Times New Roman" w:hAnsi="Times New Roman" w:cs="Times New Roman"/>
          <w:sz w:val="24"/>
          <w:szCs w:val="24"/>
        </w:rPr>
        <w:t>мотивировать к обучению не</w:t>
      </w:r>
      <w:r w:rsidR="0056224E" w:rsidRPr="00D00307">
        <w:rPr>
          <w:rStyle w:val="normaltextrun"/>
          <w:rFonts w:ascii="Times New Roman" w:hAnsi="Times New Roman" w:cs="Times New Roman"/>
          <w:sz w:val="24"/>
          <w:szCs w:val="24"/>
        </w:rPr>
        <w:t>льзя</w:t>
      </w:r>
      <w:r w:rsidR="00A17549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без знания</w:t>
      </w:r>
      <w:r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возрастных психологических</w:t>
      </w:r>
      <w:r w:rsidR="006A3AD2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особенности учащихся и специфик</w:t>
      </w:r>
      <w:r w:rsidRPr="00D00307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6A3AD2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возрастной формы универс</w:t>
      </w:r>
      <w:r w:rsidRPr="00D00307">
        <w:rPr>
          <w:rStyle w:val="normaltextrun"/>
          <w:rFonts w:ascii="Times New Roman" w:hAnsi="Times New Roman" w:cs="Times New Roman"/>
          <w:sz w:val="24"/>
          <w:szCs w:val="24"/>
        </w:rPr>
        <w:t>альных учебных действий, факторов и условий их развития.</w:t>
      </w:r>
      <w:r w:rsidR="006A3AD2" w:rsidRPr="00D00307">
        <w:rPr>
          <w:rStyle w:val="normaltextrun"/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Знание возрастной психологии помогает реализовать системный подход и дифференцировать те конкретные универсальные учебные действия, которые являются ключевыми в определении умения учиться для основного общего образования. В своей работе я опираюсь на идеи, </w:t>
      </w:r>
      <w:r w:rsidR="006A3AD2" w:rsidRPr="00D00307">
        <w:rPr>
          <w:rStyle w:val="normaltextrun"/>
          <w:rFonts w:ascii="Times New Roman" w:hAnsi="Times New Roman" w:cs="Times New Roman"/>
          <w:sz w:val="24"/>
          <w:szCs w:val="24"/>
        </w:rPr>
        <w:t>изложенные в работах Л. С. Выготского, Д. Б. </w:t>
      </w:r>
      <w:proofErr w:type="spellStart"/>
      <w:r w:rsidR="006A3AD2" w:rsidRPr="00D00307">
        <w:rPr>
          <w:rStyle w:val="normaltextrun"/>
          <w:rFonts w:ascii="Times New Roman" w:hAnsi="Times New Roman" w:cs="Times New Roman"/>
          <w:sz w:val="24"/>
          <w:szCs w:val="24"/>
        </w:rPr>
        <w:t>Элько</w:t>
      </w:r>
      <w:r w:rsidRPr="00D00307">
        <w:rPr>
          <w:rStyle w:val="normaltextrun"/>
          <w:rFonts w:ascii="Times New Roman" w:hAnsi="Times New Roman" w:cs="Times New Roman"/>
          <w:sz w:val="24"/>
          <w:szCs w:val="24"/>
        </w:rPr>
        <w:t>нина</w:t>
      </w:r>
      <w:proofErr w:type="spellEnd"/>
      <w:r w:rsidRPr="00D00307">
        <w:rPr>
          <w:rStyle w:val="normaltextrun"/>
          <w:rFonts w:ascii="Times New Roman" w:hAnsi="Times New Roman" w:cs="Times New Roman"/>
          <w:sz w:val="24"/>
          <w:szCs w:val="24"/>
        </w:rPr>
        <w:t>, В. В. Давыдова;  концепцию</w:t>
      </w:r>
      <w:r w:rsidR="006A3AD2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структуры и динамики психологического воз</w:t>
      </w:r>
      <w:r w:rsidRPr="00D00307">
        <w:rPr>
          <w:rStyle w:val="normaltextrun"/>
          <w:rFonts w:ascii="Times New Roman" w:hAnsi="Times New Roman" w:cs="Times New Roman"/>
          <w:sz w:val="24"/>
          <w:szCs w:val="24"/>
        </w:rPr>
        <w:t>раста (Л. С. Выготский) и теорию</w:t>
      </w:r>
      <w:r w:rsidR="006A3AD2" w:rsidRPr="00D00307">
        <w:rPr>
          <w:rStyle w:val="normaltextrun"/>
          <w:rFonts w:ascii="Times New Roman" w:hAnsi="Times New Roman" w:cs="Times New Roman"/>
          <w:sz w:val="24"/>
          <w:szCs w:val="24"/>
        </w:rPr>
        <w:t xml:space="preserve"> задач развития (Р. </w:t>
      </w:r>
      <w:proofErr w:type="spellStart"/>
      <w:r w:rsidR="006A3AD2" w:rsidRPr="00D00307">
        <w:rPr>
          <w:rStyle w:val="spellingerror"/>
          <w:rFonts w:ascii="Times New Roman" w:hAnsi="Times New Roman" w:cs="Times New Roman"/>
          <w:sz w:val="24"/>
          <w:szCs w:val="24"/>
        </w:rPr>
        <w:t>Хевигхерст</w:t>
      </w:r>
      <w:proofErr w:type="spellEnd"/>
      <w:r w:rsidR="006A3AD2" w:rsidRPr="00D00307">
        <w:rPr>
          <w:rStyle w:val="normaltextrun"/>
          <w:rFonts w:ascii="Times New Roman" w:hAnsi="Times New Roman" w:cs="Times New Roman"/>
          <w:sz w:val="24"/>
          <w:szCs w:val="24"/>
        </w:rPr>
        <w:t>).  Учитывая, что успехи в учении являются важным источником формирования самооценки в младшем школьном и подростковом возрасте, я осознанно создаю на своих уроках атмосферу общего позитивного принятия себя и отношения к себе учащегося. В этом помогают мне технология проблемного диалога, технология продуктивного чтения, технология оценивания учебных успехов, </w:t>
      </w:r>
      <w:proofErr w:type="spellStart"/>
      <w:r w:rsidR="006A3AD2" w:rsidRPr="00D00307">
        <w:rPr>
          <w:rStyle w:val="spellingerror"/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6A3AD2" w:rsidRPr="00D00307">
        <w:rPr>
          <w:rStyle w:val="normaltextrun"/>
          <w:rFonts w:ascii="Times New Roman" w:hAnsi="Times New Roman" w:cs="Times New Roman"/>
          <w:sz w:val="24"/>
          <w:szCs w:val="24"/>
        </w:rPr>
        <w:t> технологии.</w:t>
      </w:r>
      <w:r w:rsidR="006A3AD2" w:rsidRPr="00D00307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E21374" w:rsidRPr="00D00307" w:rsidRDefault="00DD215B" w:rsidP="00475AAB">
      <w:pPr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D00307">
        <w:rPr>
          <w:rFonts w:ascii="Times New Roman" w:hAnsi="Times New Roman" w:cs="Times New Roman"/>
          <w:sz w:val="24"/>
          <w:szCs w:val="24"/>
        </w:rPr>
        <w:t>Мотивировать современного школьника обучаться  математике без использования компьютерных технологий невозможно, поэтому п</w:t>
      </w:r>
      <w:r w:rsidR="00E21374" w:rsidRPr="00D00307">
        <w:rPr>
          <w:rFonts w:ascii="Times New Roman" w:hAnsi="Times New Roman" w:cs="Times New Roman"/>
          <w:sz w:val="24"/>
          <w:szCs w:val="24"/>
        </w:rPr>
        <w:t xml:space="preserve">роблема широкого применения компьютерных технологий в сфере образования в последнее десятилетие вызывает повышенный интерес в отечественной педагогической науке. Большой вклад в решение проблемы компьютерной технологии обучения внесли российские и зарубежные ученые: </w:t>
      </w:r>
      <w:proofErr w:type="spellStart"/>
      <w:proofErr w:type="gramStart"/>
      <w:r w:rsidR="00E21374" w:rsidRPr="00D00307">
        <w:rPr>
          <w:rFonts w:ascii="Times New Roman" w:hAnsi="Times New Roman" w:cs="Times New Roman"/>
          <w:sz w:val="24"/>
          <w:szCs w:val="24"/>
        </w:rPr>
        <w:t>Г.Р.Громов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В.И.Гриценко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В.Ф.Шолохович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О.И.Агапова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О.А.Кривошеев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С.Пейперт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Г.Клейман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Б.Сендов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Б.Хантер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 и др.</w:t>
      </w:r>
      <w:r w:rsidR="00CE281A" w:rsidRPr="00D00307">
        <w:rPr>
          <w:rFonts w:ascii="Times New Roman" w:hAnsi="Times New Roman" w:cs="Times New Roman"/>
          <w:sz w:val="24"/>
          <w:szCs w:val="24"/>
        </w:rPr>
        <w:t xml:space="preserve"> </w:t>
      </w:r>
      <w:r w:rsidR="00E21374" w:rsidRPr="00D00307">
        <w:rPr>
          <w:rFonts w:ascii="Times New Roman" w:hAnsi="Times New Roman" w:cs="Times New Roman"/>
          <w:sz w:val="24"/>
          <w:szCs w:val="24"/>
        </w:rPr>
        <w:t xml:space="preserve">Различные дидактические проблемы компьютеризации обучения в нашей стране нашли отражение в работах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А.П.Ершова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А.А.Кузнецова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Т.А.Сергеевой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И.В.Роберт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; методические -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Б.С.Гершунского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Е.И.Машбица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Н.Ф.Талызиной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1374" w:rsidRPr="00D00307">
        <w:rPr>
          <w:rFonts w:ascii="Times New Roman" w:hAnsi="Times New Roman" w:cs="Times New Roman"/>
          <w:sz w:val="24"/>
          <w:szCs w:val="24"/>
        </w:rPr>
        <w:t>психологические</w:t>
      </w:r>
      <w:proofErr w:type="gram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E21374" w:rsidRPr="00D00307">
        <w:rPr>
          <w:rFonts w:ascii="Times New Roman" w:hAnsi="Times New Roman" w:cs="Times New Roman"/>
          <w:sz w:val="24"/>
          <w:szCs w:val="24"/>
        </w:rPr>
        <w:t>В.В.Рубцова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>, В.В. Тихомирова и др.</w:t>
      </w:r>
    </w:p>
    <w:p w:rsidR="00930914" w:rsidRPr="00D00307" w:rsidRDefault="00FA25C5" w:rsidP="00A63CA1">
      <w:pPr>
        <w:ind w:left="-284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В своей работе пользуюсь </w:t>
      </w:r>
      <w:r w:rsidR="006A3AD2" w:rsidRPr="00D00307">
        <w:rPr>
          <w:rStyle w:val="eop"/>
          <w:rFonts w:ascii="Times New Roman" w:hAnsi="Times New Roman" w:cs="Times New Roman"/>
          <w:sz w:val="24"/>
          <w:szCs w:val="24"/>
        </w:rPr>
        <w:t>материалом,</w:t>
      </w:r>
      <w:r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 изложенным в статье </w:t>
      </w:r>
      <w:proofErr w:type="spellStart"/>
      <w:r w:rsidRPr="00D00307">
        <w:rPr>
          <w:rStyle w:val="eop"/>
          <w:rFonts w:ascii="Times New Roman" w:hAnsi="Times New Roman" w:cs="Times New Roman"/>
          <w:sz w:val="24"/>
          <w:szCs w:val="24"/>
        </w:rPr>
        <w:t>С.А.Лазутиной</w:t>
      </w:r>
      <w:proofErr w:type="spellEnd"/>
      <w:r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 «</w:t>
      </w:r>
      <w:r w:rsidR="002E5342" w:rsidRPr="00D00307">
        <w:rPr>
          <w:rStyle w:val="eop"/>
          <w:rFonts w:ascii="Times New Roman" w:hAnsi="Times New Roman" w:cs="Times New Roman"/>
          <w:sz w:val="24"/>
          <w:szCs w:val="24"/>
        </w:rPr>
        <w:t>Использование интерактивной доски в преподавании математики</w:t>
      </w:r>
      <w:r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». </w:t>
      </w:r>
      <w:r w:rsidR="00CE281A"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  <w:r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Много полезного предлагает молодой ученый </w:t>
      </w:r>
      <w:proofErr w:type="spellStart"/>
      <w:r w:rsidRPr="00D00307">
        <w:rPr>
          <w:rStyle w:val="eop"/>
          <w:rFonts w:ascii="Times New Roman" w:hAnsi="Times New Roman" w:cs="Times New Roman"/>
          <w:sz w:val="24"/>
          <w:szCs w:val="24"/>
        </w:rPr>
        <w:t>В.А.Ушакова</w:t>
      </w:r>
      <w:proofErr w:type="spellEnd"/>
      <w:r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 в работе «</w:t>
      </w:r>
      <w:r w:rsidR="002E5342"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Использование информационных </w:t>
      </w:r>
      <w:r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технологий на уроках математики». Пользуюсь </w:t>
      </w:r>
      <w:r w:rsidR="006A3AD2" w:rsidRPr="00D00307">
        <w:rPr>
          <w:rStyle w:val="eop"/>
          <w:rFonts w:ascii="Times New Roman" w:hAnsi="Times New Roman" w:cs="Times New Roman"/>
          <w:sz w:val="24"/>
          <w:szCs w:val="24"/>
        </w:rPr>
        <w:t>выводами,</w:t>
      </w:r>
      <w:r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 опубликованными в статье И.В. Десятовой</w:t>
      </w:r>
      <w:r w:rsidR="00CE281A"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 «Использование информационных технологий на уроках математики».</w:t>
      </w:r>
      <w:r w:rsidRPr="00D00307">
        <w:rPr>
          <w:rStyle w:val="eop"/>
          <w:rFonts w:ascii="Times New Roman" w:hAnsi="Times New Roman" w:cs="Times New Roman"/>
          <w:sz w:val="24"/>
          <w:szCs w:val="24"/>
        </w:rPr>
        <w:t xml:space="preserve"> </w:t>
      </w:r>
    </w:p>
    <w:p w:rsidR="002457CE" w:rsidRPr="00D00307" w:rsidRDefault="00930914" w:rsidP="00DD38D2">
      <w:pPr>
        <w:shd w:val="clear" w:color="auto" w:fill="FFFFFF"/>
        <w:ind w:left="-284" w:right="141" w:firstLine="0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D0030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Новизна</w:t>
      </w:r>
      <w:r w:rsidR="002457CE" w:rsidRPr="00D00307">
        <w:rPr>
          <w:sz w:val="24"/>
          <w:szCs w:val="24"/>
        </w:rPr>
        <w:t>.</w:t>
      </w:r>
      <w:r w:rsidR="00D00307" w:rsidRPr="00D00307">
        <w:rPr>
          <w:sz w:val="24"/>
          <w:szCs w:val="24"/>
        </w:rPr>
        <w:t xml:space="preserve"> </w:t>
      </w:r>
      <w:r w:rsidR="002457CE" w:rsidRPr="00D0030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Любой педагогический опыт, хотя бы в небольшой степени, всегда является самостоятельным, несет в себе новизну, которая сопровождается заметными качественными показателями.</w:t>
      </w:r>
      <w:r w:rsidR="002457CE" w:rsidRPr="00D00307">
        <w:rPr>
          <w:sz w:val="24"/>
          <w:szCs w:val="24"/>
        </w:rPr>
        <w:t xml:space="preserve"> </w:t>
      </w:r>
    </w:p>
    <w:p w:rsidR="008B4CB0" w:rsidRPr="00D00307" w:rsidRDefault="00302FD8" w:rsidP="00475AAB">
      <w:pPr>
        <w:shd w:val="clear" w:color="auto" w:fill="FFFFFF"/>
        <w:ind w:left="-284" w:right="141"/>
        <w:contextualSpacing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0030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Новизна моего опыта</w:t>
      </w:r>
      <w:r w:rsidR="0052021E" w:rsidRPr="00D0030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65994" w:rsidRPr="00D0030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заключается в комплексной, четкой организации учебного процесса, в соблюдении строгой логичной последовательности курса, когда </w:t>
      </w:r>
      <w:r w:rsidR="00610A7C" w:rsidRPr="00D0030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ребенок</w:t>
      </w:r>
      <w:r w:rsidR="00B65994" w:rsidRPr="00D0030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</w:t>
      </w:r>
      <w:r w:rsidR="00610A7C" w:rsidRPr="00D0030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уроке</w:t>
      </w:r>
      <w:r w:rsidR="00B65994" w:rsidRPr="00D0030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становится не объектом, воспринимающим готовые знания, а исследователем, человеком, ведущим активную поисковую деятельность, желающим научиться быстро и легко решать задачи, в том числе конкурсные; происходит отказ от информационно-объяснительных методов обучения в пользу </w:t>
      </w:r>
      <w:proofErr w:type="spellStart"/>
      <w:r w:rsidR="00B65994" w:rsidRPr="00D0030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деятельностно</w:t>
      </w:r>
      <w:proofErr w:type="spellEnd"/>
      <w:r w:rsidR="00B65994" w:rsidRPr="00D0030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ru-RU"/>
        </w:rPr>
        <w:t>-развивающих, они формируют широкий спектр личностных качеств ребенка, важными становятся не только усвоенные знания, а сами способы усвоения и переработки учебной информации, развитие познавательных способностей и творческого потенциала учащихся. </w:t>
      </w:r>
    </w:p>
    <w:p w:rsidR="006713D2" w:rsidRPr="00D00307" w:rsidRDefault="00D00307" w:rsidP="00DD38D2">
      <w:pPr>
        <w:shd w:val="clear" w:color="auto" w:fill="FFFFFF"/>
        <w:ind w:left="-227" w:right="170" w:firstLine="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0307">
        <w:rPr>
          <w:rFonts w:ascii="Times New Roman" w:eastAsia="Times New Roman" w:hAnsi="Times New Roman" w:cs="Times New Roman"/>
          <w:b/>
          <w:position w:val="2"/>
          <w:sz w:val="24"/>
          <w:szCs w:val="24"/>
          <w:lang w:eastAsia="ru-RU"/>
        </w:rPr>
        <w:t xml:space="preserve"> Технология опыта</w:t>
      </w:r>
      <w:r w:rsidRPr="00D00307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>.</w:t>
      </w:r>
      <w:r w:rsidR="006713D2" w:rsidRPr="00D00307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 xml:space="preserve"> </w:t>
      </w:r>
      <w:r w:rsidR="0056224E" w:rsidRPr="00D00307">
        <w:rPr>
          <w:rFonts w:ascii="Times New Roman" w:hAnsi="Times New Roman" w:cs="Times New Roman"/>
          <w:sz w:val="24"/>
          <w:szCs w:val="24"/>
        </w:rPr>
        <w:t xml:space="preserve">Многие ученики говорят мне: “Мне тогда все понятно, когда интересно”. Значит, ребенку должно быть интересно на уроке. Надо иметь в виду, что “интерес” (по И. Герберту) – это синоним учебной мотивации. От того, как удается развить мотивацию учения у школьников, вызвать потребность в знаниях, научить учиться, во </w:t>
      </w:r>
      <w:r w:rsidR="0056224E" w:rsidRPr="00D00307">
        <w:rPr>
          <w:rFonts w:ascii="Times New Roman" w:hAnsi="Times New Roman" w:cs="Times New Roman"/>
          <w:sz w:val="24"/>
          <w:szCs w:val="24"/>
        </w:rPr>
        <w:lastRenderedPageBreak/>
        <w:t xml:space="preserve">многом зависит успешность обучения. </w:t>
      </w:r>
      <w:r w:rsidR="006713D2" w:rsidRPr="00D00307">
        <w:rPr>
          <w:rFonts w:ascii="Times New Roman" w:eastAsia="Times New Roman" w:hAnsi="Times New Roman" w:cs="Times New Roman"/>
          <w:position w:val="2"/>
          <w:sz w:val="24"/>
          <w:szCs w:val="24"/>
          <w:lang w:eastAsia="ru-RU"/>
        </w:rPr>
        <w:t>За годы своей работы я научилась сочетать традиционные методы и формы обучения с инновационной практикой.</w:t>
      </w:r>
    </w:p>
    <w:p w:rsidR="006A3AD2" w:rsidRPr="00D00307" w:rsidRDefault="006A3AD2" w:rsidP="00475AAB">
      <w:pPr>
        <w:shd w:val="clear" w:color="auto" w:fill="FFFFFF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использую в своей работе технологию формирования правильного типа читательской деятельности. Целью работы с текстом на первом этапе является развитие антиципации; во время чтения главная цель – достижение детьми понимания текста на уровне содержания. Следующий этап работы – работа с текстом после чтения, цель которого – достижение понимания на уровне смысла. На этом этапе ставлю проблемный вопрос к тексту в целом, результатом его должно стать понимание авторского замысла, «спрятанного между строк».</w:t>
      </w:r>
    </w:p>
    <w:p w:rsidR="00C40FE0" w:rsidRPr="00D00307" w:rsidRDefault="00C40FE0" w:rsidP="00475AAB">
      <w:pPr>
        <w:shd w:val="clear" w:color="auto" w:fill="FFFFFF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изучении нового материала использую технологию проблемного диалога. При постановке цели урока она не озвучивается. Создавая проблемную ситуацию, я не даю прямой подсказки, а организую коллективный поиск. Даже при минимальном участии в общей работе ученик чувствует себя соавтором. Выполняя задания, он развивает способность к самостоятельной деятельности, он верит в свои силы. Каждый ребенок - личность, со своими способностями и характером,  я принимаю его </w:t>
      </w:r>
      <w:proofErr w:type="gram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</w:t>
      </w:r>
      <w:proofErr w:type="gram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он есть.</w:t>
      </w:r>
    </w:p>
    <w:p w:rsidR="006A3AD2" w:rsidRPr="00D00307" w:rsidRDefault="006A3AD2" w:rsidP="00475AAB">
      <w:pPr>
        <w:shd w:val="clear" w:color="auto" w:fill="FFFFFF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последних лет осваиваю и применяю на практике технологию оценивания учебных успехов. Основные задачи этой технологии: определять, как ученик овладевает умениями по использованию знаний; развивать у ученика умения самостоятельно оценивать результат своих действий, контролировать самого себя, находить и исправлять собственные ошибки; мотивировать ученика на успех, избавить его от страха перед школьным контролем и оцениванием, создать комфортную обстановку, сберечь психологическое здоровье детей.</w:t>
      </w:r>
    </w:p>
    <w:p w:rsidR="00102EB6" w:rsidRPr="00D00307" w:rsidRDefault="00102EB6" w:rsidP="00475AAB">
      <w:pPr>
        <w:shd w:val="clear" w:color="auto" w:fill="FFFFFF"/>
        <w:ind w:left="-227" w:right="170"/>
        <w:contextualSpacing/>
        <w:rPr>
          <w:rFonts w:ascii="Times New Roman" w:hAnsi="Times New Roman" w:cs="Times New Roman"/>
          <w:sz w:val="24"/>
          <w:szCs w:val="24"/>
        </w:rPr>
      </w:pPr>
      <w:r w:rsidRPr="00D00307">
        <w:rPr>
          <w:rFonts w:ascii="Times New Roman" w:hAnsi="Times New Roman" w:cs="Times New Roman"/>
          <w:sz w:val="24"/>
          <w:szCs w:val="24"/>
        </w:rPr>
        <w:t xml:space="preserve">Для формирования познавательных мотивов использую следующие приемы: планирование целей вместе с учеником; связь теоретического материала с практикой; разнообразные формы урока, в том числе и нетрадиционные; организацию творческой, поисковой деятельности; организацию ситуации успеха каждого ученика (дифференцированное обучение – посильные задания каждому ученику). </w:t>
      </w:r>
    </w:p>
    <w:p w:rsidR="006713D2" w:rsidRPr="00D00307" w:rsidRDefault="006713D2" w:rsidP="00475AAB">
      <w:pPr>
        <w:shd w:val="clear" w:color="auto" w:fill="FFFFFF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Помня слова К. Ф. Гаусса о том, что «математика – наука для глаз, а не для ушей», считаю, что математика – это один из тех предметов, в котором использование ИКТ помогает активизировать все виды учебной деятельности. Среди технических новинок, приходящих сегодня в школу, особое место занимают интерактивные доски – комплекс оборудования, позволяющий  сделать процесс обучения ярким, наглядным, динамичным, варьировать частные решения с опорой на имеющиеся готовые «шаблоны», а также более эффективно осуществлять «обратную связь». Применение интерактивных технологий позволяет мне эффективнее управлять демонстрацией визуального материала, организовывать групповую работу и создавать собственные инновационные разработки, при </w:t>
      </w:r>
      <w:proofErr w:type="gramStart"/>
      <w:r w:rsidRPr="00D00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этом</w:t>
      </w:r>
      <w:proofErr w:type="gramEnd"/>
      <w:r w:rsidRPr="00D003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нарушая привычный ритм и стиль работы. Интерактивная доска вдохновляет на поиск новых подходов к обучению, стимулирует профессиональный рост, позволяет использовать различные стили обучения. В центре любого образовательного процесса стоит ученик, ведомый учителем к знаниям. И если школьник от мотива «надо» придет к мотиву «мне интересно, я хочу это знать», то путь этот будет более радостным и плодотворным. Решению этой задачи как раз и способствует использование в процессе обучения ИКТ и интерактивной доски.</w:t>
      </w:r>
    </w:p>
    <w:p w:rsidR="006713D2" w:rsidRPr="00D00307" w:rsidRDefault="006713D2" w:rsidP="00475AAB">
      <w:pPr>
        <w:shd w:val="clear" w:color="auto" w:fill="FFFFFF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Перечислю некоторые способы использования возможностей интерактивной доски: проведение мультимедийных презентаций (подготовленных учителем и учащимися); показ геометрии в действии (например, вращая треугольник, проверяя равенство фигур наложением, прикосновением меняя форму геометрических фигур); иллюстрация теорем шаг за шагом (например, теорема Пифагора); проведение устного счета; частичное закрывание экрана шторкой позволяет подавать информацию постепенно; </w:t>
      </w:r>
      <w:proofErr w:type="gram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пропусков в текстах, формулах, примерах, задачах, уравнениях при помощи цифровых чернил маркером; учащиеся могут взаимодействовать с объектами, двигая буквы, цифры, слова или картинки всего лишь одним пальцем (например, занимаясь группировкой); к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сделанным записям всегда можно вернуться и откорректировать их; записывать дополнительные пояснения поверх уже имеющихся записей; цифровыми чернилами маркером или пальцем, учащиеся могут выделить необходимое, записать наблюдения;</w:t>
      </w:r>
      <w:proofErr w:type="gram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подготовить, создать используемый материал и комбинировать кадры из готовой коллекции изображений (рисунки и схемы к задачам, таблицы, графики, шаблоны линованной бумаги, подложки, символы, иллюстрации, системы координат, линейки и т.д.); записать урок, корректируя его прямо в классе в соответствии с вопросами учащихся; записать готовый урок для заболевших детей на флэш-накопители или прямо в компьютер для отправки по электронной почте, распечатать его в виде готового конспекта при помощи принтера; сохраненный урок можно использовать при повторении и закреплении материала, рефлексии, а так же для работы с другим классом (создавая, таким образом, свое методическое обеспечение).</w:t>
      </w:r>
    </w:p>
    <w:p w:rsidR="006713D2" w:rsidRPr="00D00307" w:rsidRDefault="006713D2" w:rsidP="00475AAB">
      <w:pPr>
        <w:shd w:val="clear" w:color="auto" w:fill="FFFFFF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030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Кроме вышесказанного</w:t>
      </w:r>
      <w:r w:rsidR="00102EB6" w:rsidRPr="00D0030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,</w:t>
      </w:r>
      <w:r w:rsidRPr="00D0030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ИД  соответствует тому способу восприятия информации, которым отличается новое поколение школьников, выросшее на ТВ, компьютерах и мобильных телефонах, у которого гораздо выше потребность в темпераментной визуальной информации и зрительной стимуляции.</w:t>
      </w:r>
    </w:p>
    <w:p w:rsidR="00D00307" w:rsidRPr="00D00307" w:rsidRDefault="006713D2" w:rsidP="00D00307">
      <w:pPr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 в процессе обучения и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которые развивают у учащихся осознанность в ведении здорового образа жизни.</w:t>
      </w:r>
      <w:r w:rsidR="00D00307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21E" w:rsidRPr="00D00307" w:rsidRDefault="00D00307" w:rsidP="00DD38D2">
      <w:pPr>
        <w:spacing w:after="0"/>
        <w:ind w:left="-227" w:right="17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 опыта.</w:t>
      </w:r>
      <w:r w:rsidR="0052021E" w:rsidRPr="00D00307">
        <w:rPr>
          <w:rFonts w:ascii="Times New Roman" w:eastAsia="Courier New" w:hAnsi="Times New Roman" w:cs="Times New Roman"/>
          <w:b/>
          <w:i/>
          <w:caps/>
          <w:sz w:val="24"/>
          <w:szCs w:val="24"/>
          <w:lang w:eastAsia="ru-RU" w:bidi="ru-RU"/>
        </w:rPr>
        <w:t xml:space="preserve"> 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Результатами развития познавательной деятельности является потребность ребёнка активно мыслить, искать наиболее рациональные пути решения по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ставленных задач. Активные формы работы дают возможность ученику реа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лизовать себя, стать подлинным субъектом деятельности, желающим и умеющим познавать новое. Не менее важным итогом проведенной работы является то, что дети научились самостоятельно работать,  не пугаться новой нестандартной учебной ситуации, а с интересом находить ее решение, расширять и добывать новые знания, оценивать результат выполненной работы, у наименее успешных детей не выработалась отрицательная оценка мотивации к учебе. Дети не боятся контрольных работ, у них выработалась адекватная самооценка и положительная учебная мотивация. Кроме этого у ребят сформировались познавательные и учебные интересы, они задают массу вопросов, поиск ответов на которые – совместная деятельность учителя и учеников,  они спорят, отстаивая свою точку зрения, а в споре, как известно, рождается истина.</w:t>
      </w:r>
    </w:p>
    <w:p w:rsidR="0052021E" w:rsidRPr="00D00307" w:rsidRDefault="0052021E" w:rsidP="00475AAB">
      <w:pPr>
        <w:tabs>
          <w:tab w:val="num" w:pos="0"/>
        </w:tabs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Результатом применения вышеперечисленных технологий  могу назвать следующее: повышение качества знаний учащихся, развитие способностей каждого ученика; приобретение навыка самостоятельно организовывать свою учебную деятельность; активизация познавательной деятельности и творческой активности учащихся; формирование личностных качеств ученика; формирование умения организовать сбор информации и правильно ее использовать.</w:t>
      </w:r>
    </w:p>
    <w:p w:rsidR="0052021E" w:rsidRPr="00D00307" w:rsidRDefault="0052021E" w:rsidP="00475AAB">
      <w:pPr>
        <w:tabs>
          <w:tab w:val="num" w:pos="0"/>
          <w:tab w:val="num" w:pos="720"/>
        </w:tabs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Представленный педагогический опыт считаю результативным, поскольку проводимая работа помогает успешно преодолевать разнообразные трудности в обучении детей, </w:t>
      </w:r>
      <w:proofErr w:type="gram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принося высокие результаты</w:t>
      </w:r>
      <w:proofErr w:type="gram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развивает творческие способности и раскрывает индивидуальные возможности учеников.</w:t>
      </w:r>
    </w:p>
    <w:p w:rsidR="003673C1" w:rsidRPr="00D00307" w:rsidRDefault="0052021E" w:rsidP="00475AAB">
      <w:pPr>
        <w:shd w:val="clear" w:color="auto" w:fill="FFFFFF"/>
        <w:tabs>
          <w:tab w:val="num" w:pos="0"/>
        </w:tabs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пять лет в моих классах наблюдается </w:t>
      </w:r>
      <w:r w:rsidR="00381094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положительная динамика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 w:rsidR="00381094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по математике</w:t>
      </w:r>
      <w:r w:rsidR="00C40FE0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1094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оно достигло 75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%;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обученность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предмету составляет 100 %.</w:t>
      </w:r>
    </w:p>
    <w:p w:rsidR="0052021E" w:rsidRPr="00D00307" w:rsidRDefault="00EB63CA" w:rsidP="00EB63CA">
      <w:pPr>
        <w:shd w:val="clear" w:color="auto" w:fill="FFFFFF"/>
        <w:tabs>
          <w:tab w:val="num" w:pos="0"/>
        </w:tabs>
        <w:spacing w:after="0"/>
        <w:ind w:left="-227" w:right="17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 работы  подтверж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дается также результатами  ЕГЭ:</w:t>
      </w:r>
      <w:r w:rsidR="00C40FE0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5балллов  профильный уровень, 4,1- базовый уровень;</w:t>
      </w:r>
      <w:r w:rsidR="00C40FE0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 год-58</w:t>
      </w:r>
      <w:r w:rsidR="00C40FE0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профильный, 4,4 базовый.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ГИА: </w:t>
      </w:r>
      <w:r w:rsidR="00C40FE0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2017-2018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- качество знаний </w:t>
      </w:r>
      <w:r w:rsidR="003673C1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94%, средний балл – 4,4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ВПР: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2018-</w:t>
      </w:r>
      <w:r w:rsid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84% качество знаний, 100%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FE0" w:rsidRPr="00D00307" w:rsidRDefault="0052021E" w:rsidP="00475AAB">
      <w:pPr>
        <w:shd w:val="clear" w:color="auto" w:fill="FFFFFF"/>
        <w:tabs>
          <w:tab w:val="num" w:pos="0"/>
        </w:tabs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системной работы с одаренными детьми, проявляющими  интерес к математике следующие: 11 учеников  были участниками муниципального этапа Всероссийской предметной олимпиады школьников; </w:t>
      </w:r>
      <w:r w:rsidR="00D730CB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ученица Крылова Наталья в 2017 и </w:t>
      </w:r>
      <w:r w:rsidR="00D730CB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2018 году (9-10кл)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</w:t>
      </w:r>
      <w:r w:rsidR="00D730CB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призером муниципального этапа 5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8-59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="00C40FE0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олимпиады школьников.</w:t>
      </w:r>
      <w:proofErr w:type="gramEnd"/>
    </w:p>
    <w:p w:rsidR="00C40FE0" w:rsidRPr="00D00307" w:rsidRDefault="00D730CB" w:rsidP="00475AAB">
      <w:pPr>
        <w:shd w:val="clear" w:color="auto" w:fill="FFFFFF"/>
        <w:tabs>
          <w:tab w:val="num" w:pos="0"/>
        </w:tabs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Горностаева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 (7-8кл) 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8 и 2019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призер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этапа Всероссийской олимпиады «САММАТ»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приняли участие в Республиканском этапе этой </w:t>
      </w:r>
      <w:proofErr w:type="gramStart"/>
      <w:r w:rsidR="0052021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</w:t>
      </w:r>
      <w:proofErr w:type="gram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заняла там почетное 3 призовое место.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021E" w:rsidRPr="00D00307" w:rsidRDefault="0052021E" w:rsidP="00475AAB">
      <w:pPr>
        <w:shd w:val="clear" w:color="auto" w:fill="FFFFFF"/>
        <w:tabs>
          <w:tab w:val="num" w:pos="0"/>
        </w:tabs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Трое учащихся  успешно продолжили учебу в Республиканском Центре одаренных детей по математическому профилю: Алексей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Шушпанов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физико-математический профиль, Никита Калинин – физико-математический профиль, Святослав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Ягелло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профилю математика и информатика. Алексей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Шушпанов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учась уже в  лицее,  стал победителем Республиканского этапа Всероссийской  предметной олимпиады школьников  по математике.</w:t>
      </w:r>
    </w:p>
    <w:p w:rsidR="00C40FE0" w:rsidRPr="00D00307" w:rsidRDefault="0052021E" w:rsidP="00475AAB">
      <w:pPr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внеурочной деятельности  стремлюсь к расширению образовательного пространства. В 201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мо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еница Кошелева Софья ученица 10 класса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Республиканского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«Мир творчества в информации, технике  и цифрах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ФИРТиМ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номинации «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вокруг нас»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201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Крылова На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талья ученица 10 класса стала призером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</w:t>
      </w:r>
      <w:r w:rsidR="008F27E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конкурса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работой « Ипотека»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Грамоту «Самый смекалистый математик» на этом конкурсе в Республике получил Симонов Павел (7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.), Максим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Дригерт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получил Приз жюри. </w:t>
      </w:r>
    </w:p>
    <w:p w:rsidR="00C40FE0" w:rsidRPr="00D00307" w:rsidRDefault="0052021E" w:rsidP="00475AAB">
      <w:pPr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</w:t>
      </w:r>
      <w:r w:rsidR="007D4FB5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трое учащихся 6 класса стали дипломантами Всероссийской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сверхпрограммной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«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Олимпус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8F27EE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FE0" w:rsidRPr="00D00307" w:rsidRDefault="008F27EE" w:rsidP="00475AAB">
      <w:pPr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мои ученики принимают участие в онлайн олимпиадах</w:t>
      </w:r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Крылова Наталья и </w:t>
      </w:r>
      <w:proofErr w:type="spellStart"/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Пинтяшкин</w:t>
      </w:r>
      <w:proofErr w:type="spellEnd"/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получили дипломы победителя в олимпиаде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Моисеева Настя и Паршуткина Оля стали призерами олимпиады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Инфоурок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Хвастунов Алеша, Аверьянов Сергей и </w:t>
      </w:r>
      <w:proofErr w:type="spellStart"/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Чукарова</w:t>
      </w:r>
      <w:proofErr w:type="spellEnd"/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Илона стали призерами в олимпиаде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«Школьные дни», </w:t>
      </w:r>
      <w:proofErr w:type="spellStart"/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Киушкин</w:t>
      </w:r>
      <w:proofErr w:type="spellEnd"/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 ежегодно участвовал в 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межрегиональной физико-математической олимпиаде «Авангард»,</w:t>
      </w:r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 математическом конкурсе «Кенгуру»</w:t>
      </w:r>
      <w:r w:rsidR="0068400D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участвуют по 10-15 учеников. </w:t>
      </w:r>
      <w:r w:rsidR="00A55F43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Подобная система работы позволяет развивать и воспитывать личность, которая будет конкурентоспособной в современном мире.</w:t>
      </w:r>
    </w:p>
    <w:p w:rsidR="007D4FB5" w:rsidRPr="00D00307" w:rsidRDefault="00A55F43" w:rsidP="00475AAB">
      <w:pPr>
        <w:spacing w:after="0"/>
        <w:ind w:left="-227" w:right="17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Положительным результатом моей работы считаю поступление моих учеников в колледжи, факультеты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довузовской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МГПИ им. </w:t>
      </w:r>
      <w:proofErr w:type="spellStart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>М.Е.Евсевьева</w:t>
      </w:r>
      <w:proofErr w:type="spellEnd"/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96AC4"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МГУ им. Н.П. Огарева,</w:t>
      </w:r>
      <w:r w:rsidRPr="00D00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высшие учебные заведения Республики Мордовия и России, где они успешно продолжают обучение.</w:t>
      </w:r>
    </w:p>
    <w:p w:rsidR="00E21374" w:rsidRPr="00D00307" w:rsidRDefault="00D00307" w:rsidP="00DD38D2">
      <w:pPr>
        <w:ind w:left="-284" w:firstLine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0307">
        <w:rPr>
          <w:rFonts w:ascii="Times New Roman" w:hAnsi="Times New Roman" w:cs="Times New Roman"/>
          <w:b/>
          <w:sz w:val="24"/>
          <w:szCs w:val="24"/>
        </w:rPr>
        <w:t xml:space="preserve">Список литературы. </w:t>
      </w:r>
      <w:proofErr w:type="spellStart"/>
      <w:r w:rsidR="00C96174" w:rsidRPr="00D00307">
        <w:rPr>
          <w:rFonts w:ascii="Times New Roman" w:hAnsi="Times New Roman" w:cs="Times New Roman"/>
          <w:sz w:val="24"/>
          <w:szCs w:val="24"/>
        </w:rPr>
        <w:t>Лазутина</w:t>
      </w:r>
      <w:proofErr w:type="spellEnd"/>
      <w:r w:rsidR="00C96174" w:rsidRPr="00D00307">
        <w:rPr>
          <w:rFonts w:ascii="Times New Roman" w:hAnsi="Times New Roman" w:cs="Times New Roman"/>
          <w:sz w:val="24"/>
          <w:szCs w:val="24"/>
        </w:rPr>
        <w:t xml:space="preserve"> С.А.,</w:t>
      </w:r>
      <w:r w:rsidR="00E21374" w:rsidRPr="00D00307">
        <w:rPr>
          <w:rFonts w:ascii="Times New Roman" w:hAnsi="Times New Roman" w:cs="Times New Roman"/>
          <w:sz w:val="24"/>
          <w:szCs w:val="24"/>
        </w:rPr>
        <w:t xml:space="preserve"> Использование интерактивной доски в преподавании математики// </w:t>
      </w:r>
      <w:r w:rsidR="00C96174" w:rsidRPr="00D00307">
        <w:rPr>
          <w:rFonts w:ascii="Times New Roman" w:hAnsi="Times New Roman" w:cs="Times New Roman"/>
          <w:sz w:val="24"/>
          <w:szCs w:val="24"/>
        </w:rPr>
        <w:t xml:space="preserve">МБОШ </w:t>
      </w:r>
      <w:proofErr w:type="spellStart"/>
      <w:r w:rsidR="00C96174" w:rsidRPr="00D0030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96174" w:rsidRPr="00D0030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96174" w:rsidRPr="00D00307">
        <w:rPr>
          <w:rFonts w:ascii="Times New Roman" w:hAnsi="Times New Roman" w:cs="Times New Roman"/>
          <w:sz w:val="24"/>
          <w:szCs w:val="24"/>
        </w:rPr>
        <w:t>роекурово</w:t>
      </w:r>
      <w:proofErr w:type="spellEnd"/>
      <w:r w:rsidR="00E21374" w:rsidRPr="00D00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174" w:rsidRPr="00D00307" w:rsidRDefault="00E21374" w:rsidP="00D00307">
      <w:pPr>
        <w:ind w:left="-284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00307">
        <w:rPr>
          <w:rFonts w:ascii="Times New Roman" w:hAnsi="Times New Roman" w:cs="Times New Roman"/>
          <w:sz w:val="24"/>
          <w:szCs w:val="24"/>
        </w:rPr>
        <w:t>Ушакова В. А. Использование информационных технологий на уроках математики // Молодой ученый. — 2016. — №8. — С. 1053-1055. — URL https://moluch.ru/archive/112/28735/ (дата обращения: 07.09.2019).</w:t>
      </w:r>
    </w:p>
    <w:p w:rsidR="00D00307" w:rsidRDefault="00E21374" w:rsidP="00D00307">
      <w:pPr>
        <w:ind w:left="-227" w:right="17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00307">
        <w:rPr>
          <w:rFonts w:ascii="Times New Roman" w:hAnsi="Times New Roman" w:cs="Times New Roman"/>
          <w:sz w:val="24"/>
          <w:szCs w:val="24"/>
        </w:rPr>
        <w:t xml:space="preserve">Десятова И.В. </w:t>
      </w:r>
      <w:r w:rsidR="007A018D" w:rsidRPr="00D00307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на уроках математики.</w:t>
      </w:r>
      <w:r w:rsidRPr="00D00307">
        <w:rPr>
          <w:rFonts w:ascii="Times New Roman" w:hAnsi="Times New Roman" w:cs="Times New Roman"/>
          <w:sz w:val="24"/>
          <w:szCs w:val="24"/>
        </w:rPr>
        <w:t xml:space="preserve">// Личность, семья и общество: вопросы педагогики и психологии: сб. ст. по </w:t>
      </w:r>
      <w:proofErr w:type="gramStart"/>
      <w:r w:rsidRPr="00D00307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D00307">
        <w:rPr>
          <w:rFonts w:ascii="Times New Roman" w:hAnsi="Times New Roman" w:cs="Times New Roman"/>
          <w:sz w:val="24"/>
          <w:szCs w:val="24"/>
        </w:rPr>
        <w:t xml:space="preserve">. VII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>. науч</w:t>
      </w:r>
      <w:proofErr w:type="gramStart"/>
      <w:r w:rsidRPr="00D00307"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 w:rsidRPr="00D00307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. Часть I. – Новосибирск: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СибАК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>, 2011.</w:t>
      </w:r>
    </w:p>
    <w:p w:rsidR="00D00307" w:rsidRDefault="007A018D" w:rsidP="00D00307">
      <w:pPr>
        <w:ind w:left="-227" w:right="17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00307">
        <w:rPr>
          <w:rFonts w:ascii="Times New Roman" w:hAnsi="Times New Roman" w:cs="Times New Roman"/>
          <w:sz w:val="24"/>
          <w:szCs w:val="24"/>
        </w:rPr>
        <w:t xml:space="preserve">О. Б. Епишева, Е. Е. Волкова, В. Е. Гусева, С. В.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Демисенова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, Х.Х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Кадралиева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, В. В.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Клюсова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, Т. В.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Оленькова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Д.Ю.Трушников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, Л. П.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Шебанова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, З. И.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Янсуфина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>. Интеграция инновационных подходов к обучению в математическом образовании: вопросы теории и практики: Коллективная монография</w:t>
      </w:r>
      <w:proofErr w:type="gramStart"/>
      <w:r w:rsidRPr="00D0030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D00307">
        <w:rPr>
          <w:rFonts w:ascii="Times New Roman" w:hAnsi="Times New Roman" w:cs="Times New Roman"/>
          <w:sz w:val="24"/>
          <w:szCs w:val="24"/>
        </w:rPr>
        <w:t xml:space="preserve">од ред. О. Б. Епишевой. - Тюмень: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ТюмГНГУ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>, 2009. - 200 с.</w:t>
      </w:r>
    </w:p>
    <w:p w:rsidR="00D00307" w:rsidRDefault="007A018D" w:rsidP="00D00307">
      <w:pPr>
        <w:ind w:left="-227" w:right="17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00307">
        <w:rPr>
          <w:rFonts w:ascii="Times New Roman" w:hAnsi="Times New Roman" w:cs="Times New Roman"/>
          <w:sz w:val="24"/>
          <w:szCs w:val="24"/>
        </w:rPr>
        <w:t xml:space="preserve">Т. А. Капитонова. Методика и технология профильного обучения математике: Учебно-методическое пособие для студентов, обучающихся по направлению подготовки 050100 – Педагогическое образование (профиль подготовки – Математическое образование) /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Т.А.Капитонова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 – Саратов, 2012. – 115 с.</w:t>
      </w:r>
    </w:p>
    <w:p w:rsidR="007A018D" w:rsidRPr="00D00307" w:rsidRDefault="007A018D" w:rsidP="00D00307">
      <w:pPr>
        <w:ind w:left="-227" w:right="17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D00307"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технологии: Учебное пособие/коллектив авторов; под ред. </w:t>
      </w:r>
      <w:proofErr w:type="spellStart"/>
      <w:r w:rsidRPr="00D00307">
        <w:rPr>
          <w:rFonts w:ascii="Times New Roman" w:hAnsi="Times New Roman" w:cs="Times New Roman"/>
          <w:sz w:val="24"/>
          <w:szCs w:val="24"/>
        </w:rPr>
        <w:t>Бородовской</w:t>
      </w:r>
      <w:proofErr w:type="spellEnd"/>
      <w:r w:rsidRPr="00D00307">
        <w:rPr>
          <w:rFonts w:ascii="Times New Roman" w:hAnsi="Times New Roman" w:cs="Times New Roman"/>
          <w:sz w:val="24"/>
          <w:szCs w:val="24"/>
        </w:rPr>
        <w:t xml:space="preserve"> Н.В. 2 изд., стер. – М.: КНОРУС, 2004</w:t>
      </w:r>
    </w:p>
    <w:sectPr w:rsidR="007A018D" w:rsidRPr="00D0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DB3"/>
    <w:multiLevelType w:val="multilevel"/>
    <w:tmpl w:val="0C1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581301"/>
    <w:multiLevelType w:val="multilevel"/>
    <w:tmpl w:val="A266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DF16D9"/>
    <w:multiLevelType w:val="multilevel"/>
    <w:tmpl w:val="5322D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55113B"/>
    <w:multiLevelType w:val="hybridMultilevel"/>
    <w:tmpl w:val="60FC0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95978"/>
    <w:multiLevelType w:val="multilevel"/>
    <w:tmpl w:val="146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B13574"/>
    <w:multiLevelType w:val="multilevel"/>
    <w:tmpl w:val="E37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C5"/>
    <w:rsid w:val="000924F9"/>
    <w:rsid w:val="000E00F8"/>
    <w:rsid w:val="00102EB6"/>
    <w:rsid w:val="00145B5E"/>
    <w:rsid w:val="001A032C"/>
    <w:rsid w:val="001C1B3B"/>
    <w:rsid w:val="002457CE"/>
    <w:rsid w:val="002457E6"/>
    <w:rsid w:val="00295459"/>
    <w:rsid w:val="002E5342"/>
    <w:rsid w:val="002E7FEE"/>
    <w:rsid w:val="00302FD8"/>
    <w:rsid w:val="003062FD"/>
    <w:rsid w:val="00330368"/>
    <w:rsid w:val="003673C1"/>
    <w:rsid w:val="00381094"/>
    <w:rsid w:val="003D52C6"/>
    <w:rsid w:val="00443867"/>
    <w:rsid w:val="00475AAB"/>
    <w:rsid w:val="004E6B26"/>
    <w:rsid w:val="0052021E"/>
    <w:rsid w:val="0056224E"/>
    <w:rsid w:val="005853BA"/>
    <w:rsid w:val="00610A7C"/>
    <w:rsid w:val="00637370"/>
    <w:rsid w:val="006713D2"/>
    <w:rsid w:val="0068400D"/>
    <w:rsid w:val="006A3AD2"/>
    <w:rsid w:val="007A018D"/>
    <w:rsid w:val="007D4FB5"/>
    <w:rsid w:val="008B4CB0"/>
    <w:rsid w:val="008B613E"/>
    <w:rsid w:val="008F27EE"/>
    <w:rsid w:val="00930914"/>
    <w:rsid w:val="00935440"/>
    <w:rsid w:val="00962EF6"/>
    <w:rsid w:val="00A17549"/>
    <w:rsid w:val="00A55F43"/>
    <w:rsid w:val="00A6164D"/>
    <w:rsid w:val="00A63CA1"/>
    <w:rsid w:val="00A96AC4"/>
    <w:rsid w:val="00AC4AA7"/>
    <w:rsid w:val="00AD4DA2"/>
    <w:rsid w:val="00B440D8"/>
    <w:rsid w:val="00B65994"/>
    <w:rsid w:val="00C23166"/>
    <w:rsid w:val="00C40FE0"/>
    <w:rsid w:val="00C7406E"/>
    <w:rsid w:val="00C96174"/>
    <w:rsid w:val="00CE281A"/>
    <w:rsid w:val="00CE601C"/>
    <w:rsid w:val="00D00307"/>
    <w:rsid w:val="00D730CB"/>
    <w:rsid w:val="00DD215B"/>
    <w:rsid w:val="00DD38D2"/>
    <w:rsid w:val="00E21374"/>
    <w:rsid w:val="00E47928"/>
    <w:rsid w:val="00EB63CA"/>
    <w:rsid w:val="00FA25C5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616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164D"/>
  </w:style>
  <w:style w:type="character" w:customStyle="1" w:styleId="eop">
    <w:name w:val="eop"/>
    <w:basedOn w:val="a0"/>
    <w:rsid w:val="00A6164D"/>
  </w:style>
  <w:style w:type="character" w:customStyle="1" w:styleId="spellingerror">
    <w:name w:val="spellingerror"/>
    <w:basedOn w:val="a0"/>
    <w:rsid w:val="00930914"/>
  </w:style>
  <w:style w:type="paragraph" w:styleId="a3">
    <w:name w:val="List Paragraph"/>
    <w:basedOn w:val="a"/>
    <w:uiPriority w:val="34"/>
    <w:qFormat/>
    <w:rsid w:val="00C40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616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6164D"/>
  </w:style>
  <w:style w:type="character" w:customStyle="1" w:styleId="eop">
    <w:name w:val="eop"/>
    <w:basedOn w:val="a0"/>
    <w:rsid w:val="00A6164D"/>
  </w:style>
  <w:style w:type="character" w:customStyle="1" w:styleId="spellingerror">
    <w:name w:val="spellingerror"/>
    <w:basedOn w:val="a0"/>
    <w:rsid w:val="00930914"/>
  </w:style>
  <w:style w:type="paragraph" w:styleId="a3">
    <w:name w:val="List Paragraph"/>
    <w:basedOn w:val="a"/>
    <w:uiPriority w:val="34"/>
    <w:qFormat/>
    <w:rsid w:val="00C4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3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2789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блтор</dc:creator>
  <cp:lastModifiedBy>максим</cp:lastModifiedBy>
  <cp:revision>2</cp:revision>
  <dcterms:created xsi:type="dcterms:W3CDTF">2019-09-08T06:31:00Z</dcterms:created>
  <dcterms:modified xsi:type="dcterms:W3CDTF">2019-09-08T06:31:00Z</dcterms:modified>
</cp:coreProperties>
</file>