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12" w:rsidRDefault="00955112" w:rsidP="005E3FED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познавательных интересов у детей старшего дошкольного возраста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средствами коллекционирования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</w:rPr>
      </w:pP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государственным образовательным стандартом дошкольного образования содержание образования детей дошкольного возраста имеет направленность на достижение целей развития познавательной сферы, интеллектуальной, на формирование целостной картины мир</w:t>
      </w:r>
      <w:r w:rsidR="005E3FED">
        <w:rPr>
          <w:sz w:val="28"/>
          <w:szCs w:val="28"/>
        </w:rPr>
        <w:t xml:space="preserve">а, а также расширение детского </w:t>
      </w:r>
      <w:r>
        <w:rPr>
          <w:sz w:val="28"/>
          <w:szCs w:val="28"/>
        </w:rPr>
        <w:t xml:space="preserve">кругозора. Так, развитие любознательности является одним из требований к результатам освоения основой образовательной программы, представленной в форме целевых ориентиров на этапе завершения уровня дошкольного образования. </w:t>
      </w: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Дошкольный период предполагает готовность ребенка к получению разнообразной информации, к познанию окружающего мира, что способствует накоплению жизненного опыта. Создание коллекций даёт возможность каждому ребёнку взаимодействовать с миром людей и миром вещей, удовлетворяя при этом возрастные потребности детей в понимании окружающего мира, позволяет дать ребёнку авторитет в кругу сверстников, повышает самооценку и уверенность в своих силах. Кроме того в дошкольные образовательные организации всё чаще поступают дети с резко меняющимся поведением, «</w:t>
      </w:r>
      <w:proofErr w:type="spellStart"/>
      <w:r>
        <w:rPr>
          <w:sz w:val="28"/>
          <w:szCs w:val="28"/>
        </w:rPr>
        <w:t>гипер</w:t>
      </w:r>
      <w:proofErr w:type="spellEnd"/>
      <w:r>
        <w:rPr>
          <w:sz w:val="28"/>
          <w:szCs w:val="28"/>
        </w:rPr>
        <w:t xml:space="preserve">» активные дети, стеснительные, малообщительные, тревожные, дети со сниженной познавательной активностью. Для решения этой проблему необходимо объединить их общим делом, способным совместить интересы взрослого и ребёнка. В качестве объединяющего дела можно предложить детям детское коллекционирование </w:t>
      </w:r>
      <w:r w:rsidR="005E3FED">
        <w:rPr>
          <w:color w:val="auto"/>
          <w:sz w:val="28"/>
          <w:szCs w:val="28"/>
        </w:rPr>
        <w:t>[3</w:t>
      </w:r>
      <w:r>
        <w:rPr>
          <w:color w:val="auto"/>
          <w:sz w:val="28"/>
          <w:szCs w:val="28"/>
        </w:rPr>
        <w:t>]</w:t>
      </w:r>
      <w:r>
        <w:rPr>
          <w:sz w:val="28"/>
          <w:szCs w:val="28"/>
        </w:rPr>
        <w:t xml:space="preserve">. </w:t>
      </w: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старших дошкольников в связи с развитием индивидуальных познавательных интересов детские увлечения приобретают вид коллекционирования. </w:t>
      </w:r>
      <w:r w:rsidR="005E3FED">
        <w:rPr>
          <w:sz w:val="28"/>
          <w:szCs w:val="28"/>
        </w:rPr>
        <w:t>Как справедливо отмечает</w:t>
      </w:r>
      <w:r>
        <w:rPr>
          <w:sz w:val="28"/>
          <w:szCs w:val="28"/>
        </w:rPr>
        <w:t xml:space="preserve"> Н.Б. Крылова, возраст 6-7 лет  является ключевым в становлении и саморазвитии культурной идеи как «ценности и потребности в дальнейшем делать что-то важное, что позволяло </w:t>
      </w:r>
      <w:r>
        <w:rPr>
          <w:sz w:val="28"/>
          <w:szCs w:val="28"/>
        </w:rPr>
        <w:lastRenderedPageBreak/>
        <w:t>бы продуктивно выразить себя («</w:t>
      </w:r>
      <w:proofErr w:type="spellStart"/>
      <w:r>
        <w:rPr>
          <w:sz w:val="28"/>
          <w:szCs w:val="28"/>
        </w:rPr>
        <w:t>предосуществление</w:t>
      </w:r>
      <w:proofErr w:type="spellEnd"/>
      <w:r>
        <w:rPr>
          <w:sz w:val="28"/>
          <w:szCs w:val="28"/>
        </w:rPr>
        <w:t xml:space="preserve"> себя в будущем деле)»</w:t>
      </w:r>
      <w:r w:rsidRPr="001261A2">
        <w:rPr>
          <w:color w:val="auto"/>
          <w:sz w:val="28"/>
          <w:szCs w:val="28"/>
        </w:rPr>
        <w:t xml:space="preserve"> </w:t>
      </w:r>
      <w:r w:rsidR="005E3FED">
        <w:rPr>
          <w:color w:val="auto"/>
          <w:sz w:val="28"/>
          <w:szCs w:val="28"/>
        </w:rPr>
        <w:t>[1</w:t>
      </w:r>
      <w:r>
        <w:rPr>
          <w:color w:val="auto"/>
          <w:sz w:val="28"/>
          <w:szCs w:val="28"/>
        </w:rPr>
        <w:t>].</w:t>
      </w:r>
    </w:p>
    <w:p w:rsidR="00955112" w:rsidRPr="00AC0E08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AC0E08">
        <w:rPr>
          <w:sz w:val="28"/>
          <w:szCs w:val="28"/>
        </w:rPr>
        <w:t>Использование метода коллекционирования в непосредственно-образовательном процессе расширяет возможности педагога в организации интересной и поучительной деятельности с детьми.</w:t>
      </w: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  <w:highlight w:val="yellow"/>
        </w:rPr>
      </w:pPr>
      <w:bookmarkStart w:id="0" w:name="_GoBack"/>
      <w:bookmarkEnd w:id="0"/>
      <w:r>
        <w:rPr>
          <w:sz w:val="28"/>
          <w:szCs w:val="28"/>
        </w:rPr>
        <w:t xml:space="preserve">Коллекционирование в период дошкольного детства имеет свои особенности, имеющие прямую связь с мышлением ребенка. В данный возрастной период ведущим является наглядно-образное и наглядно-действенное мышление. Исходя из этого, детские коллекции характеризуются манипулятивностью и визуальностью. Так, визуальность коллекции предусматривает наглядность. Собираемый коллекционный материал предусматривает реальность и осязаемость. В это связи, в качестве предмета коллекции могут выступать различные картинки, фотографии, рисунки, открытки, вырезки из журналов, предметы (игрушки), журналы и книги. </w:t>
      </w: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Значение данного вида деятельности сложно переоценить. Коллекционирован</w:t>
      </w:r>
      <w:r w:rsidR="00232046">
        <w:rPr>
          <w:sz w:val="28"/>
          <w:szCs w:val="28"/>
        </w:rPr>
        <w:t>ие</w:t>
      </w:r>
      <w:r>
        <w:rPr>
          <w:sz w:val="28"/>
          <w:szCs w:val="28"/>
        </w:rPr>
        <w:t xml:space="preserve"> состоит в следующем: </w:t>
      </w:r>
    </w:p>
    <w:p w:rsidR="00955112" w:rsidRDefault="00955112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данный процесс оказывает влияние на расширение кругозора дошкольников, углубление их знаний, ориентирует на исследовательскую деятельность; </w:t>
      </w:r>
    </w:p>
    <w:p w:rsidR="00955112" w:rsidRDefault="00232046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5112">
        <w:rPr>
          <w:sz w:val="28"/>
          <w:szCs w:val="28"/>
        </w:rPr>
        <w:t xml:space="preserve">ребёнок способен приобщиться к миру маленьких тайн, а также их открытий; </w:t>
      </w:r>
    </w:p>
    <w:p w:rsidR="00955112" w:rsidRDefault="00232046" w:rsidP="0095511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5112">
        <w:rPr>
          <w:sz w:val="28"/>
          <w:szCs w:val="28"/>
        </w:rPr>
        <w:t>коллекционирование ориентированно на развитие всех психических процессов;</w:t>
      </w:r>
    </w:p>
    <w:p w:rsidR="00955112" w:rsidRDefault="00232046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5112">
        <w:rPr>
          <w:rFonts w:ascii="Times New Roman" w:hAnsi="Times New Roman" w:cs="Times New Roman"/>
          <w:sz w:val="28"/>
          <w:szCs w:val="28"/>
        </w:rPr>
        <w:t>коллекционирование развивает социальное партнёрство в контексте модернизации современного образования.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 для личности дошкольника образованием является познавательный интерес, который, по утверждению Щукиной Г.И., предусматривает: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избирательную направленность человека, его внимание, мысли, помыслы на явления и объекты окружающей действительности;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стремление, потребность личности выполнять конкретный вид деятельности, который способен приносить удовлетворение;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мощный побудитель активности личности, под влиянием которой все психические процессы проходят особенно напряженно, а деятельность является продуктивной и увлекательной;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особое избирательное отношение к окружающей  действительности, ее явлениям и объектам, проявление активного эмоционально-познавател</w:t>
      </w:r>
      <w:r w:rsidR="005E3FED">
        <w:rPr>
          <w:rFonts w:ascii="Times New Roman" w:hAnsi="Times New Roman" w:cs="Times New Roman"/>
          <w:sz w:val="28"/>
          <w:szCs w:val="28"/>
        </w:rPr>
        <w:t>ьного отношения человека к миру [4</w:t>
      </w:r>
      <w:r w:rsidR="005E3FED" w:rsidRPr="005E3FED">
        <w:rPr>
          <w:rFonts w:ascii="Times New Roman" w:hAnsi="Times New Roman" w:cs="Times New Roman"/>
          <w:sz w:val="28"/>
          <w:szCs w:val="28"/>
        </w:rPr>
        <w:t>].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Н.Б. Крылова отмечает, «ребенку важно осознать себя как собирателя и обладателя чего-либо уникального, чего нет у других детей и чем можно хотя бы втайне гордиться», приобрести опыт самостоятельных «</w:t>
      </w:r>
      <w:r w:rsidRPr="005E3FED">
        <w:rPr>
          <w:rFonts w:ascii="Times New Roman" w:hAnsi="Times New Roman" w:cs="Times New Roman"/>
          <w:sz w:val="28"/>
          <w:szCs w:val="28"/>
        </w:rPr>
        <w:t xml:space="preserve">проб» </w:t>
      </w:r>
      <w:r w:rsidR="005E3FED">
        <w:rPr>
          <w:rFonts w:ascii="Times New Roman" w:hAnsi="Times New Roman" w:cs="Times New Roman"/>
          <w:sz w:val="28"/>
          <w:szCs w:val="28"/>
        </w:rPr>
        <w:t>[2</w:t>
      </w:r>
      <w:r w:rsidRPr="005E3FED">
        <w:rPr>
          <w:rFonts w:ascii="Times New Roman" w:hAnsi="Times New Roman" w:cs="Times New Roman"/>
          <w:sz w:val="28"/>
          <w:szCs w:val="28"/>
        </w:rPr>
        <w:t>].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некоторые преимущества коллекционирования.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коллекционирование является одним из естественных, ярко проявляемых дошкольниками направлений деятельности. В дошкольниках природой заложено стремление к собирательству и поиску.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многих она в дальнейшем может исчезнуть, но все же некоторые дети проносят её через всю свою жизнь. В Китае подчеркивают «Кто имеет увлечение, проживает две жизни»;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большие возможности для развития детей (расширение их кругозора, а также развитие познавательной активности);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интегрированность (связь с НОД по социально-коммуникативному развитию, познанию, развитию речи, физическому развитию, художественному творчеству);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занимаясь одним общим делом, дошкольники способны преодолеть многие проблемы во взаимоотношениях со сверстниками.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коллекционирование имеет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развитии познавательных способностей детей-дошкольников. В этой связи, задачей взрослых является не только возможность увлечь ребенка идеей создания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своей коллекции, но и оказывать ему всяческую помощь и поддержку в этом. Польза </w:t>
      </w:r>
      <w:r w:rsidR="005E3FED">
        <w:rPr>
          <w:rFonts w:ascii="Times New Roman" w:hAnsi="Times New Roman" w:cs="Times New Roman"/>
          <w:sz w:val="28"/>
          <w:szCs w:val="28"/>
        </w:rPr>
        <w:t xml:space="preserve">от данного занятия неоценима и </w:t>
      </w:r>
      <w:r>
        <w:rPr>
          <w:rFonts w:ascii="Times New Roman" w:hAnsi="Times New Roman" w:cs="Times New Roman"/>
          <w:sz w:val="28"/>
          <w:szCs w:val="28"/>
        </w:rPr>
        <w:t>носит бесспорный характер.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Также собирая свою коллекцию, ребенок переходит на уровень познавательно-исследовательской деятельности, у его появляется желание больше выяснить о предметах собственной коллекции. В контексте коллекционирования идет процесс накопления знаний, в дальнейшем  информация систематизируется, после этого начинает формироваться готовность к осмыслению окружающего мира. Предметы коллекций придают своеобразие игровому, художественному и речевому творчеству, способствуют активизации имеющихся представлений.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процессе коллекционирования у детей развивается память, внимание, мышление, умение сравнивать, наблюдать, обобщать, анализировать, комбинировать, выделять главное.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Коллекционирование позволяет расширить детский кругозор, развить их познавательную активность, способности, что может быть ступенькой к дальнейшему творчеству.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Демонстрируя свою коллекцию друзьям, ребята обмениваются с ними интересными вещицами, так дети  учатся взаимодействовать друг с другом.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Коллекционирование в детском возрасте выступает в качестве яркого примера культурной практики детей дошкольного возраста, так как основано на свободном выборе ребенка, проявлении самостоятельности, может проходить в своем темпе и в разных формах.</w:t>
      </w:r>
    </w:p>
    <w:p w:rsidR="00955112" w:rsidRDefault="00955112" w:rsidP="0095511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создания коллекции ребенок начинает задействовать разнообразные виды деятельности: совместную деятельность с родителями, педагогами и другими детьми, собственная самостоятельная деятельность дошкольников, значима интегрированная деятельность.</w:t>
      </w:r>
    </w:p>
    <w:p w:rsidR="00955112" w:rsidRDefault="00955112" w:rsidP="0095511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  <w:highlight w:val="yellow"/>
        </w:rPr>
      </w:pPr>
      <w:r>
        <w:rPr>
          <w:color w:val="111111"/>
          <w:sz w:val="28"/>
          <w:szCs w:val="28"/>
        </w:rPr>
        <w:t xml:space="preserve">Благодаря коллекционированию дошкольник вначале получает конкретные знания, впоследствии систематизирует полученную информацию, приобретает готовность к восприятию и пониманию окружающего мира. Коллекционные объекты способны сформировать </w:t>
      </w:r>
      <w:r>
        <w:rPr>
          <w:color w:val="111111"/>
          <w:sz w:val="28"/>
          <w:szCs w:val="28"/>
        </w:rPr>
        <w:lastRenderedPageBreak/>
        <w:t>индивидуальные черты речевого развития ребенка, его художественного творчества, помочь активизировать накопленные представления.</w:t>
      </w:r>
    </w:p>
    <w:p w:rsidR="00955112" w:rsidRDefault="00955112" w:rsidP="0095511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Коллекционирование оказывает положительное влияние на развитие внимания, памяти и мышления, способности наблюдать за предметами, сравнивать их и анализировать их особенности, выделять главные признаки и комбинировать предметы по этим признакам. Это положительно влияет на детский кругозор, способствует формированию в нем познавательной деятельности и  раскрытию творческого потенциала.</w:t>
      </w:r>
    </w:p>
    <w:p w:rsidR="00955112" w:rsidRPr="00955112" w:rsidRDefault="00955112">
      <w:pPr>
        <w:rPr>
          <w:rFonts w:ascii="Times New Roman" w:hAnsi="Times New Roman" w:cs="Times New Roman"/>
          <w:b/>
          <w:sz w:val="28"/>
          <w:szCs w:val="28"/>
        </w:rPr>
      </w:pPr>
      <w:r w:rsidRPr="00955112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5E3FED" w:rsidRPr="005E3FED" w:rsidRDefault="005E3FED" w:rsidP="005E3F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E3FED">
        <w:rPr>
          <w:rFonts w:ascii="Times New Roman" w:hAnsi="Times New Roman" w:cs="Times New Roman"/>
          <w:sz w:val="28"/>
          <w:szCs w:val="28"/>
        </w:rPr>
        <w:t xml:space="preserve">Коломийченко Л.В., Григорьева Ю.С., Грибанова М.В., Зорина Н.А.,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Половодова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 Л.С.,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Прозументик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 Т.Э. Методика воспитания и обучения в области дошкольного образования: учебник / Л.В. Коломийченко, Ю.С. Григорьева, М.В. Грибанова, Н.А. Зорина, Л.С.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Половодова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Прозументик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, Т.Э.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5E3FED">
        <w:rPr>
          <w:rFonts w:ascii="Times New Roman" w:hAnsi="Times New Roman" w:cs="Times New Roman"/>
          <w:sz w:val="28"/>
          <w:szCs w:val="28"/>
        </w:rPr>
        <w:t xml:space="preserve"> под ред. О.В.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Прозументик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>, Н.А. Зориной. – Пермь, 2013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FED" w:rsidRPr="000B5BDF" w:rsidRDefault="005E3FED" w:rsidP="005E3F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BDF">
        <w:rPr>
          <w:rFonts w:ascii="Times New Roman" w:hAnsi="Times New Roman" w:cs="Times New Roman"/>
          <w:sz w:val="28"/>
          <w:szCs w:val="28"/>
        </w:rPr>
        <w:t>Крылова Н.М Детский сад-дом радости/ Программа целостного, комплексного, интегрированного подхода к воспитанию дошкольника как индивидуальности. – М</w:t>
      </w:r>
      <w:proofErr w:type="gramStart"/>
      <w:r w:rsidRPr="000B5BDF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Pr="000B5BDF">
        <w:rPr>
          <w:rFonts w:ascii="Times New Roman" w:hAnsi="Times New Roman" w:cs="Times New Roman"/>
          <w:sz w:val="28"/>
          <w:szCs w:val="28"/>
        </w:rPr>
        <w:t>Творческий Центр Сфера, 2014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FED" w:rsidRPr="005E3FED" w:rsidRDefault="005E3FED" w:rsidP="005E3F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3FED">
        <w:rPr>
          <w:rFonts w:ascii="Times New Roman" w:hAnsi="Times New Roman" w:cs="Times New Roman"/>
          <w:sz w:val="28"/>
          <w:szCs w:val="28"/>
        </w:rPr>
        <w:t xml:space="preserve">Куликова, Т. </w:t>
      </w:r>
      <w:proofErr w:type="spellStart"/>
      <w:r w:rsidRPr="005E3FED">
        <w:rPr>
          <w:rFonts w:ascii="Times New Roman" w:hAnsi="Times New Roman" w:cs="Times New Roman"/>
          <w:sz w:val="28"/>
          <w:szCs w:val="28"/>
        </w:rPr>
        <w:t>А.Воспитание</w:t>
      </w:r>
      <w:proofErr w:type="spellEnd"/>
      <w:r w:rsidRPr="005E3FED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любознательности / Т. Куликова // Воспитателю о работе с семьей / Под ред. Н.Ф. Виноградовой. – М., 2009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3FED" w:rsidRPr="000B5BDF" w:rsidRDefault="005E3FED" w:rsidP="005E3FED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BDF">
        <w:rPr>
          <w:rFonts w:ascii="Times New Roman" w:hAnsi="Times New Roman" w:cs="Times New Roman"/>
          <w:iCs/>
          <w:color w:val="000000"/>
          <w:sz w:val="28"/>
          <w:szCs w:val="28"/>
        </w:rPr>
        <w:t>Щукина Г.И.</w:t>
      </w:r>
      <w:r w:rsidRPr="000B5BD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B5BDF">
        <w:rPr>
          <w:rFonts w:ascii="Times New Roman" w:hAnsi="Times New Roman" w:cs="Times New Roman"/>
          <w:color w:val="000000"/>
          <w:sz w:val="28"/>
          <w:szCs w:val="28"/>
        </w:rPr>
        <w:t>Педагогические проблемы формирования познавательных интересов дошкольников /Г.И. Щукина.- М.: Просвещение, 2008.</w:t>
      </w:r>
    </w:p>
    <w:p w:rsidR="00955112" w:rsidRDefault="00955112"/>
    <w:sectPr w:rsidR="00955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1243B"/>
    <w:multiLevelType w:val="multilevel"/>
    <w:tmpl w:val="33CC95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auto"/>
      </w:rPr>
    </w:lvl>
  </w:abstractNum>
  <w:abstractNum w:abstractNumId="1">
    <w:nsid w:val="75366B6F"/>
    <w:multiLevelType w:val="hybridMultilevel"/>
    <w:tmpl w:val="659C8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12"/>
    <w:rsid w:val="00232046"/>
    <w:rsid w:val="005E3FED"/>
    <w:rsid w:val="0072506C"/>
    <w:rsid w:val="0095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5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11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5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51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2020-11-07T12:35:00Z</dcterms:created>
  <dcterms:modified xsi:type="dcterms:W3CDTF">2020-11-07T12:44:00Z</dcterms:modified>
</cp:coreProperties>
</file>