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69" w:rsidRPr="00D32CAA" w:rsidRDefault="00D36169" w:rsidP="00D36169">
      <w:pPr>
        <w:tabs>
          <w:tab w:val="left" w:pos="94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CAA">
        <w:rPr>
          <w:rFonts w:ascii="Times New Roman" w:eastAsia="Calibri" w:hAnsi="Times New Roman" w:cs="Times New Roman"/>
          <w:b/>
          <w:sz w:val="28"/>
          <w:szCs w:val="28"/>
        </w:rPr>
        <w:t>МИНИСТЕРСТВО НАУКИ И ВЫСШЕГО ОБРАЗОВАНИЯ РОССИЙСКОЙ ФЕДЕРАЦИИ</w:t>
      </w:r>
    </w:p>
    <w:p w:rsidR="00D36169" w:rsidRPr="00D32CAA" w:rsidRDefault="00D36169" w:rsidP="00D36169">
      <w:pPr>
        <w:tabs>
          <w:tab w:val="left" w:pos="94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2CAA">
        <w:rPr>
          <w:rFonts w:ascii="Times New Roman" w:eastAsia="Calibri" w:hAnsi="Times New Roman" w:cs="Times New Roman"/>
          <w:b/>
          <w:sz w:val="28"/>
          <w:szCs w:val="28"/>
        </w:rPr>
        <w:t>ФГБОУ ВО «АРКТИЧЕСКИЙ ГОСУДАРСТВЕННЫЙ ИНСТИТУТ КУЛЬТУРЫ И ИСКУССТВ»</w:t>
      </w:r>
    </w:p>
    <w:p w:rsidR="00D36169" w:rsidRPr="00D32CAA" w:rsidRDefault="00D36169" w:rsidP="00D36169">
      <w:pPr>
        <w:tabs>
          <w:tab w:val="left" w:pos="9498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32CA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Кафедра «Народная художественная культура»</w:t>
      </w:r>
    </w:p>
    <w:p w:rsidR="00D36169" w:rsidRPr="00D32CAA" w:rsidRDefault="00D36169" w:rsidP="00D3616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169" w:rsidRPr="00D32CAA" w:rsidRDefault="00D36169" w:rsidP="00D3616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169" w:rsidRPr="00D32CAA" w:rsidRDefault="00D36169" w:rsidP="00D3616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169" w:rsidRDefault="00D36169" w:rsidP="00D36169">
      <w:pPr>
        <w:spacing w:before="240"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6169" w:rsidRDefault="00D36169" w:rsidP="00D36169">
      <w:pPr>
        <w:spacing w:before="240"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6169" w:rsidRDefault="00D36169" w:rsidP="00D36169">
      <w:pPr>
        <w:spacing w:before="240"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6169" w:rsidRPr="00D32CAA" w:rsidRDefault="00D36169" w:rsidP="00D36169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629">
        <w:rPr>
          <w:rFonts w:ascii="Times New Roman" w:hAnsi="Times New Roman" w:cs="Times New Roman"/>
          <w:sz w:val="28"/>
          <w:szCs w:val="28"/>
        </w:rPr>
        <w:t xml:space="preserve">  </w:t>
      </w:r>
      <w:r w:rsidRPr="00D32CAA">
        <w:rPr>
          <w:rFonts w:ascii="Times New Roman" w:hAnsi="Times New Roman" w:cs="Times New Roman"/>
          <w:b/>
          <w:sz w:val="28"/>
          <w:szCs w:val="28"/>
        </w:rPr>
        <w:t>ТРАДИЦИОН</w:t>
      </w:r>
      <w:r>
        <w:rPr>
          <w:rFonts w:ascii="Times New Roman" w:hAnsi="Times New Roman" w:cs="Times New Roman"/>
          <w:b/>
          <w:sz w:val="28"/>
          <w:szCs w:val="28"/>
        </w:rPr>
        <w:t>НЫЕ ЧУКОТСКИЕ ТАНЦЫ: ПРОБЛЕМА СОХРАНЕНИЯ</w:t>
      </w:r>
    </w:p>
    <w:p w:rsidR="00D36169" w:rsidRDefault="00D36169" w:rsidP="00D36169">
      <w:pPr>
        <w:spacing w:before="240"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69" w:rsidRDefault="00D36169" w:rsidP="00D36169">
      <w:pPr>
        <w:spacing w:before="240"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69" w:rsidRDefault="00D36169" w:rsidP="00D36169">
      <w:pPr>
        <w:spacing w:before="240" w:after="0"/>
        <w:ind w:hanging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169" w:rsidRPr="00D32CAA" w:rsidRDefault="00D36169" w:rsidP="00D36169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169" w:rsidRPr="00D32CAA" w:rsidRDefault="00D36169" w:rsidP="00D36169">
      <w:pPr>
        <w:spacing w:after="200" w:line="276" w:lineRule="auto"/>
        <w:ind w:left="43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32CAA">
        <w:rPr>
          <w:rFonts w:ascii="Times New Roman" w:eastAsia="Calibri" w:hAnsi="Times New Roman" w:cs="Times New Roman"/>
          <w:sz w:val="28"/>
          <w:szCs w:val="28"/>
        </w:rPr>
        <w:t>Выполнила студентка</w:t>
      </w:r>
    </w:p>
    <w:p w:rsidR="00D36169" w:rsidRPr="008A33A1" w:rsidRDefault="00D36169" w:rsidP="00D36169">
      <w:pPr>
        <w:spacing w:after="200" w:line="276" w:lineRule="auto"/>
        <w:ind w:left="4320"/>
        <w:rPr>
          <w:rFonts w:ascii="Times New Roman" w:eastAsia="Calibri" w:hAnsi="Times New Roman" w:cs="Times New Roman"/>
          <w:sz w:val="28"/>
          <w:szCs w:val="28"/>
        </w:rPr>
      </w:pPr>
      <w:r w:rsidRPr="00D32CAA">
        <w:rPr>
          <w:rFonts w:ascii="Times New Roman" w:eastAsia="Calibri" w:hAnsi="Times New Roman" w:cs="Times New Roman"/>
          <w:sz w:val="28"/>
          <w:szCs w:val="28"/>
        </w:rPr>
        <w:t>Группы</w:t>
      </w:r>
      <w:r w:rsidRPr="00D32C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НХК</w:t>
      </w:r>
      <w:r w:rsidRPr="00D32CA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РХЛК-18                           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Жиркова Е.А</w:t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8A33A1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Pr="008A33A1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D36169" w:rsidRPr="00D32CAA" w:rsidRDefault="00D36169" w:rsidP="00D36169">
      <w:pPr>
        <w:spacing w:after="200" w:line="276" w:lineRule="auto"/>
        <w:ind w:left="43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Руководитель:</w:t>
      </w:r>
      <w:r w:rsidRPr="00D32CA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36169" w:rsidRPr="00D32CAA" w:rsidRDefault="00D36169" w:rsidP="00D36169">
      <w:pPr>
        <w:spacing w:after="200" w:line="276" w:lineRule="auto"/>
        <w:ind w:left="43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Лукина А.Г.</w:t>
      </w:r>
      <w:r w:rsidRPr="00D32CAA">
        <w:rPr>
          <w:rFonts w:ascii="Times New Roman" w:eastAsia="Calibri" w:hAnsi="Times New Roman" w:cs="Times New Roman"/>
          <w:sz w:val="28"/>
          <w:szCs w:val="28"/>
        </w:rPr>
        <w:t>_____________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>______</w:t>
      </w:r>
      <w:r w:rsidRPr="00D32CAA">
        <w:rPr>
          <w:rFonts w:ascii="Times New Roman" w:eastAsia="Calibri" w:hAnsi="Times New Roman" w:cs="Times New Roman"/>
          <w:sz w:val="28"/>
          <w:szCs w:val="28"/>
        </w:rPr>
        <w:t>___</w:t>
      </w:r>
    </w:p>
    <w:p w:rsidR="00D36169" w:rsidRDefault="00D36169" w:rsidP="00D361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6169" w:rsidRDefault="00D36169" w:rsidP="00D361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6169" w:rsidRDefault="00D36169" w:rsidP="00D361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6169" w:rsidRPr="00D32CAA" w:rsidRDefault="00D36169" w:rsidP="00D3616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36169" w:rsidRPr="00D32CAA" w:rsidRDefault="00D36169" w:rsidP="00D3616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2CAA">
        <w:rPr>
          <w:rFonts w:ascii="Times New Roman" w:eastAsia="Calibri" w:hAnsi="Times New Roman" w:cs="Times New Roman"/>
          <w:sz w:val="28"/>
          <w:szCs w:val="28"/>
        </w:rPr>
        <w:t>Якутск, 2020 г.</w:t>
      </w:r>
    </w:p>
    <w:p w:rsidR="00110F55" w:rsidRPr="00CA3CD9" w:rsidRDefault="00110F55" w:rsidP="00D3616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CD9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CA3CD9" w:rsidRDefault="00CA3CD9" w:rsidP="00CA3CD9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4"/>
          <w:sz w:val="28"/>
          <w:szCs w:val="28"/>
        </w:rPr>
      </w:pPr>
      <w:r w:rsidRPr="00CA3CD9">
        <w:rPr>
          <w:rStyle w:val="c4"/>
          <w:sz w:val="28"/>
          <w:szCs w:val="28"/>
        </w:rPr>
        <w:t xml:space="preserve">Одной из </w:t>
      </w:r>
      <w:proofErr w:type="gramStart"/>
      <w:r w:rsidRPr="00CA3CD9">
        <w:rPr>
          <w:rStyle w:val="c4"/>
          <w:sz w:val="28"/>
          <w:szCs w:val="28"/>
        </w:rPr>
        <w:t>задач  педагогов</w:t>
      </w:r>
      <w:proofErr w:type="gramEnd"/>
      <w:r w:rsidRPr="00CA3CD9">
        <w:rPr>
          <w:rStyle w:val="c4"/>
          <w:sz w:val="28"/>
          <w:szCs w:val="28"/>
        </w:rPr>
        <w:t xml:space="preserve">  является построение учебно-воспитательного  процесса,   целью   которого   является   формирования национального </w:t>
      </w:r>
      <w:r>
        <w:rPr>
          <w:rStyle w:val="c4"/>
          <w:sz w:val="28"/>
          <w:szCs w:val="28"/>
        </w:rPr>
        <w:t>с</w:t>
      </w:r>
      <w:r w:rsidRPr="00CA3CD9">
        <w:rPr>
          <w:rStyle w:val="c4"/>
          <w:sz w:val="28"/>
          <w:szCs w:val="28"/>
        </w:rPr>
        <w:t>амосознания,  развитие  у  ребенка  системы  общечеловеческих ценностей,  понимания  роли  своей  нации,  этноса  в  мировом  историческом  процессе.</w:t>
      </w:r>
    </w:p>
    <w:p w:rsidR="00CA3CD9" w:rsidRDefault="00CA3CD9" w:rsidP="00CA3CD9">
      <w:pPr>
        <w:pStyle w:val="c3"/>
        <w:shd w:val="clear" w:color="auto" w:fill="FFFFFF"/>
        <w:spacing w:after="0" w:line="360" w:lineRule="auto"/>
        <w:ind w:firstLine="708"/>
        <w:jc w:val="both"/>
        <w:rPr>
          <w:rStyle w:val="c4"/>
          <w:sz w:val="28"/>
          <w:szCs w:val="28"/>
        </w:rPr>
      </w:pPr>
      <w:r w:rsidRPr="00CA3CD9">
        <w:rPr>
          <w:rStyle w:val="c4"/>
          <w:sz w:val="28"/>
          <w:szCs w:val="28"/>
        </w:rPr>
        <w:t xml:space="preserve">Необходимость создания такого обучения обосновывается социальными и педагогическими факторами. К числу первых можно отнести рост национального   самосознания, усиливающееся внимание к сохранению и развитию традиционных культур и языков, к возрождению народных традиций. </w:t>
      </w:r>
    </w:p>
    <w:p w:rsidR="00CA3CD9" w:rsidRDefault="00CA3CD9" w:rsidP="00CA3CD9">
      <w:pPr>
        <w:pStyle w:val="c3"/>
        <w:shd w:val="clear" w:color="auto" w:fill="FFFFFF"/>
        <w:spacing w:after="0" w:line="360" w:lineRule="auto"/>
        <w:ind w:firstLine="708"/>
        <w:jc w:val="both"/>
        <w:rPr>
          <w:rStyle w:val="c4"/>
          <w:sz w:val="28"/>
          <w:szCs w:val="28"/>
        </w:rPr>
      </w:pPr>
      <w:r w:rsidRPr="00CA3CD9">
        <w:rPr>
          <w:rStyle w:val="c4"/>
          <w:sz w:val="28"/>
          <w:szCs w:val="28"/>
        </w:rPr>
        <w:t>В современных условиях глобализации на первое место выступает новая угроза – как не раствориться многим национальным культурам из-за стирания этнической самобытности, сохранить свою самобытную культуру, часть богатства духовной жизни, накапливавшейся веками со времен своего появления, и не растворится в среде других.</w:t>
      </w:r>
    </w:p>
    <w:p w:rsidR="00110F55" w:rsidRPr="00110F55" w:rsidRDefault="00110F55" w:rsidP="00CA3CD9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CA3CD9">
        <w:rPr>
          <w:rStyle w:val="c13"/>
          <w:rFonts w:ascii="Courier New" w:hAnsi="Courier New" w:cs="Courier New"/>
          <w:sz w:val="28"/>
          <w:szCs w:val="28"/>
        </w:rPr>
        <w:t>   </w:t>
      </w:r>
    </w:p>
    <w:p w:rsidR="00CA3CD9" w:rsidRDefault="00CA3CD9" w:rsidP="00D3616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Традиционные танцы чукчей</w:t>
      </w:r>
    </w:p>
    <w:p w:rsidR="00D36169" w:rsidRDefault="00D36169" w:rsidP="00D3616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0A8">
        <w:rPr>
          <w:rFonts w:ascii="Times New Roman" w:hAnsi="Times New Roman" w:cs="Times New Roman"/>
          <w:b/>
          <w:sz w:val="28"/>
          <w:szCs w:val="28"/>
        </w:rPr>
        <w:t>Обрядово-ритуальные танцы чукчей</w:t>
      </w:r>
    </w:p>
    <w:p w:rsidR="00D36169" w:rsidRPr="00402CD9" w:rsidRDefault="00D36169" w:rsidP="00D36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 xml:space="preserve">Большинство чукчей проживают в Чукотском и Анадырском районах Чукотки. Первое упоминание о чукчах как о довольно многочисленном народе северо-востока Азии относится к концу XVII в. Уже тогда они разделились на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оленных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>-кочевых и прибрежных - охотников на морского зверя. </w:t>
      </w:r>
    </w:p>
    <w:p w:rsidR="00D36169" w:rsidRPr="00E5786A" w:rsidRDefault="00D36169" w:rsidP="00D36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 xml:space="preserve">В статье миссионера А.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Аргентова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«Описание Николаевского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Чаунского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прихода» более подробно рассказывается о танцах чукчей середины</w:t>
      </w:r>
      <w:r>
        <w:rPr>
          <w:rFonts w:ascii="Times New Roman" w:hAnsi="Times New Roman" w:cs="Times New Roman"/>
          <w:sz w:val="28"/>
          <w:szCs w:val="28"/>
        </w:rPr>
        <w:t xml:space="preserve"> XIХ в.: «Вообще приемы их (чукчей</w:t>
      </w:r>
      <w:r w:rsidRPr="00402CD9">
        <w:rPr>
          <w:rFonts w:ascii="Times New Roman" w:hAnsi="Times New Roman" w:cs="Times New Roman"/>
          <w:sz w:val="28"/>
          <w:szCs w:val="28"/>
        </w:rPr>
        <w:t xml:space="preserve">) в плясках и пении чрезвычайно оригинальны. По временам они поражают реву различных животных и птиц, что делают большим искусством. Начиная свои игры, женщины становится одна против другой и, топая ногами, ударяют себя в грудь, то в горло, то по щекам. Во всем </w:t>
      </w:r>
      <w:r w:rsidRPr="00402CD9">
        <w:rPr>
          <w:rFonts w:ascii="Times New Roman" w:hAnsi="Times New Roman" w:cs="Times New Roman"/>
          <w:sz w:val="28"/>
          <w:szCs w:val="28"/>
        </w:rPr>
        <w:lastRenderedPageBreak/>
        <w:t>этом есть своя последовательность, о чем чукчанки тщательно заботятся, и есть напевы, отзывающие дикою, но стройною гармонией. В самый разгар игр некоторые певицы превосходно подражают крику гагары, собаки, оленя, нерпы и других животных». </w:t>
      </w:r>
    </w:p>
    <w:p w:rsidR="00D36169" w:rsidRPr="00402CD9" w:rsidRDefault="00D36169" w:rsidP="00D36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>Хореографическое искусство чукчей можно разделить на обрядово - ритуальные, имитационно - подражательные, танцы - инсценировки (пантомимы), игровые и импровизационные (индивидуальные) танцы. </w:t>
      </w:r>
    </w:p>
    <w:p w:rsidR="00110F55" w:rsidRDefault="00D36169" w:rsidP="00110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 xml:space="preserve">Обрядово ритуальные танцы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оленных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чукчей исполнялись в праздники, которыми они отмечали возвращение стада после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летовки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и осенний забой оленей, - во время </w:t>
      </w:r>
      <w:r w:rsidRPr="00402CD9">
        <w:rPr>
          <w:rFonts w:ascii="Times New Roman" w:hAnsi="Times New Roman" w:cs="Times New Roman"/>
          <w:i/>
          <w:iCs/>
          <w:sz w:val="28"/>
          <w:szCs w:val="28"/>
        </w:rPr>
        <w:t xml:space="preserve">«Праздника </w:t>
      </w:r>
      <w:proofErr w:type="spellStart"/>
      <w:r w:rsidRPr="00402CD9">
        <w:rPr>
          <w:rFonts w:ascii="Times New Roman" w:hAnsi="Times New Roman" w:cs="Times New Roman"/>
          <w:i/>
          <w:iCs/>
          <w:sz w:val="28"/>
          <w:szCs w:val="28"/>
        </w:rPr>
        <w:t>рого</w:t>
      </w:r>
      <w:proofErr w:type="spellEnd"/>
      <w:r w:rsidRPr="00402CD9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402CD9">
        <w:rPr>
          <w:rFonts w:ascii="Times New Roman" w:hAnsi="Times New Roman" w:cs="Times New Roman"/>
          <w:sz w:val="28"/>
          <w:szCs w:val="28"/>
        </w:rPr>
        <w:t xml:space="preserve">, обрядовых церемоний по случаю удачной охоты на волка, а также окончания сезона охоты на морского зверя - </w:t>
      </w:r>
      <w:r w:rsidRPr="00402CD9">
        <w:rPr>
          <w:rFonts w:ascii="Times New Roman" w:hAnsi="Times New Roman" w:cs="Times New Roman"/>
          <w:i/>
          <w:iCs/>
          <w:sz w:val="28"/>
          <w:szCs w:val="28"/>
        </w:rPr>
        <w:t>«Проводов нерпичьих голов</w:t>
      </w:r>
      <w:r w:rsidRPr="00402CD9">
        <w:rPr>
          <w:rFonts w:ascii="Times New Roman" w:hAnsi="Times New Roman" w:cs="Times New Roman"/>
          <w:sz w:val="28"/>
          <w:szCs w:val="28"/>
        </w:rPr>
        <w:t xml:space="preserve">». Своими танцами и песнями чукчи - оленеводы стремились повлиять на духов, от которых, по их убеждению, зависело благосостояние и благополучие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оленных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стад. </w:t>
      </w:r>
    </w:p>
    <w:p w:rsidR="00D36169" w:rsidRDefault="00D36169" w:rsidP="00110F5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 xml:space="preserve">Обрядово-ритуальные танцы береговых чукчей сопровождали главные годовые праздники: праздник кита и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кереткуна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(духа покровителя морских животных); весенний праздник байдар, праздник моржовых голов в середине лета. </w:t>
      </w:r>
    </w:p>
    <w:p w:rsidR="00D36169" w:rsidRPr="00052551" w:rsidRDefault="00D36169" w:rsidP="00D36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169" w:rsidRPr="00402CD9" w:rsidRDefault="00D36169" w:rsidP="00D36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основе традиционных танцев чукчей </w:t>
      </w:r>
      <w:r w:rsidRPr="00402CD9">
        <w:rPr>
          <w:rFonts w:ascii="Times New Roman" w:hAnsi="Times New Roman" w:cs="Times New Roman"/>
          <w:sz w:val="28"/>
          <w:szCs w:val="28"/>
        </w:rPr>
        <w:t>лежало стремление задобрить духов. Благополучие первых зависело главным образом от состояния их стада, а вторых от охоты на морского зверя, отсюда и различия в элементах обрядов, в том числе и танцах, суть которых одинакова.</w:t>
      </w:r>
    </w:p>
    <w:p w:rsidR="00D36169" w:rsidRDefault="00D36169" w:rsidP="00D36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6169" w:rsidRPr="006A14F5" w:rsidRDefault="00D36169" w:rsidP="00D36169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4F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Имитационно-подражательные </w:t>
      </w:r>
      <w:r w:rsidRPr="006A14F5">
        <w:rPr>
          <w:rFonts w:ascii="Times New Roman" w:hAnsi="Times New Roman" w:cs="Times New Roman"/>
          <w:b/>
          <w:sz w:val="28"/>
          <w:szCs w:val="28"/>
        </w:rPr>
        <w:t>и импровизационные (индивидуальные) танцы чукчей</w:t>
      </w:r>
    </w:p>
    <w:p w:rsidR="00D36169" w:rsidRPr="00402CD9" w:rsidRDefault="00D36169" w:rsidP="00D36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 xml:space="preserve">Игровые, импровизационные, имитационно-подражательные танцы и танцы-инсценировки (пантомимы)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оленных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и береговых чукчей в отличие от обрядовых танцев, в настоящее время почти полностью исчезнувших из повседневного быта, в наши дни не только сохраняются, но и развиваются.</w:t>
      </w:r>
    </w:p>
    <w:p w:rsidR="00D36169" w:rsidRPr="00402CD9" w:rsidRDefault="00D36169" w:rsidP="00D36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lastRenderedPageBreak/>
        <w:t> Среди чукчей-оленеводов были широко распространены имитационно- подражательные танцы, отображающие повадки зверей и птиц: «Журавль»,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2CD9">
        <w:rPr>
          <w:rFonts w:ascii="Times New Roman" w:hAnsi="Times New Roman" w:cs="Times New Roman"/>
          <w:sz w:val="28"/>
          <w:szCs w:val="28"/>
        </w:rPr>
        <w:t>«Полет журавля», «Журавль высматривает пищу», «Журавль осматривается», «Лебедь», «Танец чайки», «Ворон», «Бой быков (оленей)». «Танец уток», «Бой быков во время гона», «Высматривание», «Бег оленя». </w:t>
      </w:r>
    </w:p>
    <w:p w:rsidR="00D36169" w:rsidRPr="00402CD9" w:rsidRDefault="00D36169" w:rsidP="00D3616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 xml:space="preserve">В различных районах Чукотки записано много других танцев, в которых исполнители имитировали те или иные трудовые процессы, создавая танцы-инсценировки. Среди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оленных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и береговых чукчей бытует танец «Обработка кожи скребком». Исполняли его женщины сольно, парно, группой.</w:t>
      </w:r>
    </w:p>
    <w:p w:rsidR="00D36169" w:rsidRDefault="00D36169" w:rsidP="00110F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45D">
        <w:rPr>
          <w:rFonts w:ascii="Times New Roman" w:eastAsia="Calibri" w:hAnsi="Times New Roman" w:cs="Times New Roman"/>
          <w:sz w:val="28"/>
          <w:szCs w:val="28"/>
        </w:rPr>
        <w:t xml:space="preserve">Изучив виды традиционных танцев чукчей можно сделать вывод о том, что танцы чукчей - яркое и самобытное явление, корни которого затерялись в глубине веков. С достоверностью сказать можно лишь то, что в основе пластики чукотских танцев - подражание, имитация поведения животных, являвшихся основным объектом охоты. В изображении животных и птиц чукчи достигли подлинного совершенства, умея одним-двумя движениями передать точное представление о звере.  </w:t>
      </w:r>
    </w:p>
    <w:p w:rsidR="00110F55" w:rsidRDefault="00110F55" w:rsidP="00110F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10F55" w:rsidRPr="00110F55" w:rsidRDefault="00110F55" w:rsidP="00110F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6169" w:rsidRDefault="00D36169" w:rsidP="00D3616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169" w:rsidRPr="00C05E75" w:rsidRDefault="00D36169" w:rsidP="00D36169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5E75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</w:p>
    <w:p w:rsidR="00110F55" w:rsidRDefault="00D36169" w:rsidP="00110F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1141A">
        <w:rPr>
          <w:rFonts w:ascii="Times New Roman" w:eastAsia="Calibri" w:hAnsi="Times New Roman" w:cs="Times New Roman"/>
          <w:sz w:val="28"/>
          <w:szCs w:val="28"/>
        </w:rPr>
        <w:t>Итак, в конце можно отметить следующее, что искусство народов севера, в частности танцы, имеют весьма большое значение для народов Чукотки. Каждая деталь, движение, звук, разные явления влияют на особенности и характер танцев. </w:t>
      </w:r>
      <w:r w:rsidR="00110F55">
        <w:rPr>
          <w:rFonts w:ascii="Times New Roman" w:eastAsia="Calibri" w:hAnsi="Times New Roman" w:cs="Times New Roman"/>
          <w:sz w:val="28"/>
          <w:szCs w:val="28"/>
        </w:rPr>
        <w:t>Но к сожалению, стоит проблема о сохранении традиционных танцев чукчей.</w:t>
      </w:r>
    </w:p>
    <w:p w:rsidR="00FE615D" w:rsidRDefault="00110F55" w:rsidP="00110F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Это происходит из-за того, что </w:t>
      </w:r>
      <w:r w:rsidR="00CA3CD9">
        <w:rPr>
          <w:rFonts w:ascii="Times New Roman" w:eastAsia="Calibri" w:hAnsi="Times New Roman" w:cs="Times New Roman"/>
          <w:sz w:val="28"/>
          <w:szCs w:val="28"/>
        </w:rPr>
        <w:t xml:space="preserve">в современном мире </w:t>
      </w:r>
      <w:r>
        <w:rPr>
          <w:rFonts w:ascii="Times New Roman" w:eastAsia="Calibri" w:hAnsi="Times New Roman" w:cs="Times New Roman"/>
          <w:sz w:val="28"/>
          <w:szCs w:val="28"/>
        </w:rPr>
        <w:t>нет методических пособий, нехватка специалистов, многие данные об этих танцах не дошли до наших дней.</w:t>
      </w:r>
    </w:p>
    <w:p w:rsidR="00110F55" w:rsidRDefault="00CA3CD9" w:rsidP="00110F55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Решение этой проблемы я вижу:</w:t>
      </w:r>
    </w:p>
    <w:p w:rsidR="00CA3CD9" w:rsidRDefault="00CA3CD9" w:rsidP="00CA3CD9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подготовке компетентных специалистов, на </w:t>
      </w:r>
      <w:r w:rsidRPr="00CA3CD9">
        <w:rPr>
          <w:rFonts w:ascii="Times New Roman" w:eastAsia="Calibri" w:hAnsi="Times New Roman" w:cs="Times New Roman"/>
          <w:sz w:val="28"/>
          <w:szCs w:val="28"/>
        </w:rPr>
        <w:t>основе использования современных педагогических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3CD9">
        <w:rPr>
          <w:rFonts w:ascii="Times New Roman" w:eastAsia="Calibri" w:hAnsi="Times New Roman" w:cs="Times New Roman"/>
          <w:sz w:val="28"/>
          <w:szCs w:val="28"/>
        </w:rPr>
        <w:t>технологий и научного подхода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3CD9" w:rsidRDefault="00CA3CD9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3CD9">
        <w:rPr>
          <w:rFonts w:ascii="Times New Roman" w:eastAsia="Calibri" w:hAnsi="Times New Roman" w:cs="Times New Roman"/>
          <w:sz w:val="28"/>
          <w:szCs w:val="28"/>
        </w:rPr>
        <w:t>Подготовку студентов</w:t>
      </w:r>
      <w:r w:rsidR="00CA154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CA3CD9">
        <w:rPr>
          <w:rFonts w:ascii="Times New Roman" w:eastAsia="Calibri" w:hAnsi="Times New Roman" w:cs="Times New Roman"/>
          <w:sz w:val="28"/>
          <w:szCs w:val="28"/>
        </w:rPr>
        <w:t xml:space="preserve">хореографов </w:t>
      </w:r>
      <w:r w:rsidR="00CA154E">
        <w:rPr>
          <w:rFonts w:ascii="Times New Roman" w:eastAsia="Calibri" w:hAnsi="Times New Roman" w:cs="Times New Roman"/>
          <w:sz w:val="28"/>
          <w:szCs w:val="28"/>
        </w:rPr>
        <w:t xml:space="preserve">нужно </w:t>
      </w:r>
      <w:r w:rsidRPr="00CA3CD9">
        <w:rPr>
          <w:rFonts w:ascii="Times New Roman" w:eastAsia="Calibri" w:hAnsi="Times New Roman" w:cs="Times New Roman"/>
          <w:sz w:val="28"/>
          <w:szCs w:val="28"/>
        </w:rPr>
        <w:t>рассматрива</w:t>
      </w:r>
      <w:r w:rsidR="00CA154E">
        <w:rPr>
          <w:rFonts w:ascii="Times New Roman" w:eastAsia="Calibri" w:hAnsi="Times New Roman" w:cs="Times New Roman"/>
          <w:sz w:val="28"/>
          <w:szCs w:val="28"/>
        </w:rPr>
        <w:t>ть</w:t>
      </w:r>
      <w:r w:rsidRPr="00CA3CD9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="00CA154E">
        <w:rPr>
          <w:rFonts w:ascii="Times New Roman" w:eastAsia="Calibri" w:hAnsi="Times New Roman" w:cs="Times New Roman"/>
          <w:sz w:val="28"/>
          <w:szCs w:val="28"/>
        </w:rPr>
        <w:t xml:space="preserve">многоаспектное явление, которое </w:t>
      </w:r>
      <w:r w:rsidRPr="00CA3CD9">
        <w:rPr>
          <w:rFonts w:ascii="Times New Roman" w:eastAsia="Calibri" w:hAnsi="Times New Roman" w:cs="Times New Roman"/>
          <w:sz w:val="28"/>
          <w:szCs w:val="28"/>
        </w:rPr>
        <w:t>складывается из таких качеств, как уровень интеллекта, широта кругозор</w:t>
      </w:r>
      <w:r w:rsidR="00CA154E">
        <w:rPr>
          <w:rFonts w:ascii="Times New Roman" w:eastAsia="Calibri" w:hAnsi="Times New Roman" w:cs="Times New Roman"/>
          <w:sz w:val="28"/>
          <w:szCs w:val="28"/>
        </w:rPr>
        <w:t xml:space="preserve">а, </w:t>
      </w:r>
      <w:r w:rsidRPr="00CA3CD9">
        <w:rPr>
          <w:rFonts w:ascii="Times New Roman" w:eastAsia="Calibri" w:hAnsi="Times New Roman" w:cs="Times New Roman"/>
          <w:sz w:val="28"/>
          <w:szCs w:val="28"/>
        </w:rPr>
        <w:t>образное мышление, способность хореог</w:t>
      </w:r>
      <w:r w:rsidR="00CA154E">
        <w:rPr>
          <w:rFonts w:ascii="Times New Roman" w:eastAsia="Calibri" w:hAnsi="Times New Roman" w:cs="Times New Roman"/>
          <w:sz w:val="28"/>
          <w:szCs w:val="28"/>
        </w:rPr>
        <w:t xml:space="preserve">рафического видения, постоянное </w:t>
      </w:r>
      <w:r w:rsidRPr="00CA3CD9">
        <w:rPr>
          <w:rFonts w:ascii="Times New Roman" w:eastAsia="Calibri" w:hAnsi="Times New Roman" w:cs="Times New Roman"/>
          <w:sz w:val="28"/>
          <w:szCs w:val="28"/>
        </w:rPr>
        <w:t>стремление к поиску новых</w:t>
      </w:r>
      <w:r w:rsidR="00CA154E">
        <w:rPr>
          <w:rFonts w:ascii="Times New Roman" w:eastAsia="Calibri" w:hAnsi="Times New Roman" w:cs="Times New Roman"/>
          <w:sz w:val="28"/>
          <w:szCs w:val="28"/>
        </w:rPr>
        <w:t xml:space="preserve"> танцевальных идей, постоянного </w:t>
      </w:r>
      <w:r w:rsidRPr="00CA3CD9">
        <w:rPr>
          <w:rFonts w:ascii="Times New Roman" w:eastAsia="Calibri" w:hAnsi="Times New Roman" w:cs="Times New Roman"/>
          <w:sz w:val="28"/>
          <w:szCs w:val="28"/>
        </w:rPr>
        <w:t>самосовершенствования</w:t>
      </w:r>
      <w:r w:rsidR="00CA15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154E" w:rsidRDefault="00CA154E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54E">
        <w:rPr>
          <w:rFonts w:ascii="Times New Roman" w:eastAsia="Calibri" w:hAnsi="Times New Roman" w:cs="Times New Roman"/>
          <w:sz w:val="28"/>
          <w:szCs w:val="28"/>
        </w:rPr>
        <w:t>Таким образом, в подготовке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будущего специалиста </w:t>
      </w:r>
      <w:r w:rsidRPr="00CA154E">
        <w:rPr>
          <w:rFonts w:ascii="Times New Roman" w:eastAsia="Calibri" w:hAnsi="Times New Roman" w:cs="Times New Roman"/>
          <w:sz w:val="28"/>
          <w:szCs w:val="28"/>
        </w:rPr>
        <w:t>одним из главных, является 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опрос профессионализма, который </w:t>
      </w:r>
      <w:r w:rsidRPr="00CA154E">
        <w:rPr>
          <w:rFonts w:ascii="Times New Roman" w:eastAsia="Calibri" w:hAnsi="Times New Roman" w:cs="Times New Roman"/>
          <w:sz w:val="28"/>
          <w:szCs w:val="28"/>
        </w:rPr>
        <w:t xml:space="preserve">предполагает не только широкое знание теории и практики </w:t>
      </w:r>
      <w:r>
        <w:rPr>
          <w:rFonts w:ascii="Times New Roman" w:eastAsia="Calibri" w:hAnsi="Times New Roman" w:cs="Times New Roman"/>
          <w:sz w:val="28"/>
          <w:szCs w:val="28"/>
        </w:rPr>
        <w:t>традиционных танцев чукчей</w:t>
      </w:r>
      <w:r w:rsidRPr="00CA154E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54E">
        <w:rPr>
          <w:rFonts w:ascii="Times New Roman" w:eastAsia="Calibri" w:hAnsi="Times New Roman" w:cs="Times New Roman"/>
          <w:sz w:val="28"/>
          <w:szCs w:val="28"/>
        </w:rPr>
        <w:t>но и систематического их накопления и превращения в умения.</w:t>
      </w:r>
      <w:r w:rsidRPr="00CA154E">
        <w:rPr>
          <w:rFonts w:ascii="Times New Roman" w:eastAsia="Calibri" w:hAnsi="Times New Roman" w:cs="Times New Roman"/>
          <w:sz w:val="28"/>
          <w:szCs w:val="28"/>
        </w:rPr>
        <w:cr/>
      </w:r>
    </w:p>
    <w:p w:rsidR="00CA154E" w:rsidRDefault="00CA154E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5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4372" w:rsidRPr="00330926" w:rsidRDefault="00304372" w:rsidP="00304372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Pr="00330926">
        <w:rPr>
          <w:rFonts w:ascii="Times New Roman" w:hAnsi="Times New Roman" w:cs="Times New Roman"/>
          <w:b/>
          <w:sz w:val="28"/>
          <w:szCs w:val="28"/>
        </w:rPr>
        <w:t>писок использованной литературы</w:t>
      </w:r>
    </w:p>
    <w:p w:rsidR="00304372" w:rsidRPr="00402CD9" w:rsidRDefault="00304372" w:rsidP="00304372">
      <w:pPr>
        <w:pStyle w:val="a3"/>
        <w:numPr>
          <w:ilvl w:val="0"/>
          <w:numId w:val="2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Богораз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В. Г. Чукчи. Изд-во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инст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02CD9">
        <w:rPr>
          <w:rFonts w:ascii="Times New Roman" w:hAnsi="Times New Roman" w:cs="Times New Roman"/>
          <w:sz w:val="28"/>
          <w:szCs w:val="28"/>
        </w:rPr>
        <w:t>нар.Сев.Цик</w:t>
      </w:r>
      <w:proofErr w:type="gramEnd"/>
      <w:r w:rsidRPr="00402CD9">
        <w:rPr>
          <w:rFonts w:ascii="Times New Roman" w:hAnsi="Times New Roman" w:cs="Times New Roman"/>
          <w:sz w:val="28"/>
          <w:szCs w:val="28"/>
        </w:rPr>
        <w:t>.СССР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>. 1934. </w:t>
      </w:r>
    </w:p>
    <w:p w:rsidR="00304372" w:rsidRPr="00402CD9" w:rsidRDefault="00304372" w:rsidP="00304372">
      <w:pPr>
        <w:pStyle w:val="a3"/>
        <w:numPr>
          <w:ilvl w:val="0"/>
          <w:numId w:val="2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>Вдовин И. С. Очерки истории и этнографии чукчей. М.; Л., 1965. </w:t>
      </w:r>
    </w:p>
    <w:p w:rsidR="00304372" w:rsidRPr="00402CD9" w:rsidRDefault="00304372" w:rsidP="00304372">
      <w:pPr>
        <w:pStyle w:val="a3"/>
        <w:numPr>
          <w:ilvl w:val="0"/>
          <w:numId w:val="2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402CD9">
        <w:rPr>
          <w:rFonts w:ascii="Times New Roman" w:hAnsi="Times New Roman" w:cs="Times New Roman"/>
          <w:sz w:val="28"/>
          <w:szCs w:val="28"/>
        </w:rPr>
        <w:t>Жорницкая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М.Я. Изучение танцевальной культуры </w:t>
      </w:r>
      <w:proofErr w:type="spellStart"/>
      <w:r w:rsidRPr="00402CD9">
        <w:rPr>
          <w:rFonts w:ascii="Times New Roman" w:hAnsi="Times New Roman" w:cs="Times New Roman"/>
          <w:sz w:val="28"/>
          <w:szCs w:val="28"/>
        </w:rPr>
        <w:t>амгуэмских</w:t>
      </w:r>
      <w:proofErr w:type="spellEnd"/>
      <w:r w:rsidRPr="00402CD9">
        <w:rPr>
          <w:rFonts w:ascii="Times New Roman" w:hAnsi="Times New Roman" w:cs="Times New Roman"/>
          <w:sz w:val="28"/>
          <w:szCs w:val="28"/>
        </w:rPr>
        <w:t xml:space="preserve"> чукчей // Итоги полевых работ Ин-та этнографии в 1971 году. М., 1972. </w:t>
      </w:r>
    </w:p>
    <w:p w:rsidR="00304372" w:rsidRPr="00402CD9" w:rsidRDefault="00304372" w:rsidP="00304372">
      <w:pPr>
        <w:pStyle w:val="a3"/>
        <w:numPr>
          <w:ilvl w:val="0"/>
          <w:numId w:val="2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 w:rsidRPr="00402CD9">
        <w:rPr>
          <w:rFonts w:ascii="Times New Roman" w:hAnsi="Times New Roman" w:cs="Times New Roman"/>
          <w:sz w:val="28"/>
          <w:szCs w:val="28"/>
        </w:rPr>
        <w:t xml:space="preserve">Лыткин В.А. Песни и танцы Чукотки // Сов. музыка. 1966.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02CD9">
        <w:rPr>
          <w:rFonts w:ascii="Times New Roman" w:hAnsi="Times New Roman" w:cs="Times New Roman"/>
          <w:sz w:val="28"/>
          <w:szCs w:val="28"/>
        </w:rPr>
        <w:t>11. </w:t>
      </w:r>
    </w:p>
    <w:p w:rsidR="00304372" w:rsidRPr="00402CD9" w:rsidRDefault="00304372" w:rsidP="00304372">
      <w:pPr>
        <w:pStyle w:val="a3"/>
        <w:numPr>
          <w:ilvl w:val="0"/>
          <w:numId w:val="2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Нилов В.Н. Северный танец: традиции и современность. – 2-е изд., доп. – М.: Северные просторы, 2005.</w:t>
      </w:r>
    </w:p>
    <w:p w:rsidR="00304372" w:rsidRPr="00CA154E" w:rsidRDefault="00304372" w:rsidP="00CA154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04372" w:rsidRPr="00CA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340F8"/>
    <w:multiLevelType w:val="hybridMultilevel"/>
    <w:tmpl w:val="E7820A5C"/>
    <w:lvl w:ilvl="0" w:tplc="CEEE25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A6452E"/>
    <w:multiLevelType w:val="hybridMultilevel"/>
    <w:tmpl w:val="E7761C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28"/>
    <w:rsid w:val="00110F55"/>
    <w:rsid w:val="00304372"/>
    <w:rsid w:val="008D6290"/>
    <w:rsid w:val="009C1728"/>
    <w:rsid w:val="00CA154E"/>
    <w:rsid w:val="00CA3CD9"/>
    <w:rsid w:val="00CD55DB"/>
    <w:rsid w:val="00D36169"/>
    <w:rsid w:val="00F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9337"/>
  <w15:chartTrackingRefBased/>
  <w15:docId w15:val="{A511DFC6-328A-488E-939C-9B652E7A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169"/>
    <w:pPr>
      <w:ind w:left="720"/>
      <w:contextualSpacing/>
    </w:pPr>
  </w:style>
  <w:style w:type="paragraph" w:customStyle="1" w:styleId="c3">
    <w:name w:val="c3"/>
    <w:basedOn w:val="a"/>
    <w:rsid w:val="0011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10F55"/>
  </w:style>
  <w:style w:type="character" w:customStyle="1" w:styleId="c13">
    <w:name w:val="c13"/>
    <w:basedOn w:val="a0"/>
    <w:rsid w:val="00110F55"/>
  </w:style>
  <w:style w:type="character" w:customStyle="1" w:styleId="c1">
    <w:name w:val="c1"/>
    <w:basedOn w:val="a0"/>
    <w:rsid w:val="00110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2020-12-08T13:41:00Z</dcterms:created>
  <dcterms:modified xsi:type="dcterms:W3CDTF">2020-12-08T14:26:00Z</dcterms:modified>
</cp:coreProperties>
</file>