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47" w:rsidRPr="00656E75" w:rsidRDefault="00DF569D" w:rsidP="00656E75">
      <w:pPr>
        <w:jc w:val="center"/>
        <w:rPr>
          <w:b/>
        </w:rPr>
      </w:pPr>
      <w:r>
        <w:rPr>
          <w:b/>
        </w:rPr>
        <w:t>Привити</w:t>
      </w:r>
      <w:r w:rsidR="00656E75" w:rsidRPr="00656E75">
        <w:rPr>
          <w:b/>
        </w:rPr>
        <w:t>е интереса к учению в процессе решения задач.</w:t>
      </w:r>
    </w:p>
    <w:p w:rsidR="00656E75" w:rsidRPr="00656E75" w:rsidRDefault="00656E75">
      <w:pPr>
        <w:rPr>
          <w:b/>
        </w:rPr>
      </w:pPr>
      <w:r>
        <w:t xml:space="preserve">                                                                           И.В Домнич,</w:t>
      </w:r>
    </w:p>
    <w:p w:rsidR="00656E75" w:rsidRDefault="00656E75">
      <w:r>
        <w:t xml:space="preserve">                                                    Учитель начальных классов МАОУ лицея №49</w:t>
      </w:r>
    </w:p>
    <w:p w:rsidR="00656E75" w:rsidRDefault="00656E75">
      <w:r>
        <w:t xml:space="preserve">Одной из главных задач образовательного процесса в современной начальной школе является формирование умения учиться. И вот </w:t>
      </w:r>
      <w:proofErr w:type="gramStart"/>
      <w:r>
        <w:t>здесь  перед</w:t>
      </w:r>
      <w:proofErr w:type="gramEnd"/>
      <w:r>
        <w:t xml:space="preserve"> учителем стоит труднейшая задача – поддержать интерес  к учению, не дать ребёнку разочароваться и обмануться в своих ожиданиях, разжечь искорку познания</w:t>
      </w:r>
      <w:r w:rsidR="00203549">
        <w:t xml:space="preserve">. Формирование интереса к </w:t>
      </w:r>
      <w:proofErr w:type="gramStart"/>
      <w:r w:rsidR="00203549">
        <w:t>учению  -</w:t>
      </w:r>
      <w:proofErr w:type="gramEnd"/>
      <w:r w:rsidR="00203549">
        <w:t xml:space="preserve"> процесс длительный , осуществляется в рамках различных содержательных линий. Особое место занимает математическая составляющая.</w:t>
      </w:r>
    </w:p>
    <w:p w:rsidR="00203549" w:rsidRDefault="00203549">
      <w:r>
        <w:t xml:space="preserve">Что может заставить младшего школьника задуматься над решением задач? </w:t>
      </w:r>
    </w:p>
    <w:p w:rsidR="00203549" w:rsidRDefault="00203549">
      <w:r>
        <w:t>Важнейший этап решения задач – первый: восприятия задачи (анализ текста)</w:t>
      </w:r>
      <w:r w:rsidR="00DF569D">
        <w:t xml:space="preserve">. </w:t>
      </w:r>
      <w:bookmarkStart w:id="0" w:name="_GoBack"/>
      <w:bookmarkEnd w:id="0"/>
      <w:r>
        <w:t xml:space="preserve"> Умение осознавать текст формируется в процессе исполнения различных методических приёмов. Главное из них – приёмы моделирования текста задачи.</w:t>
      </w:r>
    </w:p>
    <w:p w:rsidR="00203549" w:rsidRDefault="00203549">
      <w:r>
        <w:t>На первом этапе я предлагаю детям включиться в работу по составлению задач с использованием приёмов выбора, преобразования, сравнения, конструирования.</w:t>
      </w:r>
      <w:r w:rsidR="007C586A">
        <w:t xml:space="preserve"> Эта работа способствует развитию творческого мышления, самостоятельности, развитию </w:t>
      </w:r>
      <w:proofErr w:type="gramStart"/>
      <w:r w:rsidR="007C586A">
        <w:t>вариативности ,</w:t>
      </w:r>
      <w:proofErr w:type="gramEnd"/>
      <w:r w:rsidR="007C586A">
        <w:t xml:space="preserve"> логичности и аналитического мышления.</w:t>
      </w:r>
    </w:p>
    <w:p w:rsidR="007C586A" w:rsidRDefault="007C586A">
      <w:r>
        <w:t xml:space="preserve">Опыт моей работы </w:t>
      </w:r>
      <w:proofErr w:type="gramStart"/>
      <w:r>
        <w:t>показывает ,</w:t>
      </w:r>
      <w:proofErr w:type="gramEnd"/>
      <w:r>
        <w:t xml:space="preserve"> что использование моделирования в процессе обучения решению задач при помощи реальных предметов , предметных картинок, затем схематических рисунков даёт детям возможность глубоко понять соотношение целого  и частей, взаимосвязи между условием и вопросом задачи.</w:t>
      </w:r>
    </w:p>
    <w:p w:rsidR="007C586A" w:rsidRDefault="007C586A">
      <w:r>
        <w:t>В дальнейшем ребята учатся рассуждению.:</w:t>
      </w:r>
    </w:p>
    <w:p w:rsidR="007C586A" w:rsidRDefault="007C586A">
      <w:r>
        <w:t xml:space="preserve">- от условия к </w:t>
      </w:r>
      <w:proofErr w:type="gramStart"/>
      <w:r>
        <w:t>вопросу ;</w:t>
      </w:r>
      <w:proofErr w:type="gramEnd"/>
    </w:p>
    <w:p w:rsidR="007C586A" w:rsidRDefault="007C586A">
      <w:r>
        <w:t>- от вопроса к условию;</w:t>
      </w:r>
    </w:p>
    <w:p w:rsidR="007C586A" w:rsidRDefault="007C586A">
      <w:r>
        <w:t>- по модели (текстовая, предметная, символичная, схематическая);</w:t>
      </w:r>
    </w:p>
    <w:p w:rsidR="007C586A" w:rsidRDefault="007C586A">
      <w:r>
        <w:t>- по словесному заданию отношений;</w:t>
      </w:r>
    </w:p>
    <w:p w:rsidR="007C586A" w:rsidRDefault="007C586A">
      <w:r>
        <w:t>- составлению выражений.</w:t>
      </w:r>
    </w:p>
    <w:p w:rsidR="007C586A" w:rsidRDefault="003B57CA">
      <w:r>
        <w:t>На следующем этапе ученики уже самостоятельно начинают анализировать задачи без заданного алгоритма.</w:t>
      </w:r>
    </w:p>
    <w:p w:rsidR="003B57CA" w:rsidRDefault="003B57CA">
      <w:r>
        <w:t>Задача с пропорциональными величинами (цена, количество, стоимость и. т. д.) вызывает трудности у детей.</w:t>
      </w:r>
    </w:p>
    <w:p w:rsidR="003B57CA" w:rsidRDefault="003B57CA">
      <w:r>
        <w:t xml:space="preserve">Связь между пропорциональными величинами раскрывается с помощью решения простых и составных задач на нахождение одной из величин по данным двух других величин </w:t>
      </w:r>
      <w:proofErr w:type="gramStart"/>
      <w:r>
        <w:t>( например</w:t>
      </w:r>
      <w:proofErr w:type="gramEnd"/>
      <w:r>
        <w:t xml:space="preserve"> , задачи на нахождение стоимости по известным величинам цене и количеству) . В этой работе используем таблицы, схемы, приём сравнения результатов решения задач, в которых меняется одно из данных, составление обратных задач, выбор решения, анализ текста с лишним, недостающими данными.</w:t>
      </w:r>
    </w:p>
    <w:sectPr w:rsidR="003B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75"/>
    <w:rsid w:val="00203549"/>
    <w:rsid w:val="003B57CA"/>
    <w:rsid w:val="00656E75"/>
    <w:rsid w:val="00680147"/>
    <w:rsid w:val="007C586A"/>
    <w:rsid w:val="00A54701"/>
    <w:rsid w:val="00D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979E"/>
  <w15:chartTrackingRefBased/>
  <w15:docId w15:val="{7B221A4B-9EA3-4787-BB11-C7C0E459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2021-04-07T18:31:00Z</dcterms:created>
  <dcterms:modified xsi:type="dcterms:W3CDTF">2021-04-07T19:26:00Z</dcterms:modified>
</cp:coreProperties>
</file>