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223" w:rsidRPr="00037F0E" w:rsidRDefault="00953223">
      <w:pPr>
        <w:rPr>
          <w:rFonts w:ascii="MuseoSansCyrl" w:hAnsi="MuseoSansCyrl"/>
          <w:color w:val="838D92"/>
          <w:sz w:val="44"/>
          <w:szCs w:val="44"/>
          <w:shd w:val="clear" w:color="auto" w:fill="FFFFFF"/>
        </w:rPr>
      </w:pPr>
      <w:r w:rsidRPr="00037F0E">
        <w:rPr>
          <w:rFonts w:ascii="MuseoSansCyrl" w:hAnsi="MuseoSansCyrl"/>
          <w:color w:val="838D92"/>
          <w:sz w:val="44"/>
          <w:szCs w:val="44"/>
          <w:shd w:val="clear" w:color="auto" w:fill="FFFFFF"/>
        </w:rPr>
        <w:t xml:space="preserve">Актуальные проблемы коррекционной педагогики </w:t>
      </w:r>
    </w:p>
    <w:p w:rsidR="00953223" w:rsidRDefault="00953223" w:rsidP="00953223">
      <w:pPr>
        <w:pStyle w:val="a4"/>
        <w:shd w:val="clear" w:color="auto" w:fill="FFFFFF"/>
        <w:spacing w:before="0" w:beforeAutospacing="0" w:line="324" w:lineRule="atLeast"/>
        <w:rPr>
          <w:rFonts w:ascii="Arial" w:hAnsi="Arial" w:cs="Arial"/>
          <w:color w:val="383838"/>
          <w:sz w:val="18"/>
          <w:szCs w:val="18"/>
        </w:rPr>
      </w:pPr>
      <w:bookmarkStart w:id="0" w:name="_GoBack"/>
      <w:r>
        <w:rPr>
          <w:rStyle w:val="a5"/>
          <w:rFonts w:ascii="Arial" w:hAnsi="Arial" w:cs="Arial"/>
          <w:color w:val="383838"/>
        </w:rPr>
        <w:t>Психофизические особенности детей с нарушениями слуха.</w:t>
      </w:r>
    </w:p>
    <w:p w:rsidR="00953223" w:rsidRDefault="00953223" w:rsidP="00953223">
      <w:pPr>
        <w:pStyle w:val="a4"/>
        <w:shd w:val="clear" w:color="auto" w:fill="FFFFFF"/>
        <w:spacing w:before="0" w:beforeAutospacing="0" w:line="324" w:lineRule="atLeast"/>
        <w:rPr>
          <w:rFonts w:ascii="Arial" w:hAnsi="Arial" w:cs="Arial"/>
          <w:color w:val="383838"/>
          <w:sz w:val="18"/>
          <w:szCs w:val="18"/>
        </w:rPr>
      </w:pPr>
      <w:r>
        <w:rPr>
          <w:rStyle w:val="a5"/>
          <w:rFonts w:ascii="Arial" w:hAnsi="Arial" w:cs="Arial"/>
          <w:color w:val="383838"/>
        </w:rPr>
        <w:t> </w:t>
      </w:r>
    </w:p>
    <w:bookmarkEnd w:id="0"/>
    <w:p w:rsidR="00953223" w:rsidRDefault="00953223" w:rsidP="00953223">
      <w:pPr>
        <w:pStyle w:val="a4"/>
        <w:shd w:val="clear" w:color="auto" w:fill="FFFFFF"/>
        <w:spacing w:before="0" w:beforeAutospacing="0" w:line="324" w:lineRule="atLeast"/>
        <w:rPr>
          <w:rFonts w:ascii="Arial" w:hAnsi="Arial" w:cs="Arial"/>
          <w:color w:val="383838"/>
          <w:sz w:val="18"/>
          <w:szCs w:val="18"/>
        </w:rPr>
      </w:pPr>
      <w:r>
        <w:rPr>
          <w:rStyle w:val="a5"/>
          <w:rFonts w:ascii="Arial" w:hAnsi="Arial" w:cs="Arial"/>
          <w:color w:val="383838"/>
        </w:rPr>
        <w:t>Типы нарушений слуха</w:t>
      </w:r>
    </w:p>
    <w:p w:rsidR="00953223" w:rsidRDefault="00BD2D32" w:rsidP="00953223">
      <w:pPr>
        <w:pStyle w:val="a4"/>
        <w:shd w:val="clear" w:color="auto" w:fill="FFFFFF"/>
        <w:spacing w:before="0" w:beforeAutospacing="0" w:line="324" w:lineRule="atLeast"/>
        <w:rPr>
          <w:rFonts w:ascii="Arial" w:hAnsi="Arial" w:cs="Arial"/>
          <w:color w:val="383838"/>
          <w:sz w:val="18"/>
          <w:szCs w:val="18"/>
        </w:rPr>
      </w:pPr>
      <w:r>
        <w:rPr>
          <w:rFonts w:ascii="Arial" w:hAnsi="Arial" w:cs="Arial"/>
          <w:color w:val="383838"/>
        </w:rPr>
        <w:t>Вся ж</w:t>
      </w:r>
      <w:r w:rsidR="00953223">
        <w:rPr>
          <w:rFonts w:ascii="Arial" w:hAnsi="Arial" w:cs="Arial"/>
          <w:color w:val="383838"/>
        </w:rPr>
        <w:t xml:space="preserve">изнь человека, его деятельность требуют постоянной ориентировки в окружающем мире, которая во многом зависит от работы органов чувств. </w:t>
      </w:r>
      <w:r>
        <w:rPr>
          <w:rFonts w:ascii="Arial" w:hAnsi="Arial" w:cs="Arial"/>
          <w:color w:val="383838"/>
        </w:rPr>
        <w:t>Люди получают с помощью органов зрения</w:t>
      </w:r>
      <w:r w:rsidRPr="00BD2D32">
        <w:rPr>
          <w:rFonts w:ascii="Arial" w:hAnsi="Arial" w:cs="Arial"/>
          <w:color w:val="383838"/>
        </w:rPr>
        <w:t xml:space="preserve"> </w:t>
      </w:r>
      <w:r>
        <w:rPr>
          <w:rFonts w:ascii="Arial" w:hAnsi="Arial" w:cs="Arial"/>
          <w:color w:val="383838"/>
        </w:rPr>
        <w:t>б</w:t>
      </w:r>
      <w:r>
        <w:rPr>
          <w:rFonts w:ascii="Arial" w:hAnsi="Arial" w:cs="Arial"/>
          <w:color w:val="383838"/>
        </w:rPr>
        <w:t>ольшую часть информации</w:t>
      </w:r>
      <w:proofErr w:type="gramStart"/>
      <w:r>
        <w:rPr>
          <w:rFonts w:ascii="Arial" w:hAnsi="Arial" w:cs="Arial"/>
          <w:color w:val="383838"/>
        </w:rPr>
        <w:t xml:space="preserve"> ,</w:t>
      </w:r>
      <w:proofErr w:type="gramEnd"/>
      <w:r>
        <w:rPr>
          <w:rFonts w:ascii="Arial" w:hAnsi="Arial" w:cs="Arial"/>
          <w:color w:val="383838"/>
        </w:rPr>
        <w:t>и наименьшую</w:t>
      </w:r>
      <w:r w:rsidR="00953223">
        <w:rPr>
          <w:rFonts w:ascii="Arial" w:hAnsi="Arial" w:cs="Arial"/>
          <w:color w:val="383838"/>
        </w:rPr>
        <w:t xml:space="preserve"> – через слух, обоняние, осязание и др.</w:t>
      </w:r>
      <w:r>
        <w:rPr>
          <w:rFonts w:ascii="Arial" w:hAnsi="Arial" w:cs="Arial"/>
          <w:color w:val="383838"/>
        </w:rPr>
        <w:t xml:space="preserve"> Когда мы  воспринимаем окружающее</w:t>
      </w:r>
      <w:r w:rsidR="00953223">
        <w:rPr>
          <w:rFonts w:ascii="Arial" w:hAnsi="Arial" w:cs="Arial"/>
          <w:color w:val="383838"/>
        </w:rPr>
        <w:t>,</w:t>
      </w:r>
      <w:r>
        <w:rPr>
          <w:rFonts w:ascii="Arial" w:hAnsi="Arial" w:cs="Arial"/>
          <w:color w:val="383838"/>
        </w:rPr>
        <w:t xml:space="preserve"> то</w:t>
      </w:r>
      <w:r w:rsidR="00953223">
        <w:rPr>
          <w:rFonts w:ascii="Arial" w:hAnsi="Arial" w:cs="Arial"/>
          <w:color w:val="383838"/>
        </w:rPr>
        <w:t xml:space="preserve"> слух во многом дополняет зрение и является </w:t>
      </w:r>
      <w:proofErr w:type="spellStart"/>
      <w:r>
        <w:rPr>
          <w:rFonts w:ascii="Arial" w:hAnsi="Arial" w:cs="Arial"/>
          <w:color w:val="383838"/>
        </w:rPr>
        <w:t>основным</w:t>
      </w:r>
      <w:r w:rsidR="00953223">
        <w:rPr>
          <w:rFonts w:ascii="Arial" w:hAnsi="Arial" w:cs="Arial"/>
          <w:color w:val="383838"/>
        </w:rPr>
        <w:t>в</w:t>
      </w:r>
      <w:proofErr w:type="spellEnd"/>
      <w:r w:rsidR="00953223">
        <w:rPr>
          <w:rFonts w:ascii="Arial" w:hAnsi="Arial" w:cs="Arial"/>
          <w:color w:val="383838"/>
        </w:rPr>
        <w:t xml:space="preserve"> восприятии речи и музыки.</w:t>
      </w:r>
    </w:p>
    <w:p w:rsidR="00953223" w:rsidRDefault="00BD2D32" w:rsidP="00953223">
      <w:pPr>
        <w:pStyle w:val="a4"/>
        <w:shd w:val="clear" w:color="auto" w:fill="FFFFFF"/>
        <w:spacing w:before="0" w:beforeAutospacing="0" w:line="324" w:lineRule="atLeast"/>
        <w:rPr>
          <w:rFonts w:ascii="Arial" w:hAnsi="Arial" w:cs="Arial"/>
          <w:color w:val="383838"/>
          <w:sz w:val="18"/>
          <w:szCs w:val="18"/>
        </w:rPr>
      </w:pPr>
      <w:r>
        <w:rPr>
          <w:rFonts w:ascii="Arial" w:hAnsi="Arial" w:cs="Arial"/>
          <w:color w:val="383838"/>
        </w:rPr>
        <w:t xml:space="preserve">Существуют </w:t>
      </w:r>
      <w:r w:rsidR="00953223">
        <w:rPr>
          <w:rFonts w:ascii="Arial" w:hAnsi="Arial" w:cs="Arial"/>
          <w:color w:val="383838"/>
        </w:rPr>
        <w:t>основные типы нарушений слуха.</w:t>
      </w:r>
    </w:p>
    <w:p w:rsidR="00953223" w:rsidRDefault="00953223" w:rsidP="00953223">
      <w:pPr>
        <w:pStyle w:val="a4"/>
        <w:shd w:val="clear" w:color="auto" w:fill="FFFFFF"/>
        <w:spacing w:before="0" w:beforeAutospacing="0" w:line="324" w:lineRule="atLeast"/>
        <w:rPr>
          <w:rFonts w:ascii="Arial" w:hAnsi="Arial" w:cs="Arial"/>
          <w:color w:val="383838"/>
          <w:sz w:val="18"/>
          <w:szCs w:val="18"/>
        </w:rPr>
      </w:pPr>
      <w:proofErr w:type="spellStart"/>
      <w:r>
        <w:rPr>
          <w:rStyle w:val="a6"/>
          <w:rFonts w:ascii="Arial" w:hAnsi="Arial" w:cs="Arial"/>
          <w:b/>
          <w:bCs/>
          <w:color w:val="383838"/>
        </w:rPr>
        <w:t>Кондуктивная</w:t>
      </w:r>
      <w:proofErr w:type="spellEnd"/>
      <w:r>
        <w:rPr>
          <w:rStyle w:val="a6"/>
          <w:rFonts w:ascii="Arial" w:hAnsi="Arial" w:cs="Arial"/>
          <w:b/>
          <w:bCs/>
          <w:color w:val="383838"/>
        </w:rPr>
        <w:t xml:space="preserve"> тугоухость </w:t>
      </w:r>
      <w:r>
        <w:rPr>
          <w:rFonts w:ascii="Arial" w:hAnsi="Arial" w:cs="Arial"/>
          <w:color w:val="383838"/>
        </w:rPr>
        <w:t>–</w:t>
      </w:r>
      <w:r>
        <w:rPr>
          <w:rStyle w:val="a6"/>
          <w:rFonts w:ascii="Arial" w:hAnsi="Arial" w:cs="Arial"/>
          <w:b/>
          <w:bCs/>
          <w:color w:val="383838"/>
        </w:rPr>
        <w:t> </w:t>
      </w:r>
      <w:r>
        <w:rPr>
          <w:rFonts w:ascii="Arial" w:hAnsi="Arial" w:cs="Arial"/>
          <w:color w:val="383838"/>
        </w:rPr>
        <w:t>нарушение прохождения звука до внутреннего уха</w:t>
      </w:r>
      <w:r>
        <w:rPr>
          <w:rStyle w:val="a6"/>
          <w:rFonts w:ascii="Arial" w:hAnsi="Arial" w:cs="Arial"/>
          <w:b/>
          <w:bCs/>
          <w:color w:val="383838"/>
        </w:rPr>
        <w:t> </w:t>
      </w:r>
      <w:r>
        <w:rPr>
          <w:rFonts w:ascii="Arial" w:hAnsi="Arial" w:cs="Arial"/>
          <w:color w:val="383838"/>
        </w:rPr>
        <w:t>(звукопроведения), причины которого находятся в наружном или среднем ухе. Такая тугоухость обычно исправляется путем лечения или хирургическим путем.</w:t>
      </w:r>
    </w:p>
    <w:p w:rsidR="00953223" w:rsidRDefault="00953223" w:rsidP="00953223">
      <w:pPr>
        <w:pStyle w:val="a4"/>
        <w:shd w:val="clear" w:color="auto" w:fill="FFFFFF"/>
        <w:spacing w:before="0" w:beforeAutospacing="0" w:line="324" w:lineRule="atLeast"/>
        <w:rPr>
          <w:rFonts w:ascii="Arial" w:hAnsi="Arial" w:cs="Arial"/>
          <w:color w:val="383838"/>
          <w:sz w:val="18"/>
          <w:szCs w:val="18"/>
        </w:rPr>
      </w:pPr>
      <w:r>
        <w:rPr>
          <w:rFonts w:ascii="Arial" w:hAnsi="Arial" w:cs="Arial"/>
          <w:color w:val="383838"/>
        </w:rPr>
        <w:t xml:space="preserve">При </w:t>
      </w:r>
      <w:r w:rsidR="00BD2D32">
        <w:rPr>
          <w:rFonts w:ascii="Arial" w:hAnsi="Arial" w:cs="Arial"/>
          <w:color w:val="383838"/>
        </w:rPr>
        <w:t xml:space="preserve">таком нарушении </w:t>
      </w:r>
      <w:r>
        <w:rPr>
          <w:rFonts w:ascii="Arial" w:hAnsi="Arial" w:cs="Arial"/>
          <w:color w:val="383838"/>
        </w:rPr>
        <w:t>шумы и речь воспринимаются приглушенно</w:t>
      </w:r>
      <w:r w:rsidR="00894603">
        <w:rPr>
          <w:rFonts w:ascii="Arial" w:hAnsi="Arial" w:cs="Arial"/>
          <w:color w:val="383838"/>
        </w:rPr>
        <w:t>, но к</w:t>
      </w:r>
      <w:r>
        <w:rPr>
          <w:rFonts w:ascii="Arial" w:hAnsi="Arial" w:cs="Arial"/>
          <w:color w:val="383838"/>
        </w:rPr>
        <w:t>ачество воспринимаемых звуков не меняется. Понимание речи ограничено, но при соответственном усилении громкости возможно. Разборчивость речи значительно снижается в области безударных слогов, окончаний слов, при этом восприятие ритмико-интонационных особенностей в основном сохраняется. Контроль собственной речи сохраняется. </w:t>
      </w:r>
    </w:p>
    <w:p w:rsidR="00953223" w:rsidRDefault="00953223" w:rsidP="00953223">
      <w:pPr>
        <w:pStyle w:val="a4"/>
        <w:shd w:val="clear" w:color="auto" w:fill="FFFFFF"/>
        <w:spacing w:before="0" w:beforeAutospacing="0" w:line="324" w:lineRule="atLeast"/>
        <w:rPr>
          <w:rFonts w:ascii="Arial" w:hAnsi="Arial" w:cs="Arial"/>
          <w:color w:val="383838"/>
          <w:sz w:val="18"/>
          <w:szCs w:val="18"/>
        </w:rPr>
      </w:pPr>
      <w:proofErr w:type="spellStart"/>
      <w:r>
        <w:rPr>
          <w:rStyle w:val="a6"/>
          <w:rFonts w:ascii="Arial" w:hAnsi="Arial" w:cs="Arial"/>
          <w:b/>
          <w:bCs/>
          <w:color w:val="383838"/>
        </w:rPr>
        <w:t>Сенсоневральная</w:t>
      </w:r>
      <w:proofErr w:type="spellEnd"/>
      <w:r>
        <w:rPr>
          <w:rStyle w:val="a6"/>
          <w:rFonts w:ascii="Arial" w:hAnsi="Arial" w:cs="Arial"/>
          <w:b/>
          <w:bCs/>
          <w:color w:val="383838"/>
        </w:rPr>
        <w:t xml:space="preserve"> тугоухость </w:t>
      </w:r>
      <w:r>
        <w:rPr>
          <w:rFonts w:ascii="Arial" w:hAnsi="Arial" w:cs="Arial"/>
          <w:color w:val="383838"/>
        </w:rPr>
        <w:t>–</w:t>
      </w:r>
      <w:r>
        <w:rPr>
          <w:rStyle w:val="a6"/>
          <w:rFonts w:ascii="Arial" w:hAnsi="Arial" w:cs="Arial"/>
          <w:b/>
          <w:bCs/>
          <w:color w:val="383838"/>
        </w:rPr>
        <w:t> </w:t>
      </w:r>
      <w:r>
        <w:rPr>
          <w:rFonts w:ascii="Arial" w:hAnsi="Arial" w:cs="Arial"/>
          <w:color w:val="383838"/>
        </w:rPr>
        <w:t>нарушение преобразования механических</w:t>
      </w:r>
      <w:r>
        <w:rPr>
          <w:rStyle w:val="a6"/>
          <w:rFonts w:ascii="Arial" w:hAnsi="Arial" w:cs="Arial"/>
          <w:b/>
          <w:bCs/>
          <w:color w:val="383838"/>
        </w:rPr>
        <w:t> </w:t>
      </w:r>
      <w:r>
        <w:rPr>
          <w:rFonts w:ascii="Arial" w:hAnsi="Arial" w:cs="Arial"/>
          <w:color w:val="383838"/>
        </w:rPr>
        <w:t>колебаний в электрические импульсы во внутреннем ухе (звуковосприятия), стойкое и необратимое поражение слуховых рецепторов (слуховых волосковых клеток) в улитке (</w:t>
      </w:r>
      <w:proofErr w:type="spellStart"/>
      <w:r>
        <w:rPr>
          <w:rFonts w:ascii="Arial" w:hAnsi="Arial" w:cs="Arial"/>
          <w:color w:val="383838"/>
        </w:rPr>
        <w:t>кохлеа</w:t>
      </w:r>
      <w:proofErr w:type="spellEnd"/>
      <w:r>
        <w:rPr>
          <w:rFonts w:ascii="Arial" w:hAnsi="Arial" w:cs="Arial"/>
          <w:color w:val="383838"/>
        </w:rPr>
        <w:t xml:space="preserve">). </w:t>
      </w:r>
      <w:proofErr w:type="spellStart"/>
      <w:r>
        <w:rPr>
          <w:rFonts w:ascii="Arial" w:hAnsi="Arial" w:cs="Arial"/>
          <w:color w:val="383838"/>
        </w:rPr>
        <w:t>Сенсоневральная</w:t>
      </w:r>
      <w:proofErr w:type="spellEnd"/>
      <w:r>
        <w:rPr>
          <w:rFonts w:ascii="Arial" w:hAnsi="Arial" w:cs="Arial"/>
          <w:color w:val="383838"/>
        </w:rPr>
        <w:t xml:space="preserve"> тугоухость может проявиться в любом возрасте, а причины нарушения звуковосприятия – достаточно разнообразны.</w:t>
      </w:r>
    </w:p>
    <w:p w:rsidR="00953223" w:rsidRPr="00953223" w:rsidRDefault="00953223" w:rsidP="00953223">
      <w:pPr>
        <w:shd w:val="clear" w:color="auto" w:fill="FFFFFF"/>
        <w:spacing w:after="100" w:afterAutospacing="1" w:line="324" w:lineRule="atLeast"/>
        <w:rPr>
          <w:rFonts w:ascii="Arial" w:eastAsia="Times New Roman" w:hAnsi="Arial" w:cs="Arial"/>
          <w:color w:val="383838"/>
          <w:sz w:val="18"/>
          <w:szCs w:val="18"/>
          <w:lang w:eastAsia="ru-RU"/>
        </w:rPr>
      </w:pPr>
      <w:r w:rsidRPr="00953223">
        <w:rPr>
          <w:rFonts w:ascii="Arial" w:eastAsia="Times New Roman" w:hAnsi="Arial" w:cs="Arial"/>
          <w:b/>
          <w:bCs/>
          <w:i/>
          <w:iCs/>
          <w:color w:val="383838"/>
          <w:sz w:val="24"/>
          <w:szCs w:val="24"/>
          <w:lang w:eastAsia="ru-RU"/>
        </w:rPr>
        <w:t>Глухие </w:t>
      </w:r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–</w:t>
      </w:r>
      <w:r w:rsidRPr="00953223">
        <w:rPr>
          <w:rFonts w:ascii="Arial" w:eastAsia="Times New Roman" w:hAnsi="Arial" w:cs="Arial"/>
          <w:b/>
          <w:bCs/>
          <w:i/>
          <w:iCs/>
          <w:color w:val="383838"/>
          <w:sz w:val="24"/>
          <w:szCs w:val="24"/>
          <w:lang w:eastAsia="ru-RU"/>
        </w:rPr>
        <w:t> </w:t>
      </w:r>
      <w:r w:rsidR="0089460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нарушение слуха </w:t>
      </w:r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не позволяет естественно воспринимать</w:t>
      </w:r>
      <w:r w:rsidRPr="00953223">
        <w:rPr>
          <w:rFonts w:ascii="Arial" w:eastAsia="Times New Roman" w:hAnsi="Arial" w:cs="Arial"/>
          <w:b/>
          <w:bCs/>
          <w:i/>
          <w:iCs/>
          <w:color w:val="383838"/>
          <w:sz w:val="24"/>
          <w:szCs w:val="24"/>
          <w:lang w:eastAsia="ru-RU"/>
        </w:rPr>
        <w:t> </w:t>
      </w:r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речь и самостоятельно овладевать ею. В зависимости от состояния речи выделены дети без речи – </w:t>
      </w:r>
      <w:proofErr w:type="spellStart"/>
      <w:r w:rsidRPr="00953223">
        <w:rPr>
          <w:rFonts w:ascii="Arial" w:eastAsia="Times New Roman" w:hAnsi="Arial" w:cs="Arial"/>
          <w:i/>
          <w:iCs/>
          <w:color w:val="383838"/>
          <w:sz w:val="24"/>
          <w:szCs w:val="24"/>
          <w:lang w:eastAsia="ru-RU"/>
        </w:rPr>
        <w:t>ранооглохшие</w:t>
      </w:r>
      <w:proofErr w:type="spellEnd"/>
      <w:r w:rsidRPr="00953223">
        <w:rPr>
          <w:rFonts w:ascii="Arial" w:eastAsia="Times New Roman" w:hAnsi="Arial" w:cs="Arial"/>
          <w:b/>
          <w:bCs/>
          <w:i/>
          <w:iCs/>
          <w:color w:val="383838"/>
          <w:sz w:val="24"/>
          <w:szCs w:val="24"/>
          <w:lang w:eastAsia="ru-RU"/>
        </w:rPr>
        <w:t>,</w:t>
      </w:r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родившиеся с нарушенным слухом или потерявшие слух до начала речевого развития. Вторая категория – дети с речью – </w:t>
      </w:r>
      <w:r w:rsidRPr="00953223">
        <w:rPr>
          <w:rFonts w:ascii="Arial" w:eastAsia="Times New Roman" w:hAnsi="Arial" w:cs="Arial"/>
          <w:i/>
          <w:iCs/>
          <w:color w:val="383838"/>
          <w:sz w:val="24"/>
          <w:szCs w:val="24"/>
          <w:lang w:eastAsia="ru-RU"/>
        </w:rPr>
        <w:t>позднооглохшие</w:t>
      </w:r>
      <w:r w:rsidRPr="00953223">
        <w:rPr>
          <w:rFonts w:ascii="Arial" w:eastAsia="Times New Roman" w:hAnsi="Arial" w:cs="Arial"/>
          <w:b/>
          <w:bCs/>
          <w:i/>
          <w:iCs/>
          <w:color w:val="383838"/>
          <w:sz w:val="24"/>
          <w:szCs w:val="24"/>
          <w:lang w:eastAsia="ru-RU"/>
        </w:rPr>
        <w:t>,</w:t>
      </w:r>
      <w:r w:rsidRPr="00953223">
        <w:rPr>
          <w:rFonts w:ascii="Arial" w:eastAsia="Times New Roman" w:hAnsi="Arial" w:cs="Arial"/>
          <w:i/>
          <w:iCs/>
          <w:color w:val="383838"/>
          <w:sz w:val="24"/>
          <w:szCs w:val="24"/>
          <w:lang w:eastAsia="ru-RU"/>
        </w:rPr>
        <w:t> </w:t>
      </w:r>
      <w:r w:rsidR="0089460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потерявшие слух в период уже</w:t>
      </w:r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</w:t>
      </w:r>
      <w:r w:rsidR="0089460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сформированной речи</w:t>
      </w:r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.</w:t>
      </w:r>
    </w:p>
    <w:p w:rsidR="00953223" w:rsidRPr="00953223" w:rsidRDefault="00953223" w:rsidP="00894603">
      <w:pPr>
        <w:shd w:val="clear" w:color="auto" w:fill="FFFFFF"/>
        <w:spacing w:after="100" w:afterAutospacing="1" w:line="324" w:lineRule="atLeast"/>
        <w:rPr>
          <w:rFonts w:ascii="Arial" w:eastAsia="Times New Roman" w:hAnsi="Arial" w:cs="Arial"/>
          <w:color w:val="383838"/>
          <w:sz w:val="18"/>
          <w:szCs w:val="18"/>
          <w:lang w:eastAsia="ru-RU"/>
        </w:rPr>
      </w:pPr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</w:t>
      </w:r>
      <w:r w:rsidRPr="00953223">
        <w:rPr>
          <w:rFonts w:ascii="Arial" w:eastAsia="Times New Roman" w:hAnsi="Arial" w:cs="Arial"/>
          <w:b/>
          <w:bCs/>
          <w:i/>
          <w:iCs/>
          <w:color w:val="383838"/>
          <w:sz w:val="24"/>
          <w:szCs w:val="24"/>
          <w:lang w:eastAsia="ru-RU"/>
        </w:rPr>
        <w:t>Слабослышащие </w:t>
      </w:r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–</w:t>
      </w:r>
      <w:r w:rsidRPr="00953223">
        <w:rPr>
          <w:rFonts w:ascii="Arial" w:eastAsia="Times New Roman" w:hAnsi="Arial" w:cs="Arial"/>
          <w:b/>
          <w:bCs/>
          <w:i/>
          <w:iCs/>
          <w:color w:val="383838"/>
          <w:sz w:val="24"/>
          <w:szCs w:val="24"/>
          <w:lang w:eastAsia="ru-RU"/>
        </w:rPr>
        <w:t> </w:t>
      </w:r>
      <w:r w:rsidR="0089460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частичное</w:t>
      </w:r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нарушением слуха,</w:t>
      </w:r>
      <w:r w:rsidRPr="00953223">
        <w:rPr>
          <w:rFonts w:ascii="Arial" w:eastAsia="Times New Roman" w:hAnsi="Arial" w:cs="Arial"/>
          <w:b/>
          <w:bCs/>
          <w:i/>
          <w:iCs/>
          <w:color w:val="383838"/>
          <w:sz w:val="24"/>
          <w:szCs w:val="24"/>
          <w:lang w:eastAsia="ru-RU"/>
        </w:rPr>
        <w:t> </w:t>
      </w:r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при котором возможно</w:t>
      </w:r>
      <w:r w:rsidRPr="00953223">
        <w:rPr>
          <w:rFonts w:ascii="Arial" w:eastAsia="Times New Roman" w:hAnsi="Arial" w:cs="Arial"/>
          <w:b/>
          <w:bCs/>
          <w:i/>
          <w:iCs/>
          <w:color w:val="383838"/>
          <w:sz w:val="24"/>
          <w:szCs w:val="24"/>
          <w:lang w:eastAsia="ru-RU"/>
        </w:rPr>
        <w:t> </w:t>
      </w:r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с</w:t>
      </w:r>
      <w:r w:rsidR="0089460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амостоятельное речевое развити</w:t>
      </w:r>
      <w:proofErr w:type="gramStart"/>
      <w:r w:rsidR="0089460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е(</w:t>
      </w:r>
      <w:proofErr w:type="gramEnd"/>
      <w:r w:rsidR="0089460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хоть минимум)</w:t>
      </w:r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. </w:t>
      </w:r>
    </w:p>
    <w:p w:rsidR="00953223" w:rsidRPr="00953223" w:rsidRDefault="00953223" w:rsidP="00953223">
      <w:pPr>
        <w:shd w:val="clear" w:color="auto" w:fill="FFFFFF"/>
        <w:spacing w:after="100" w:afterAutospacing="1" w:line="324" w:lineRule="atLeast"/>
        <w:rPr>
          <w:rFonts w:ascii="Arial" w:eastAsia="Times New Roman" w:hAnsi="Arial" w:cs="Arial"/>
          <w:color w:val="383838"/>
          <w:sz w:val="18"/>
          <w:szCs w:val="18"/>
          <w:lang w:eastAsia="ru-RU"/>
        </w:rPr>
      </w:pPr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</w:t>
      </w:r>
    </w:p>
    <w:p w:rsidR="00953223" w:rsidRPr="00953223" w:rsidRDefault="00953223" w:rsidP="00953223">
      <w:pPr>
        <w:shd w:val="clear" w:color="auto" w:fill="FFFFFF"/>
        <w:spacing w:after="100" w:afterAutospacing="1" w:line="324" w:lineRule="atLeast"/>
        <w:rPr>
          <w:rFonts w:ascii="Arial" w:eastAsia="Times New Roman" w:hAnsi="Arial" w:cs="Arial"/>
          <w:color w:val="383838"/>
          <w:sz w:val="18"/>
          <w:szCs w:val="18"/>
          <w:lang w:eastAsia="ru-RU"/>
        </w:rPr>
      </w:pPr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lastRenderedPageBreak/>
        <w:t>Существует медицинская классификация нарушений слуха, в которой выделяются</w:t>
      </w:r>
    </w:p>
    <w:p w:rsidR="00953223" w:rsidRPr="00953223" w:rsidRDefault="00953223" w:rsidP="00953223">
      <w:pPr>
        <w:shd w:val="clear" w:color="auto" w:fill="FFFFFF"/>
        <w:spacing w:after="100" w:afterAutospacing="1" w:line="324" w:lineRule="atLeast"/>
        <w:rPr>
          <w:rFonts w:ascii="Arial" w:eastAsia="Times New Roman" w:hAnsi="Arial" w:cs="Arial"/>
          <w:color w:val="383838"/>
          <w:sz w:val="18"/>
          <w:szCs w:val="18"/>
          <w:lang w:eastAsia="ru-RU"/>
        </w:rPr>
      </w:pPr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I, II, III и IV степени снижения слуха (тугоухости) и глухота.</w:t>
      </w:r>
    </w:p>
    <w:p w:rsidR="00953223" w:rsidRPr="00953223" w:rsidRDefault="00894603" w:rsidP="00953223">
      <w:pPr>
        <w:shd w:val="clear" w:color="auto" w:fill="FFFFFF"/>
        <w:spacing w:after="100" w:afterAutospacing="1" w:line="324" w:lineRule="atLeast"/>
        <w:rPr>
          <w:rFonts w:ascii="Arial" w:eastAsia="Times New Roman" w:hAnsi="Arial" w:cs="Arial"/>
          <w:color w:val="383838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Нарушение слуха – это не только</w:t>
      </w:r>
      <w:r w:rsidR="00953223"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количественное снижение возможности слухового восприятия</w:t>
      </w:r>
      <w:r>
        <w:rPr>
          <w:rFonts w:ascii="Arial" w:eastAsia="Times New Roman" w:hAnsi="Arial" w:cs="Arial"/>
          <w:color w:val="383838"/>
          <w:sz w:val="24"/>
          <w:szCs w:val="24"/>
          <w:lang w:eastAsia="ru-RU"/>
        </w:rPr>
        <w:t>. Это</w:t>
      </w:r>
      <w:r w:rsidR="00953223"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необратимые стойкие изменения слуховой системы, влияющие на всё психическое развитие ребенка. </w:t>
      </w:r>
    </w:p>
    <w:p w:rsidR="00953223" w:rsidRPr="00953223" w:rsidRDefault="00953223" w:rsidP="00953223">
      <w:pPr>
        <w:shd w:val="clear" w:color="auto" w:fill="FFFFFF"/>
        <w:spacing w:after="100" w:afterAutospacing="1" w:line="324" w:lineRule="atLeast"/>
        <w:rPr>
          <w:rFonts w:ascii="Arial" w:eastAsia="Times New Roman" w:hAnsi="Arial" w:cs="Arial"/>
          <w:color w:val="383838"/>
          <w:sz w:val="18"/>
          <w:szCs w:val="18"/>
          <w:lang w:eastAsia="ru-RU"/>
        </w:rPr>
      </w:pPr>
      <w:r w:rsidRPr="00953223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>Особенности восприятия речи окружающих детьми с нарушенным слухом</w:t>
      </w:r>
    </w:p>
    <w:p w:rsidR="00894603" w:rsidRDefault="00953223" w:rsidP="00953223">
      <w:pPr>
        <w:shd w:val="clear" w:color="auto" w:fill="FFFFFF"/>
        <w:spacing w:after="100" w:afterAutospacing="1" w:line="324" w:lineRule="atLeas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Существуют три способа восприятия речи: </w:t>
      </w:r>
      <w:proofErr w:type="spellStart"/>
      <w:r w:rsidRPr="00953223">
        <w:rPr>
          <w:rFonts w:ascii="Arial" w:eastAsia="Times New Roman" w:hAnsi="Arial" w:cs="Arial"/>
          <w:i/>
          <w:iCs/>
          <w:color w:val="383838"/>
          <w:sz w:val="24"/>
          <w:szCs w:val="24"/>
          <w:lang w:eastAsia="ru-RU"/>
        </w:rPr>
        <w:t>слухо</w:t>
      </w:r>
      <w:proofErr w:type="spellEnd"/>
      <w:r w:rsidRPr="00953223">
        <w:rPr>
          <w:rFonts w:ascii="Arial" w:eastAsia="Times New Roman" w:hAnsi="Arial" w:cs="Arial"/>
          <w:i/>
          <w:iCs/>
          <w:color w:val="383838"/>
          <w:sz w:val="24"/>
          <w:szCs w:val="24"/>
          <w:lang w:eastAsia="ru-RU"/>
        </w:rPr>
        <w:t>-зрительный,</w:t>
      </w:r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</w:t>
      </w:r>
    </w:p>
    <w:p w:rsidR="00894603" w:rsidRDefault="00953223" w:rsidP="00953223">
      <w:pPr>
        <w:shd w:val="clear" w:color="auto" w:fill="FFFFFF"/>
        <w:spacing w:after="100" w:afterAutospacing="1" w:line="324" w:lineRule="atLeast"/>
        <w:rPr>
          <w:rFonts w:ascii="Arial" w:eastAsia="Times New Roman" w:hAnsi="Arial" w:cs="Arial"/>
          <w:i/>
          <w:iCs/>
          <w:color w:val="383838"/>
          <w:sz w:val="24"/>
          <w:szCs w:val="24"/>
          <w:lang w:eastAsia="ru-RU"/>
        </w:rPr>
      </w:pPr>
      <w:r w:rsidRPr="00953223">
        <w:rPr>
          <w:rFonts w:ascii="Arial" w:eastAsia="Times New Roman" w:hAnsi="Arial" w:cs="Arial"/>
          <w:i/>
          <w:iCs/>
          <w:color w:val="383838"/>
          <w:sz w:val="24"/>
          <w:szCs w:val="24"/>
          <w:lang w:eastAsia="ru-RU"/>
        </w:rPr>
        <w:t xml:space="preserve">слуховой, </w:t>
      </w:r>
    </w:p>
    <w:p w:rsidR="00953223" w:rsidRDefault="00953223" w:rsidP="00953223">
      <w:pPr>
        <w:shd w:val="clear" w:color="auto" w:fill="FFFFFF"/>
        <w:spacing w:after="100" w:afterAutospacing="1" w:line="324" w:lineRule="atLeast"/>
        <w:rPr>
          <w:rFonts w:ascii="Arial" w:eastAsia="Times New Roman" w:hAnsi="Arial" w:cs="Arial"/>
          <w:i/>
          <w:iCs/>
          <w:color w:val="383838"/>
          <w:sz w:val="24"/>
          <w:szCs w:val="24"/>
          <w:lang w:eastAsia="ru-RU"/>
        </w:rPr>
      </w:pPr>
      <w:r w:rsidRPr="00953223">
        <w:rPr>
          <w:rFonts w:ascii="Arial" w:eastAsia="Times New Roman" w:hAnsi="Arial" w:cs="Arial"/>
          <w:i/>
          <w:iCs/>
          <w:color w:val="383838"/>
          <w:sz w:val="24"/>
          <w:szCs w:val="24"/>
          <w:lang w:eastAsia="ru-RU"/>
        </w:rPr>
        <w:t>зрительный</w:t>
      </w:r>
    </w:p>
    <w:p w:rsidR="00894603" w:rsidRDefault="00894603" w:rsidP="00894603">
      <w:pPr>
        <w:shd w:val="clear" w:color="auto" w:fill="FFFFFF"/>
        <w:spacing w:after="100" w:afterAutospacing="1" w:line="324" w:lineRule="atLeas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proofErr w:type="spellStart"/>
      <w:r w:rsidRPr="00953223">
        <w:rPr>
          <w:rFonts w:ascii="Arial" w:eastAsia="Times New Roman" w:hAnsi="Arial" w:cs="Arial"/>
          <w:i/>
          <w:iCs/>
          <w:color w:val="383838"/>
          <w:sz w:val="24"/>
          <w:szCs w:val="24"/>
          <w:lang w:eastAsia="ru-RU"/>
        </w:rPr>
        <w:t>слухо</w:t>
      </w:r>
      <w:proofErr w:type="spellEnd"/>
      <w:r w:rsidRPr="00953223">
        <w:rPr>
          <w:rFonts w:ascii="Arial" w:eastAsia="Times New Roman" w:hAnsi="Arial" w:cs="Arial"/>
          <w:i/>
          <w:iCs/>
          <w:color w:val="383838"/>
          <w:sz w:val="24"/>
          <w:szCs w:val="24"/>
          <w:lang w:eastAsia="ru-RU"/>
        </w:rPr>
        <w:t>-зрительный,</w:t>
      </w:r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</w:t>
      </w:r>
    </w:p>
    <w:p w:rsidR="00894603" w:rsidRPr="00953223" w:rsidRDefault="00894603" w:rsidP="00953223">
      <w:pPr>
        <w:shd w:val="clear" w:color="auto" w:fill="FFFFFF"/>
        <w:spacing w:after="100" w:afterAutospacing="1" w:line="324" w:lineRule="atLeast"/>
        <w:rPr>
          <w:rFonts w:ascii="Arial" w:eastAsia="Times New Roman" w:hAnsi="Arial" w:cs="Arial"/>
          <w:color w:val="383838"/>
          <w:sz w:val="18"/>
          <w:szCs w:val="18"/>
          <w:lang w:eastAsia="ru-RU"/>
        </w:rPr>
      </w:pPr>
    </w:p>
    <w:p w:rsidR="00953223" w:rsidRPr="00953223" w:rsidRDefault="00953223" w:rsidP="00953223">
      <w:pPr>
        <w:shd w:val="clear" w:color="auto" w:fill="FFFFFF"/>
        <w:spacing w:after="100" w:afterAutospacing="1" w:line="324" w:lineRule="atLeast"/>
        <w:rPr>
          <w:rFonts w:ascii="Arial" w:eastAsia="Times New Roman" w:hAnsi="Arial" w:cs="Arial"/>
          <w:color w:val="383838"/>
          <w:sz w:val="18"/>
          <w:szCs w:val="18"/>
          <w:lang w:eastAsia="ru-RU"/>
        </w:rPr>
      </w:pPr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основной способ восприятия устной речи детьми с нарушениями слуха – </w:t>
      </w:r>
      <w:proofErr w:type="spellStart"/>
      <w:r w:rsidRPr="00953223">
        <w:rPr>
          <w:rFonts w:ascii="Arial" w:eastAsia="Times New Roman" w:hAnsi="Arial" w:cs="Arial"/>
          <w:b/>
          <w:bCs/>
          <w:i/>
          <w:iCs/>
          <w:color w:val="383838"/>
          <w:sz w:val="24"/>
          <w:szCs w:val="24"/>
          <w:lang w:eastAsia="ru-RU"/>
        </w:rPr>
        <w:t>слухо</w:t>
      </w:r>
      <w:proofErr w:type="spellEnd"/>
      <w:r w:rsidRPr="00953223">
        <w:rPr>
          <w:rFonts w:ascii="Arial" w:eastAsia="Times New Roman" w:hAnsi="Arial" w:cs="Arial"/>
          <w:b/>
          <w:bCs/>
          <w:i/>
          <w:iCs/>
          <w:color w:val="383838"/>
          <w:sz w:val="24"/>
          <w:szCs w:val="24"/>
          <w:lang w:eastAsia="ru-RU"/>
        </w:rPr>
        <w:t>-зрительный</w:t>
      </w:r>
      <w:r w:rsidRPr="00953223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>.</w:t>
      </w:r>
    </w:p>
    <w:p w:rsidR="00953223" w:rsidRPr="00953223" w:rsidRDefault="00953223" w:rsidP="00953223">
      <w:pPr>
        <w:shd w:val="clear" w:color="auto" w:fill="FFFFFF"/>
        <w:spacing w:after="100" w:afterAutospacing="1" w:line="324" w:lineRule="atLeast"/>
        <w:rPr>
          <w:rFonts w:ascii="Arial" w:eastAsia="Times New Roman" w:hAnsi="Arial" w:cs="Arial"/>
          <w:color w:val="383838"/>
          <w:sz w:val="18"/>
          <w:szCs w:val="18"/>
          <w:lang w:eastAsia="ru-RU"/>
        </w:rPr>
      </w:pPr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При </w:t>
      </w:r>
      <w:r w:rsidR="0089460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занятиях с такими детьми </w:t>
      </w:r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необходимо учитывать эту особенность.</w:t>
      </w:r>
    </w:p>
    <w:p w:rsidR="00953223" w:rsidRPr="00953223" w:rsidRDefault="00953223" w:rsidP="00953223">
      <w:pPr>
        <w:shd w:val="clear" w:color="auto" w:fill="FFFFFF"/>
        <w:spacing w:after="100" w:afterAutospacing="1" w:line="324" w:lineRule="atLeast"/>
        <w:rPr>
          <w:rFonts w:ascii="Arial" w:eastAsia="Times New Roman" w:hAnsi="Arial" w:cs="Arial"/>
          <w:color w:val="383838"/>
          <w:sz w:val="18"/>
          <w:szCs w:val="18"/>
          <w:lang w:eastAsia="ru-RU"/>
        </w:rPr>
      </w:pPr>
      <w:r w:rsidRPr="00953223">
        <w:rPr>
          <w:rFonts w:ascii="Arial" w:eastAsia="Times New Roman" w:hAnsi="Arial" w:cs="Arial"/>
          <w:b/>
          <w:bCs/>
          <w:i/>
          <w:iCs/>
          <w:color w:val="383838"/>
          <w:sz w:val="24"/>
          <w:szCs w:val="24"/>
          <w:lang w:eastAsia="ru-RU"/>
        </w:rPr>
        <w:t>Слуховой способ восприятия речи - </w:t>
      </w:r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при </w:t>
      </w:r>
      <w:proofErr w:type="gramStart"/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котором</w:t>
      </w:r>
      <w:proofErr w:type="gramEnd"/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ребенок слушает, не глядя на собеседника (доступен только детям с незначительной степенью снижения слуха).</w:t>
      </w:r>
    </w:p>
    <w:p w:rsidR="00953223" w:rsidRDefault="00953223" w:rsidP="00953223">
      <w:pPr>
        <w:shd w:val="clear" w:color="auto" w:fill="FFFFFF"/>
        <w:spacing w:after="100" w:afterAutospacing="1" w:line="324" w:lineRule="atLeas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953223">
        <w:rPr>
          <w:rFonts w:ascii="Arial" w:eastAsia="Times New Roman" w:hAnsi="Arial" w:cs="Arial"/>
          <w:b/>
          <w:bCs/>
          <w:i/>
          <w:iCs/>
          <w:color w:val="383838"/>
          <w:sz w:val="24"/>
          <w:szCs w:val="24"/>
          <w:lang w:eastAsia="ru-RU"/>
        </w:rPr>
        <w:t>Зрительный способ восприятия речи </w:t>
      </w:r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чаще используют глухие дети,</w:t>
      </w:r>
      <w:r w:rsidRPr="00953223">
        <w:rPr>
          <w:rFonts w:ascii="Arial" w:eastAsia="Times New Roman" w:hAnsi="Arial" w:cs="Arial"/>
          <w:b/>
          <w:bCs/>
          <w:i/>
          <w:iCs/>
          <w:color w:val="383838"/>
          <w:sz w:val="24"/>
          <w:szCs w:val="24"/>
          <w:lang w:eastAsia="ru-RU"/>
        </w:rPr>
        <w:t> </w:t>
      </w:r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которые</w:t>
      </w:r>
      <w:r w:rsidRPr="00953223">
        <w:rPr>
          <w:rFonts w:ascii="Arial" w:eastAsia="Times New Roman" w:hAnsi="Arial" w:cs="Arial"/>
          <w:b/>
          <w:bCs/>
          <w:i/>
          <w:iCs/>
          <w:color w:val="383838"/>
          <w:sz w:val="24"/>
          <w:szCs w:val="24"/>
          <w:lang w:eastAsia="ru-RU"/>
        </w:rPr>
        <w:t> </w:t>
      </w:r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по артикуляции собеседника частично воспринимают и понимают речь. Однако зрительное</w:t>
      </w:r>
    </w:p>
    <w:p w:rsidR="00894603" w:rsidRPr="00953223" w:rsidRDefault="00894603" w:rsidP="00894603">
      <w:pPr>
        <w:shd w:val="clear" w:color="auto" w:fill="FFFFFF"/>
        <w:spacing w:after="100" w:afterAutospacing="1" w:line="324" w:lineRule="atLeast"/>
        <w:rPr>
          <w:rFonts w:ascii="Arial" w:eastAsia="Times New Roman" w:hAnsi="Arial" w:cs="Arial"/>
          <w:color w:val="383838"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i/>
          <w:iCs/>
          <w:color w:val="383838"/>
          <w:sz w:val="24"/>
          <w:szCs w:val="24"/>
          <w:lang w:eastAsia="ru-RU"/>
        </w:rPr>
        <w:t>С</w:t>
      </w:r>
      <w:r w:rsidRPr="00953223">
        <w:rPr>
          <w:rFonts w:ascii="Arial" w:eastAsia="Times New Roman" w:hAnsi="Arial" w:cs="Arial"/>
          <w:b/>
          <w:bCs/>
          <w:i/>
          <w:iCs/>
          <w:color w:val="383838"/>
          <w:sz w:val="24"/>
          <w:szCs w:val="24"/>
          <w:lang w:eastAsia="ru-RU"/>
        </w:rPr>
        <w:t>лухо</w:t>
      </w:r>
      <w:proofErr w:type="spellEnd"/>
      <w:r w:rsidRPr="00953223">
        <w:rPr>
          <w:rFonts w:ascii="Arial" w:eastAsia="Times New Roman" w:hAnsi="Arial" w:cs="Arial"/>
          <w:b/>
          <w:bCs/>
          <w:i/>
          <w:iCs/>
          <w:color w:val="383838"/>
          <w:sz w:val="24"/>
          <w:szCs w:val="24"/>
          <w:lang w:eastAsia="ru-RU"/>
        </w:rPr>
        <w:t>-зрительный</w:t>
      </w:r>
      <w:r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 xml:space="preserve"> - </w:t>
      </w:r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основной способ восприятия устной речи детьми с нарушениями слуха</w:t>
      </w:r>
      <w:proofErr w:type="gramStart"/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83838"/>
          <w:sz w:val="24"/>
          <w:szCs w:val="24"/>
          <w:lang w:eastAsia="ru-RU"/>
        </w:rPr>
        <w:t>.</w:t>
      </w:r>
      <w:proofErr w:type="gramEnd"/>
    </w:p>
    <w:p w:rsidR="00894603" w:rsidRPr="00894603" w:rsidRDefault="00953223" w:rsidP="00953223">
      <w:pPr>
        <w:shd w:val="clear" w:color="auto" w:fill="FFFFFF"/>
        <w:spacing w:after="100" w:afterAutospacing="1" w:line="324" w:lineRule="atLeast"/>
        <w:rPr>
          <w:rFonts w:ascii="Arial" w:eastAsia="Times New Roman" w:hAnsi="Arial" w:cs="Arial"/>
          <w:color w:val="383838"/>
          <w:sz w:val="24"/>
          <w:szCs w:val="24"/>
          <w:u w:val="single"/>
          <w:lang w:eastAsia="ru-RU"/>
        </w:rPr>
      </w:pPr>
      <w:r w:rsidRPr="00953223">
        <w:rPr>
          <w:rFonts w:ascii="Arial" w:eastAsia="Times New Roman" w:hAnsi="Arial" w:cs="Arial"/>
          <w:color w:val="383838"/>
          <w:sz w:val="24"/>
          <w:szCs w:val="24"/>
          <w:u w:val="single"/>
          <w:lang w:eastAsia="ru-RU"/>
        </w:rPr>
        <w:t>Снижение слуха ведет к существенным отклонениям в развитии речи.</w:t>
      </w:r>
    </w:p>
    <w:p w:rsidR="00953223" w:rsidRPr="00953223" w:rsidRDefault="00894603" w:rsidP="00953223">
      <w:pPr>
        <w:shd w:val="clear" w:color="auto" w:fill="FFFFFF"/>
        <w:spacing w:after="100" w:afterAutospacing="1" w:line="324" w:lineRule="atLeast"/>
        <w:rPr>
          <w:rFonts w:ascii="Arial" w:eastAsia="Times New Roman" w:hAnsi="Arial" w:cs="Arial"/>
          <w:color w:val="383838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83838"/>
          <w:sz w:val="18"/>
          <w:szCs w:val="18"/>
          <w:lang w:eastAsia="ru-RU"/>
        </w:rPr>
        <w:t xml:space="preserve"> </w:t>
      </w:r>
      <w:r w:rsidR="00953223" w:rsidRPr="00953223">
        <w:rPr>
          <w:rFonts w:ascii="Arial" w:eastAsia="Times New Roman" w:hAnsi="Arial" w:cs="Arial"/>
          <w:i/>
          <w:iCs/>
          <w:color w:val="383838"/>
          <w:sz w:val="24"/>
          <w:szCs w:val="24"/>
          <w:lang w:eastAsia="ru-RU"/>
        </w:rPr>
        <w:t>Глухие дети </w:t>
      </w:r>
      <w:r w:rsidR="00953223"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могут овладеть речью только в процессе специального</w:t>
      </w:r>
      <w:r w:rsidR="00953223" w:rsidRPr="00953223">
        <w:rPr>
          <w:rFonts w:ascii="Arial" w:eastAsia="Times New Roman" w:hAnsi="Arial" w:cs="Arial"/>
          <w:i/>
          <w:iCs/>
          <w:color w:val="383838"/>
          <w:sz w:val="24"/>
          <w:szCs w:val="24"/>
          <w:lang w:eastAsia="ru-RU"/>
        </w:rPr>
        <w:t> </w:t>
      </w:r>
      <w:r w:rsidR="00953223"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коррекционного обучения.</w:t>
      </w:r>
    </w:p>
    <w:p w:rsidR="00953223" w:rsidRPr="00953223" w:rsidRDefault="00953223" w:rsidP="00953223">
      <w:pPr>
        <w:shd w:val="clear" w:color="auto" w:fill="FFFFFF"/>
        <w:spacing w:after="100" w:afterAutospacing="1" w:line="324" w:lineRule="atLeast"/>
        <w:rPr>
          <w:rFonts w:ascii="Arial" w:eastAsia="Times New Roman" w:hAnsi="Arial" w:cs="Arial"/>
          <w:color w:val="383838"/>
          <w:sz w:val="18"/>
          <w:szCs w:val="18"/>
          <w:lang w:eastAsia="ru-RU"/>
        </w:rPr>
      </w:pPr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</w:t>
      </w:r>
      <w:proofErr w:type="gramStart"/>
      <w:r w:rsidR="00894603">
        <w:rPr>
          <w:rFonts w:ascii="Arial" w:eastAsia="Times New Roman" w:hAnsi="Arial" w:cs="Arial"/>
          <w:i/>
          <w:iCs/>
          <w:color w:val="383838"/>
          <w:sz w:val="24"/>
          <w:szCs w:val="24"/>
          <w:lang w:eastAsia="ru-RU"/>
        </w:rPr>
        <w:t>Слабослышащие</w:t>
      </w:r>
      <w:proofErr w:type="gramEnd"/>
      <w:r w:rsidRPr="00953223">
        <w:rPr>
          <w:rFonts w:ascii="Arial" w:eastAsia="Times New Roman" w:hAnsi="Arial" w:cs="Arial"/>
          <w:i/>
          <w:iCs/>
          <w:color w:val="383838"/>
          <w:sz w:val="24"/>
          <w:szCs w:val="24"/>
          <w:lang w:eastAsia="ru-RU"/>
        </w:rPr>
        <w:t> </w:t>
      </w:r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по сравнению с глухими могут самостоятельно</w:t>
      </w:r>
      <w:r w:rsidR="0089460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</w:t>
      </w:r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накапливать словарный запас и овладевать устной речью. Однако наилучшего результата эти дети достигают в процессе специально организованного обучения.</w:t>
      </w:r>
    </w:p>
    <w:p w:rsidR="00953223" w:rsidRPr="00953223" w:rsidRDefault="00953223" w:rsidP="00953223">
      <w:pPr>
        <w:shd w:val="clear" w:color="auto" w:fill="FFFFFF"/>
        <w:spacing w:after="100" w:afterAutospacing="1" w:line="324" w:lineRule="atLeast"/>
        <w:rPr>
          <w:rFonts w:ascii="Arial" w:eastAsia="Times New Roman" w:hAnsi="Arial" w:cs="Arial"/>
          <w:color w:val="383838"/>
          <w:sz w:val="18"/>
          <w:szCs w:val="18"/>
          <w:u w:val="single"/>
          <w:lang w:eastAsia="ru-RU"/>
        </w:rPr>
      </w:pPr>
      <w:r w:rsidRPr="00953223">
        <w:rPr>
          <w:rFonts w:ascii="Arial" w:eastAsia="Times New Roman" w:hAnsi="Arial" w:cs="Arial"/>
          <w:i/>
          <w:iCs/>
          <w:color w:val="383838"/>
          <w:sz w:val="24"/>
          <w:szCs w:val="24"/>
          <w:u w:val="single"/>
          <w:lang w:eastAsia="ru-RU"/>
        </w:rPr>
        <w:t>Успешность овладения любым предметом, изучаемым в школе, зависит от уровня развития речи.</w:t>
      </w:r>
    </w:p>
    <w:p w:rsidR="00953223" w:rsidRPr="00953223" w:rsidRDefault="00953223" w:rsidP="00953223">
      <w:pPr>
        <w:shd w:val="clear" w:color="auto" w:fill="FFFFFF"/>
        <w:spacing w:after="100" w:afterAutospacing="1" w:line="324" w:lineRule="atLeast"/>
        <w:rPr>
          <w:rFonts w:ascii="Arial" w:eastAsia="Times New Roman" w:hAnsi="Arial" w:cs="Arial"/>
          <w:color w:val="383838"/>
          <w:sz w:val="18"/>
          <w:szCs w:val="18"/>
          <w:u w:val="single"/>
          <w:lang w:eastAsia="ru-RU"/>
        </w:rPr>
      </w:pPr>
      <w:r w:rsidRPr="00953223">
        <w:rPr>
          <w:rFonts w:ascii="Arial" w:eastAsia="Times New Roman" w:hAnsi="Arial" w:cs="Arial"/>
          <w:b/>
          <w:bCs/>
          <w:color w:val="383838"/>
          <w:sz w:val="24"/>
          <w:szCs w:val="24"/>
          <w:u w:val="single"/>
          <w:lang w:eastAsia="ru-RU"/>
        </w:rPr>
        <w:t>Особенности познавательной сферы</w:t>
      </w:r>
    </w:p>
    <w:p w:rsidR="00953223" w:rsidRPr="00953223" w:rsidRDefault="00953223" w:rsidP="00953223">
      <w:pPr>
        <w:shd w:val="clear" w:color="auto" w:fill="FFFFFF"/>
        <w:spacing w:after="100" w:afterAutospacing="1" w:line="324" w:lineRule="atLeast"/>
        <w:rPr>
          <w:rFonts w:ascii="Arial" w:eastAsia="Times New Roman" w:hAnsi="Arial" w:cs="Arial"/>
          <w:color w:val="383838"/>
          <w:sz w:val="18"/>
          <w:szCs w:val="18"/>
          <w:lang w:eastAsia="ru-RU"/>
        </w:rPr>
      </w:pPr>
      <w:r w:rsidRPr="00953223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>Особенности внимания</w:t>
      </w:r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</w:t>
      </w:r>
      <w:r w:rsidR="00B95D6B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характеризуются</w:t>
      </w:r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следующим образом:</w:t>
      </w:r>
    </w:p>
    <w:p w:rsidR="00953223" w:rsidRPr="00953223" w:rsidRDefault="00953223" w:rsidP="00953223">
      <w:pPr>
        <w:shd w:val="clear" w:color="auto" w:fill="FFFFFF"/>
        <w:spacing w:after="100" w:afterAutospacing="1" w:line="324" w:lineRule="atLeast"/>
        <w:rPr>
          <w:rFonts w:ascii="Arial" w:eastAsia="Times New Roman" w:hAnsi="Arial" w:cs="Arial"/>
          <w:color w:val="383838"/>
          <w:sz w:val="18"/>
          <w:szCs w:val="18"/>
          <w:lang w:eastAsia="ru-RU"/>
        </w:rPr>
      </w:pPr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lastRenderedPageBreak/>
        <w:t>●      сниженный объем внимания;</w:t>
      </w:r>
    </w:p>
    <w:p w:rsidR="00B95D6B" w:rsidRDefault="00953223" w:rsidP="00953223">
      <w:pPr>
        <w:shd w:val="clear" w:color="auto" w:fill="FFFFFF"/>
        <w:spacing w:after="100" w:afterAutospacing="1" w:line="324" w:lineRule="atLeast"/>
        <w:rPr>
          <w:rFonts w:ascii="Arial" w:eastAsia="Times New Roman" w:hAnsi="Arial" w:cs="Arial"/>
          <w:color w:val="383838"/>
          <w:sz w:val="18"/>
          <w:szCs w:val="18"/>
          <w:lang w:eastAsia="ru-RU"/>
        </w:rPr>
      </w:pPr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●      меньшая устойчивость</w:t>
      </w:r>
      <w:proofErr w:type="gramStart"/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;</w:t>
      </w:r>
      <w:r w:rsidR="00B95D6B">
        <w:rPr>
          <w:rFonts w:ascii="Arial" w:eastAsia="Times New Roman" w:hAnsi="Arial" w:cs="Arial"/>
          <w:color w:val="383838"/>
          <w:sz w:val="18"/>
          <w:szCs w:val="18"/>
          <w:lang w:eastAsia="ru-RU"/>
        </w:rPr>
        <w:t>;</w:t>
      </w:r>
      <w:proofErr w:type="gramEnd"/>
    </w:p>
    <w:p w:rsidR="00953223" w:rsidRPr="00953223" w:rsidRDefault="00953223" w:rsidP="00953223">
      <w:pPr>
        <w:shd w:val="clear" w:color="auto" w:fill="FFFFFF"/>
        <w:spacing w:after="100" w:afterAutospacing="1" w:line="324" w:lineRule="atLeast"/>
        <w:rPr>
          <w:rFonts w:ascii="Arial" w:eastAsia="Times New Roman" w:hAnsi="Arial" w:cs="Arial"/>
          <w:color w:val="383838"/>
          <w:sz w:val="18"/>
          <w:szCs w:val="18"/>
          <w:lang w:eastAsia="ru-RU"/>
        </w:rPr>
      </w:pPr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●      низкий темп переключения;</w:t>
      </w:r>
    </w:p>
    <w:p w:rsidR="00953223" w:rsidRPr="00953223" w:rsidRDefault="00953223" w:rsidP="00953223">
      <w:pPr>
        <w:shd w:val="clear" w:color="auto" w:fill="FFFFFF"/>
        <w:spacing w:after="100" w:afterAutospacing="1" w:line="324" w:lineRule="atLeast"/>
        <w:rPr>
          <w:rFonts w:ascii="Arial" w:eastAsia="Times New Roman" w:hAnsi="Arial" w:cs="Arial"/>
          <w:color w:val="383838"/>
          <w:sz w:val="18"/>
          <w:szCs w:val="18"/>
          <w:lang w:eastAsia="ru-RU"/>
        </w:rPr>
      </w:pPr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●      трудности в распределении внимания.</w:t>
      </w:r>
    </w:p>
    <w:p w:rsidR="00953223" w:rsidRPr="00953223" w:rsidRDefault="00953223" w:rsidP="00953223">
      <w:pPr>
        <w:shd w:val="clear" w:color="auto" w:fill="FFFFFF"/>
        <w:spacing w:after="100" w:afterAutospacing="1" w:line="324" w:lineRule="atLeast"/>
        <w:rPr>
          <w:rFonts w:ascii="Arial" w:eastAsia="Times New Roman" w:hAnsi="Arial" w:cs="Arial"/>
          <w:color w:val="383838"/>
          <w:sz w:val="18"/>
          <w:szCs w:val="18"/>
          <w:lang w:eastAsia="ru-RU"/>
        </w:rPr>
      </w:pPr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 Таким образом, особенности памяти детей с нарушениями слуха </w:t>
      </w:r>
      <w:r w:rsidR="00B95D6B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характеризуются</w:t>
      </w:r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следующим образом: </w:t>
      </w:r>
    </w:p>
    <w:p w:rsidR="00B95D6B" w:rsidRDefault="00953223" w:rsidP="00953223">
      <w:pPr>
        <w:shd w:val="clear" w:color="auto" w:fill="FFFFFF"/>
        <w:spacing w:after="100" w:afterAutospacing="1" w:line="324" w:lineRule="atLeas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●      словесная</w:t>
      </w:r>
      <w:r w:rsidR="00B95D6B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память развита хуже, чем образная</w:t>
      </w:r>
    </w:p>
    <w:p w:rsidR="00953223" w:rsidRPr="00953223" w:rsidRDefault="00953223" w:rsidP="00953223">
      <w:pPr>
        <w:shd w:val="clear" w:color="auto" w:fill="FFFFFF"/>
        <w:spacing w:after="100" w:afterAutospacing="1" w:line="324" w:lineRule="atLeast"/>
        <w:rPr>
          <w:rFonts w:ascii="Arial" w:eastAsia="Times New Roman" w:hAnsi="Arial" w:cs="Arial"/>
          <w:color w:val="383838"/>
          <w:sz w:val="18"/>
          <w:szCs w:val="18"/>
          <w:lang w:eastAsia="ru-RU"/>
        </w:rPr>
      </w:pPr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●      уровень развития словесной памяти зависит от объема словарного запаса.</w:t>
      </w:r>
    </w:p>
    <w:p w:rsidR="00953223" w:rsidRPr="00953223" w:rsidRDefault="00953223" w:rsidP="00953223">
      <w:pPr>
        <w:shd w:val="clear" w:color="auto" w:fill="FFFFFF"/>
        <w:spacing w:after="100" w:afterAutospacing="1" w:line="324" w:lineRule="atLeast"/>
        <w:rPr>
          <w:rFonts w:ascii="Arial" w:eastAsia="Times New Roman" w:hAnsi="Arial" w:cs="Arial"/>
          <w:color w:val="383838"/>
          <w:sz w:val="18"/>
          <w:szCs w:val="18"/>
          <w:lang w:eastAsia="ru-RU"/>
        </w:rPr>
      </w:pPr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</w:t>
      </w:r>
    </w:p>
    <w:p w:rsidR="00953223" w:rsidRPr="00953223" w:rsidRDefault="00953223" w:rsidP="00953223">
      <w:pPr>
        <w:shd w:val="clear" w:color="auto" w:fill="FFFFFF"/>
        <w:spacing w:after="100" w:afterAutospacing="1" w:line="324" w:lineRule="atLeast"/>
        <w:rPr>
          <w:rFonts w:ascii="Arial" w:eastAsia="Times New Roman" w:hAnsi="Arial" w:cs="Arial"/>
          <w:color w:val="383838"/>
          <w:sz w:val="18"/>
          <w:szCs w:val="18"/>
          <w:lang w:eastAsia="ru-RU"/>
        </w:rPr>
      </w:pPr>
      <w:r w:rsidRPr="00953223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>Особенности мышления</w:t>
      </w:r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</w:t>
      </w:r>
      <w:r w:rsidR="00B95D6B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характеризуются</w:t>
      </w:r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следующим образом:</w:t>
      </w:r>
    </w:p>
    <w:p w:rsidR="00953223" w:rsidRPr="00953223" w:rsidRDefault="00953223" w:rsidP="00953223">
      <w:pPr>
        <w:shd w:val="clear" w:color="auto" w:fill="FFFFFF"/>
        <w:spacing w:after="100" w:afterAutospacing="1" w:line="324" w:lineRule="atLeast"/>
        <w:rPr>
          <w:rFonts w:ascii="Arial" w:eastAsia="Times New Roman" w:hAnsi="Arial" w:cs="Arial"/>
          <w:color w:val="383838"/>
          <w:sz w:val="18"/>
          <w:szCs w:val="18"/>
          <w:lang w:eastAsia="ru-RU"/>
        </w:rPr>
      </w:pPr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●      преобладание наглядно-образного мышления над </w:t>
      </w:r>
      <w:proofErr w:type="gramStart"/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словесно-логическим</w:t>
      </w:r>
      <w:proofErr w:type="gramEnd"/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;</w:t>
      </w:r>
    </w:p>
    <w:p w:rsidR="00953223" w:rsidRPr="00953223" w:rsidRDefault="00953223" w:rsidP="00953223">
      <w:pPr>
        <w:shd w:val="clear" w:color="auto" w:fill="FFFFFF"/>
        <w:spacing w:after="100" w:afterAutospacing="1" w:line="324" w:lineRule="atLeast"/>
        <w:rPr>
          <w:rFonts w:ascii="Arial" w:eastAsia="Times New Roman" w:hAnsi="Arial" w:cs="Arial"/>
          <w:color w:val="383838"/>
          <w:sz w:val="18"/>
          <w:szCs w:val="18"/>
          <w:lang w:eastAsia="ru-RU"/>
        </w:rPr>
      </w:pPr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●      уровень развития словесно-логического мы</w:t>
      </w:r>
      <w:r w:rsidR="00B95D6B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шления зависит от развития речи.</w:t>
      </w:r>
    </w:p>
    <w:p w:rsidR="00B95D6B" w:rsidRDefault="00953223" w:rsidP="00953223">
      <w:pPr>
        <w:shd w:val="clear" w:color="auto" w:fill="FFFFFF"/>
        <w:spacing w:after="100" w:afterAutospacing="1" w:line="324" w:lineRule="atLeast"/>
        <w:rPr>
          <w:rFonts w:ascii="Arial" w:eastAsia="Times New Roman" w:hAnsi="Arial" w:cs="Arial"/>
          <w:color w:val="383838"/>
          <w:sz w:val="18"/>
          <w:szCs w:val="18"/>
          <w:lang w:eastAsia="ru-RU"/>
        </w:rPr>
      </w:pPr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</w:t>
      </w:r>
    </w:p>
    <w:p w:rsidR="00953223" w:rsidRPr="00953223" w:rsidRDefault="00953223" w:rsidP="00953223">
      <w:pPr>
        <w:shd w:val="clear" w:color="auto" w:fill="FFFFFF"/>
        <w:spacing w:after="100" w:afterAutospacing="1" w:line="324" w:lineRule="atLeast"/>
        <w:rPr>
          <w:rFonts w:ascii="Arial" w:eastAsia="Times New Roman" w:hAnsi="Arial" w:cs="Arial"/>
          <w:color w:val="383838"/>
          <w:sz w:val="18"/>
          <w:szCs w:val="18"/>
          <w:u w:val="single"/>
          <w:lang w:eastAsia="ru-RU"/>
        </w:rPr>
      </w:pPr>
      <w:r w:rsidRPr="00953223">
        <w:rPr>
          <w:rFonts w:ascii="Arial" w:eastAsia="Times New Roman" w:hAnsi="Arial" w:cs="Arial"/>
          <w:b/>
          <w:bCs/>
          <w:color w:val="383838"/>
          <w:sz w:val="24"/>
          <w:szCs w:val="24"/>
          <w:u w:val="single"/>
          <w:lang w:eastAsia="ru-RU"/>
        </w:rPr>
        <w:t>Особенности коммуникации с окружающими людьми</w:t>
      </w:r>
    </w:p>
    <w:p w:rsidR="00953223" w:rsidRPr="00953223" w:rsidRDefault="00953223" w:rsidP="00953223">
      <w:pPr>
        <w:shd w:val="clear" w:color="auto" w:fill="FFFFFF"/>
        <w:spacing w:after="100" w:afterAutospacing="1" w:line="324" w:lineRule="atLeast"/>
        <w:rPr>
          <w:rFonts w:ascii="Arial" w:eastAsia="Times New Roman" w:hAnsi="Arial" w:cs="Arial"/>
          <w:color w:val="383838"/>
          <w:sz w:val="18"/>
          <w:szCs w:val="18"/>
          <w:lang w:eastAsia="ru-RU"/>
        </w:rPr>
      </w:pPr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●      плохо</w:t>
      </w:r>
      <w:r w:rsidR="00B95D6B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слышащий воспринимает</w:t>
      </w:r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речь окружающих легче, если он хорошо видит лицо </w:t>
      </w:r>
      <w:proofErr w:type="gramStart"/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говорящего</w:t>
      </w:r>
      <w:proofErr w:type="gramEnd"/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</w:t>
      </w:r>
    </w:p>
    <w:p w:rsidR="00953223" w:rsidRPr="00953223" w:rsidRDefault="00953223" w:rsidP="00953223">
      <w:pPr>
        <w:shd w:val="clear" w:color="auto" w:fill="FFFFFF"/>
        <w:spacing w:after="100" w:afterAutospacing="1" w:line="324" w:lineRule="atLeast"/>
        <w:rPr>
          <w:rFonts w:ascii="Arial" w:eastAsia="Times New Roman" w:hAnsi="Arial" w:cs="Arial"/>
          <w:color w:val="383838"/>
          <w:sz w:val="18"/>
          <w:szCs w:val="18"/>
          <w:lang w:eastAsia="ru-RU"/>
        </w:rPr>
      </w:pPr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●      нередко ошибочные ответы или затруднения в ответах детей вызваны незнанием лексических значений отдельных слов, незнакомой формулировкой высказывания, непривычной артикуляцией собеседника;</w:t>
      </w:r>
    </w:p>
    <w:p w:rsidR="00953223" w:rsidRPr="00953223" w:rsidRDefault="00953223" w:rsidP="00953223">
      <w:pPr>
        <w:shd w:val="clear" w:color="auto" w:fill="FFFFFF"/>
        <w:spacing w:after="100" w:afterAutospacing="1" w:line="324" w:lineRule="atLeast"/>
        <w:rPr>
          <w:rFonts w:ascii="Arial" w:eastAsia="Times New Roman" w:hAnsi="Arial" w:cs="Arial"/>
          <w:color w:val="383838"/>
          <w:sz w:val="18"/>
          <w:szCs w:val="18"/>
          <w:lang w:eastAsia="ru-RU"/>
        </w:rPr>
      </w:pPr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●      при ответе на вопрос: «Все ли понятно?» ребенок с нарушением слуха чаще ответит утвердительно, даже если он его не понял;</w:t>
      </w:r>
    </w:p>
    <w:p w:rsidR="00953223" w:rsidRPr="00953223" w:rsidRDefault="00953223" w:rsidP="00953223">
      <w:pPr>
        <w:shd w:val="clear" w:color="auto" w:fill="FFFFFF"/>
        <w:spacing w:after="100" w:afterAutospacing="1" w:line="324" w:lineRule="atLeast"/>
        <w:rPr>
          <w:rFonts w:ascii="Arial" w:eastAsia="Times New Roman" w:hAnsi="Arial" w:cs="Arial"/>
          <w:color w:val="383838"/>
          <w:sz w:val="18"/>
          <w:szCs w:val="18"/>
          <w:lang w:eastAsia="ru-RU"/>
        </w:rPr>
      </w:pPr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●      ребенку с нарушением слуха трудно воспринимать и понимать продолжительный монолог;</w:t>
      </w:r>
    </w:p>
    <w:p w:rsidR="00B95D6B" w:rsidRDefault="00953223" w:rsidP="00953223">
      <w:pPr>
        <w:shd w:val="clear" w:color="auto" w:fill="FFFFFF"/>
        <w:spacing w:after="100" w:afterAutospacing="1" w:line="324" w:lineRule="atLeast"/>
        <w:rPr>
          <w:rFonts w:ascii="Arial" w:eastAsia="Times New Roman" w:hAnsi="Arial" w:cs="Arial"/>
          <w:color w:val="383838"/>
          <w:sz w:val="18"/>
          <w:szCs w:val="18"/>
          <w:lang w:eastAsia="ru-RU"/>
        </w:rPr>
      </w:pPr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●      испытывает значительные трудности в ситуации диалога</w:t>
      </w:r>
      <w:proofErr w:type="gramStart"/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</w:t>
      </w:r>
      <w:r w:rsidR="00B95D6B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;</w:t>
      </w:r>
      <w:proofErr w:type="gramEnd"/>
    </w:p>
    <w:p w:rsidR="00953223" w:rsidRPr="00953223" w:rsidRDefault="00953223" w:rsidP="00953223">
      <w:pPr>
        <w:shd w:val="clear" w:color="auto" w:fill="FFFFFF"/>
        <w:spacing w:after="100" w:afterAutospacing="1" w:line="324" w:lineRule="atLeast"/>
        <w:rPr>
          <w:rFonts w:ascii="Arial" w:eastAsia="Times New Roman" w:hAnsi="Arial" w:cs="Arial"/>
          <w:color w:val="383838"/>
          <w:sz w:val="18"/>
          <w:szCs w:val="18"/>
          <w:lang w:eastAsia="ru-RU"/>
        </w:rPr>
      </w:pPr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●      у ребенка с нарушением слуха имеются психологические барьеры в общении со </w:t>
      </w:r>
      <w:proofErr w:type="gramStart"/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слышащими</w:t>
      </w:r>
      <w:proofErr w:type="gramEnd"/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.</w:t>
      </w:r>
    </w:p>
    <w:p w:rsidR="00B95D6B" w:rsidRPr="00B95D6B" w:rsidRDefault="00953223" w:rsidP="00B95D6B">
      <w:pPr>
        <w:shd w:val="clear" w:color="auto" w:fill="FFFFFF"/>
        <w:spacing w:after="100" w:afterAutospacing="1" w:line="324" w:lineRule="atLeast"/>
        <w:rPr>
          <w:rFonts w:ascii="Arial" w:eastAsia="Times New Roman" w:hAnsi="Arial" w:cs="Arial"/>
          <w:color w:val="383838"/>
          <w:sz w:val="18"/>
          <w:szCs w:val="18"/>
          <w:lang w:eastAsia="ru-RU"/>
        </w:rPr>
      </w:pPr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</w:t>
      </w:r>
      <w:r w:rsidR="00B95D6B">
        <w:rPr>
          <w:rFonts w:ascii="Roboto-Regular" w:hAnsi="Roboto-Regular"/>
          <w:color w:val="000000"/>
          <w:sz w:val="23"/>
          <w:szCs w:val="23"/>
        </w:rPr>
        <w:t>Перед учителем встает</w:t>
      </w:r>
      <w:r w:rsidR="00B95D6B">
        <w:rPr>
          <w:rFonts w:ascii="Roboto-Regular" w:hAnsi="Roboto-Regular"/>
          <w:color w:val="000000"/>
          <w:sz w:val="23"/>
          <w:szCs w:val="23"/>
        </w:rPr>
        <w:t xml:space="preserve"> задача вернуть устной речи ее жизненность, сделать эту речь необходимой, понятной, естественной для ребенка и перестроить всю систему его воспитания. Недоразвитие речи приводит к выпадению из коллектива, а выпадение из коллектива тормозит одновременно и общественное воспитание, и речевое развитие.</w:t>
      </w:r>
    </w:p>
    <w:p w:rsidR="00B95D6B" w:rsidRDefault="00B95D6B" w:rsidP="00953223">
      <w:pPr>
        <w:shd w:val="clear" w:color="auto" w:fill="FFFFFF"/>
        <w:spacing w:after="100" w:afterAutospacing="1" w:line="324" w:lineRule="atLeast"/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</w:pPr>
    </w:p>
    <w:p w:rsidR="00B95D6B" w:rsidRDefault="00B95D6B" w:rsidP="00953223">
      <w:pPr>
        <w:shd w:val="clear" w:color="auto" w:fill="FFFFFF"/>
        <w:spacing w:after="100" w:afterAutospacing="1" w:line="324" w:lineRule="atLeast"/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</w:pPr>
    </w:p>
    <w:p w:rsidR="00953223" w:rsidRPr="00953223" w:rsidRDefault="00953223" w:rsidP="00953223">
      <w:pPr>
        <w:shd w:val="clear" w:color="auto" w:fill="FFFFFF"/>
        <w:spacing w:after="100" w:afterAutospacing="1" w:line="324" w:lineRule="atLeast"/>
        <w:rPr>
          <w:rFonts w:ascii="Arial" w:eastAsia="Times New Roman" w:hAnsi="Arial" w:cs="Arial"/>
          <w:color w:val="383838"/>
          <w:sz w:val="18"/>
          <w:szCs w:val="18"/>
          <w:lang w:eastAsia="ru-RU"/>
        </w:rPr>
      </w:pPr>
      <w:r w:rsidRPr="00953223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>Рекомендации для учителей при обучении детей с нарушением слуха</w:t>
      </w:r>
      <w:r w:rsidR="00B95D6B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 xml:space="preserve"> и речи.</w:t>
      </w:r>
    </w:p>
    <w:p w:rsidR="00953223" w:rsidRPr="00953223" w:rsidRDefault="00953223" w:rsidP="00953223">
      <w:pPr>
        <w:shd w:val="clear" w:color="auto" w:fill="FFFFFF"/>
        <w:spacing w:after="100" w:afterAutospacing="1" w:line="324" w:lineRule="atLeast"/>
        <w:rPr>
          <w:rFonts w:ascii="Arial" w:eastAsia="Times New Roman" w:hAnsi="Arial" w:cs="Arial"/>
          <w:color w:val="383838"/>
          <w:sz w:val="18"/>
          <w:szCs w:val="18"/>
          <w:lang w:eastAsia="ru-RU"/>
        </w:rPr>
      </w:pPr>
      <w:r w:rsidRPr="00953223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> </w:t>
      </w:r>
    </w:p>
    <w:p w:rsidR="00037F0E" w:rsidRDefault="00037F0E" w:rsidP="009532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383838"/>
          <w:sz w:val="18"/>
          <w:szCs w:val="18"/>
          <w:lang w:eastAsia="ru-RU"/>
        </w:rPr>
      </w:pPr>
      <w:proofErr w:type="gramStart"/>
      <w:r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С</w:t>
      </w:r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лабослышащий</w:t>
      </w:r>
      <w:proofErr w:type="gramEnd"/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многое слышит, но необязательно правильно понимает все услышанное.</w:t>
      </w:r>
    </w:p>
    <w:p w:rsidR="00953223" w:rsidRPr="00953223" w:rsidRDefault="00037F0E" w:rsidP="00037F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383838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Помнить</w:t>
      </w:r>
      <w:r w:rsidR="00953223"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о том, что слабослышащий учащийся вынужден всегда сильно концентрировать свое внимание. Он не может на некоторое время отвлечься, иначе потеряет нить урока. Это очень утомительно.</w:t>
      </w:r>
      <w:r>
        <w:rPr>
          <w:rFonts w:ascii="Arial" w:eastAsia="Times New Roman" w:hAnsi="Arial" w:cs="Arial"/>
          <w:color w:val="383838"/>
          <w:sz w:val="18"/>
          <w:szCs w:val="18"/>
          <w:lang w:eastAsia="ru-RU"/>
        </w:rPr>
        <w:t xml:space="preserve"> </w:t>
      </w:r>
      <w:r w:rsidR="00953223"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Чтение с губ требует дополнительных усилий, так как слабослышащий учащийся должен не только воспринять учебный материал, но и правильно понять речь как таковую.</w:t>
      </w:r>
    </w:p>
    <w:p w:rsidR="00953223" w:rsidRPr="00953223" w:rsidRDefault="00953223" w:rsidP="009532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383838"/>
          <w:sz w:val="18"/>
          <w:szCs w:val="18"/>
          <w:lang w:eastAsia="ru-RU"/>
        </w:rPr>
      </w:pPr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Не забывайте, что </w:t>
      </w:r>
      <w:proofErr w:type="gramStart"/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слабослышащий</w:t>
      </w:r>
      <w:proofErr w:type="gramEnd"/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многое слышит, но необязательно правильно понимает все услышанное.</w:t>
      </w:r>
    </w:p>
    <w:p w:rsidR="00953223" w:rsidRPr="00953223" w:rsidRDefault="00037F0E" w:rsidP="009532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383838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У</w:t>
      </w:r>
      <w:r w:rsidR="00953223"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стные объяснения,</w:t>
      </w:r>
      <w:r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чередовать</w:t>
      </w:r>
      <w:r w:rsidR="00953223"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с письменными заданиями.</w:t>
      </w:r>
    </w:p>
    <w:p w:rsidR="00953223" w:rsidRPr="00953223" w:rsidRDefault="00953223" w:rsidP="009532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383838"/>
          <w:sz w:val="18"/>
          <w:szCs w:val="18"/>
          <w:lang w:eastAsia="ru-RU"/>
        </w:rPr>
      </w:pPr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</w:t>
      </w:r>
      <w:r w:rsidR="00037F0E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Смотреть на учащегося и говорить</w:t>
      </w:r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чуть медленнее. </w:t>
      </w:r>
    </w:p>
    <w:p w:rsidR="00953223" w:rsidRPr="00037F0E" w:rsidRDefault="00953223" w:rsidP="00037F0E">
      <w:pPr>
        <w:pStyle w:val="a7"/>
        <w:numPr>
          <w:ilvl w:val="0"/>
          <w:numId w:val="1"/>
        </w:numPr>
        <w:shd w:val="clear" w:color="auto" w:fill="FFFFFF"/>
        <w:spacing w:after="100" w:afterAutospacing="1" w:line="324" w:lineRule="atLeas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037F0E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З</w:t>
      </w:r>
      <w:r w:rsidR="00037F0E" w:rsidRPr="00037F0E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адания и домашнюю работу давать</w:t>
      </w:r>
      <w:r w:rsidRPr="00037F0E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в начале урока. </w:t>
      </w:r>
    </w:p>
    <w:p w:rsidR="00037F0E" w:rsidRPr="00037F0E" w:rsidRDefault="00037F0E" w:rsidP="00037F0E">
      <w:pPr>
        <w:pStyle w:val="a7"/>
        <w:numPr>
          <w:ilvl w:val="0"/>
          <w:numId w:val="1"/>
        </w:numPr>
        <w:shd w:val="clear" w:color="auto" w:fill="FFFFFF"/>
        <w:spacing w:after="100" w:afterAutospacing="1" w:line="324" w:lineRule="atLeas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037F0E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Следить</w:t>
      </w:r>
      <w:r w:rsidR="00953223" w:rsidRPr="00037F0E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за тем, чтобы слабослышащий учащийся давал правильный ответ на постав</w:t>
      </w:r>
      <w:r w:rsidR="00953223" w:rsidRPr="00037F0E">
        <w:rPr>
          <w:rFonts w:ascii="Arial" w:eastAsia="Times New Roman" w:hAnsi="Arial" w:cs="Arial"/>
          <w:color w:val="383838"/>
          <w:sz w:val="24"/>
          <w:szCs w:val="24"/>
          <w:lang w:eastAsia="ru-RU"/>
        </w:rPr>
        <w:softHyphen/>
        <w:t xml:space="preserve">ленный вопрос; </w:t>
      </w:r>
    </w:p>
    <w:p w:rsidR="00953223" w:rsidRPr="00037F0E" w:rsidRDefault="00037F0E" w:rsidP="00037F0E">
      <w:pPr>
        <w:pStyle w:val="a7"/>
        <w:numPr>
          <w:ilvl w:val="0"/>
          <w:numId w:val="1"/>
        </w:numPr>
        <w:shd w:val="clear" w:color="auto" w:fill="FFFFFF"/>
        <w:spacing w:after="100" w:afterAutospacing="1" w:line="324" w:lineRule="atLeast"/>
        <w:rPr>
          <w:rFonts w:ascii="Arial" w:eastAsia="Times New Roman" w:hAnsi="Arial" w:cs="Arial"/>
          <w:color w:val="383838"/>
          <w:sz w:val="18"/>
          <w:szCs w:val="18"/>
          <w:lang w:eastAsia="ru-RU"/>
        </w:rPr>
      </w:pPr>
      <w:r w:rsidRPr="00037F0E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Сопровождать</w:t>
      </w:r>
      <w:r w:rsidR="00953223" w:rsidRPr="00037F0E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объяснения жестами.</w:t>
      </w:r>
    </w:p>
    <w:p w:rsidR="00037F0E" w:rsidRPr="00037F0E" w:rsidRDefault="00037F0E" w:rsidP="00037F0E">
      <w:pPr>
        <w:pStyle w:val="a7"/>
        <w:numPr>
          <w:ilvl w:val="0"/>
          <w:numId w:val="1"/>
        </w:numPr>
        <w:shd w:val="clear" w:color="auto" w:fill="FFFFFF"/>
        <w:spacing w:after="100" w:afterAutospacing="1" w:line="324" w:lineRule="atLeas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037F0E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Привлекать</w:t>
      </w:r>
      <w:r w:rsidR="00953223" w:rsidRPr="00037F0E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внимание слабослышаще</w:t>
      </w:r>
      <w:r w:rsidRPr="00037F0E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го учащегося, прежде чем начать </w:t>
      </w:r>
      <w:r w:rsidR="00953223" w:rsidRPr="00037F0E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говорить.</w:t>
      </w:r>
    </w:p>
    <w:p w:rsidR="00953223" w:rsidRPr="00037F0E" w:rsidRDefault="00953223" w:rsidP="00037F0E">
      <w:pPr>
        <w:pStyle w:val="a7"/>
        <w:numPr>
          <w:ilvl w:val="0"/>
          <w:numId w:val="1"/>
        </w:numPr>
        <w:shd w:val="clear" w:color="auto" w:fill="FFFFFF"/>
        <w:spacing w:after="100" w:afterAutospacing="1" w:line="324" w:lineRule="atLeast"/>
        <w:rPr>
          <w:rFonts w:ascii="Arial" w:eastAsia="Times New Roman" w:hAnsi="Arial" w:cs="Arial"/>
          <w:color w:val="383838"/>
          <w:sz w:val="18"/>
          <w:szCs w:val="18"/>
          <w:lang w:eastAsia="ru-RU"/>
        </w:rPr>
      </w:pPr>
      <w:r w:rsidRPr="00037F0E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Не смейтесь над слабослышащим учащимся, если он отвечает невпопад. Но позже объясните ему комичность ситуации.</w:t>
      </w:r>
    </w:p>
    <w:p w:rsidR="00953223" w:rsidRPr="00037F0E" w:rsidRDefault="00953223" w:rsidP="00037F0E">
      <w:pPr>
        <w:pStyle w:val="a7"/>
        <w:numPr>
          <w:ilvl w:val="0"/>
          <w:numId w:val="1"/>
        </w:numPr>
        <w:shd w:val="clear" w:color="auto" w:fill="FFFFFF"/>
        <w:spacing w:after="100" w:afterAutospacing="1" w:line="324" w:lineRule="atLeast"/>
        <w:rPr>
          <w:rFonts w:ascii="Arial" w:eastAsia="Times New Roman" w:hAnsi="Arial" w:cs="Arial"/>
          <w:color w:val="383838"/>
          <w:sz w:val="18"/>
          <w:szCs w:val="18"/>
          <w:lang w:eastAsia="ru-RU"/>
        </w:rPr>
      </w:pPr>
      <w:r w:rsidRPr="00037F0E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Перед тем как заговорить со слабослышащим, выключите радио, телевизор или магнитофон.</w:t>
      </w:r>
    </w:p>
    <w:p w:rsidR="00953223" w:rsidRPr="00037F0E" w:rsidRDefault="00037F0E" w:rsidP="00037F0E">
      <w:pPr>
        <w:pStyle w:val="a7"/>
        <w:numPr>
          <w:ilvl w:val="0"/>
          <w:numId w:val="1"/>
        </w:numPr>
        <w:shd w:val="clear" w:color="auto" w:fill="FFFFFF"/>
        <w:spacing w:after="100" w:afterAutospacing="1" w:line="324" w:lineRule="atLeast"/>
        <w:rPr>
          <w:rFonts w:ascii="Arial" w:eastAsia="Times New Roman" w:hAnsi="Arial" w:cs="Arial"/>
          <w:color w:val="383838"/>
          <w:sz w:val="18"/>
          <w:szCs w:val="18"/>
          <w:lang w:eastAsia="ru-RU"/>
        </w:rPr>
      </w:pPr>
      <w:r w:rsidRPr="00037F0E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Никогда не обращаться</w:t>
      </w:r>
      <w:r w:rsidR="00953223" w:rsidRPr="00037F0E"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к слабослышащему учащемуся со спины. Он может испугаться, не услышав вашего приближения.</w:t>
      </w:r>
    </w:p>
    <w:p w:rsidR="00953223" w:rsidRPr="00953223" w:rsidRDefault="00953223" w:rsidP="00953223">
      <w:pPr>
        <w:shd w:val="clear" w:color="auto" w:fill="FFFFFF"/>
        <w:spacing w:after="100" w:afterAutospacing="1" w:line="324" w:lineRule="atLeast"/>
        <w:rPr>
          <w:rFonts w:ascii="Arial" w:eastAsia="Times New Roman" w:hAnsi="Arial" w:cs="Arial"/>
          <w:color w:val="383838"/>
          <w:sz w:val="18"/>
          <w:szCs w:val="18"/>
          <w:lang w:eastAsia="ru-RU"/>
        </w:rPr>
      </w:pPr>
      <w:r w:rsidRPr="00953223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</w:t>
      </w:r>
    </w:p>
    <w:p w:rsidR="006226EC" w:rsidRDefault="00953223">
      <w:r>
        <w:rPr>
          <w:rFonts w:ascii="MuseoSansCyrl" w:hAnsi="MuseoSansCyrl"/>
          <w:color w:val="838D92"/>
          <w:sz w:val="23"/>
          <w:szCs w:val="23"/>
        </w:rPr>
        <w:br/>
      </w:r>
    </w:p>
    <w:sectPr w:rsidR="006226EC" w:rsidSect="00B95D6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9366F"/>
    <w:multiLevelType w:val="multilevel"/>
    <w:tmpl w:val="FCC0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A31D1D"/>
    <w:multiLevelType w:val="multilevel"/>
    <w:tmpl w:val="19541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E5017E"/>
    <w:multiLevelType w:val="multilevel"/>
    <w:tmpl w:val="EF4E3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0960F4"/>
    <w:multiLevelType w:val="multilevel"/>
    <w:tmpl w:val="7D18A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23"/>
    <w:rsid w:val="00037F0E"/>
    <w:rsid w:val="006226EC"/>
    <w:rsid w:val="00894603"/>
    <w:rsid w:val="00953223"/>
    <w:rsid w:val="00B95D6B"/>
    <w:rsid w:val="00BD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32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5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53223"/>
    <w:rPr>
      <w:b/>
      <w:bCs/>
    </w:rPr>
  </w:style>
  <w:style w:type="character" w:styleId="a6">
    <w:name w:val="Emphasis"/>
    <w:basedOn w:val="a0"/>
    <w:uiPriority w:val="20"/>
    <w:qFormat/>
    <w:rsid w:val="00953223"/>
    <w:rPr>
      <w:i/>
      <w:iCs/>
    </w:rPr>
  </w:style>
  <w:style w:type="paragraph" w:styleId="a7">
    <w:name w:val="List Paragraph"/>
    <w:basedOn w:val="a"/>
    <w:uiPriority w:val="34"/>
    <w:qFormat/>
    <w:rsid w:val="00037F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32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5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53223"/>
    <w:rPr>
      <w:b/>
      <w:bCs/>
    </w:rPr>
  </w:style>
  <w:style w:type="character" w:styleId="a6">
    <w:name w:val="Emphasis"/>
    <w:basedOn w:val="a0"/>
    <w:uiPriority w:val="20"/>
    <w:qFormat/>
    <w:rsid w:val="00953223"/>
    <w:rPr>
      <w:i/>
      <w:iCs/>
    </w:rPr>
  </w:style>
  <w:style w:type="paragraph" w:styleId="a7">
    <w:name w:val="List Paragraph"/>
    <w:basedOn w:val="a"/>
    <w:uiPriority w:val="34"/>
    <w:qFormat/>
    <w:rsid w:val="00037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2018-09-27T13:26:00Z</dcterms:created>
  <dcterms:modified xsi:type="dcterms:W3CDTF">2018-09-27T14:16:00Z</dcterms:modified>
</cp:coreProperties>
</file>