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CB1" w:rsidRDefault="00986CB1" w:rsidP="00B160D1">
      <w:pPr>
        <w:spacing w:line="276" w:lineRule="auto"/>
        <w:jc w:val="center"/>
        <w:rPr>
          <w:b/>
        </w:rPr>
      </w:pPr>
      <w:bookmarkStart w:id="0" w:name="_GoBack"/>
      <w:r>
        <w:rPr>
          <w:b/>
        </w:rPr>
        <w:t>Практическое применение</w:t>
      </w:r>
      <w:r w:rsidR="00B160D1" w:rsidRPr="00B160D1">
        <w:rPr>
          <w:b/>
        </w:rPr>
        <w:t xml:space="preserve"> принципа наглядности </w:t>
      </w:r>
    </w:p>
    <w:p w:rsidR="00B160D1" w:rsidRPr="00B160D1" w:rsidRDefault="00986CB1" w:rsidP="00B160D1">
      <w:pPr>
        <w:spacing w:line="276" w:lineRule="auto"/>
        <w:jc w:val="center"/>
        <w:rPr>
          <w:b/>
        </w:rPr>
      </w:pPr>
      <w:r>
        <w:rPr>
          <w:b/>
        </w:rPr>
        <w:t xml:space="preserve">в обучении </w:t>
      </w:r>
      <w:r w:rsidR="00B160D1" w:rsidRPr="00B160D1">
        <w:rPr>
          <w:b/>
        </w:rPr>
        <w:t>иностранному языку</w:t>
      </w:r>
    </w:p>
    <w:bookmarkEnd w:id="0"/>
    <w:p w:rsidR="00B160D1" w:rsidRDefault="00B160D1" w:rsidP="00B160D1">
      <w:pPr>
        <w:spacing w:line="276" w:lineRule="auto"/>
        <w:jc w:val="both"/>
      </w:pPr>
    </w:p>
    <w:p w:rsidR="00B160D1" w:rsidRPr="008B250A" w:rsidRDefault="00B160D1" w:rsidP="00B160D1">
      <w:pPr>
        <w:spacing w:line="276" w:lineRule="auto"/>
        <w:ind w:firstLine="700"/>
        <w:jc w:val="both"/>
        <w:rPr>
          <w:color w:val="000000"/>
          <w:shd w:val="clear" w:color="auto" w:fill="FFFFFF"/>
        </w:rPr>
      </w:pPr>
      <w:r w:rsidRPr="008B250A">
        <w:rPr>
          <w:color w:val="000000"/>
          <w:shd w:val="clear" w:color="auto" w:fill="FFFFFF"/>
        </w:rPr>
        <w:t>Объектом данного исследования является процесс обучения иностранным языкам в целом. Предметом – принцип наглядности, условия и правила его применения, его функциональность и эффективность при обучении иностранному языку.</w:t>
      </w:r>
    </w:p>
    <w:p w:rsidR="000971CA" w:rsidRDefault="00B160D1" w:rsidP="00D203D7">
      <w:pPr>
        <w:spacing w:line="276" w:lineRule="auto"/>
        <w:ind w:firstLine="700"/>
        <w:jc w:val="both"/>
        <w:rPr>
          <w:color w:val="000000"/>
          <w:shd w:val="clear" w:color="auto" w:fill="FFFFFF"/>
        </w:rPr>
      </w:pPr>
      <w:r w:rsidRPr="008B250A">
        <w:rPr>
          <w:color w:val="000000"/>
          <w:shd w:val="clear" w:color="auto" w:fill="FFFFFF"/>
        </w:rPr>
        <w:t xml:space="preserve">Проблема наглядности в обучении иностранным языкам была актуальной во все времена, причем в последние десятилетия область наглядности расширилась, усложнился её инвентарь: от предметов и картинок, жестов и движений до </w:t>
      </w:r>
      <w:r>
        <w:rPr>
          <w:color w:val="000000"/>
          <w:shd w:val="clear" w:color="auto" w:fill="FFFFFF"/>
        </w:rPr>
        <w:t xml:space="preserve">видеофрагментов, </w:t>
      </w:r>
      <w:r w:rsidRPr="008B250A">
        <w:rPr>
          <w:color w:val="000000"/>
          <w:shd w:val="clear" w:color="auto" w:fill="FFFFFF"/>
        </w:rPr>
        <w:t>видеоф</w:t>
      </w:r>
      <w:r>
        <w:rPr>
          <w:color w:val="000000"/>
          <w:shd w:val="clear" w:color="auto" w:fill="FFFFFF"/>
        </w:rPr>
        <w:t>ильмов и компьютерных программ. Всё это активно используется преподавателем для моделирования фрагментов</w:t>
      </w:r>
      <w:r w:rsidRPr="008B250A">
        <w:rPr>
          <w:color w:val="000000"/>
          <w:shd w:val="clear" w:color="auto" w:fill="FFFFFF"/>
        </w:rPr>
        <w:t xml:space="preserve"> объективной действительно</w:t>
      </w:r>
      <w:r w:rsidR="001C1E12">
        <w:rPr>
          <w:color w:val="000000"/>
          <w:shd w:val="clear" w:color="auto" w:fill="FFFFFF"/>
        </w:rPr>
        <w:t>сти и эффективного, быстрого усвоения той или иной темы.</w:t>
      </w:r>
      <w:r w:rsidR="000971CA">
        <w:rPr>
          <w:color w:val="000000"/>
          <w:shd w:val="clear" w:color="auto" w:fill="FFFFFF"/>
        </w:rPr>
        <w:t xml:space="preserve"> </w:t>
      </w:r>
    </w:p>
    <w:p w:rsidR="008C0A8B" w:rsidRDefault="000971CA" w:rsidP="000971CA">
      <w:pPr>
        <w:spacing w:line="276" w:lineRule="auto"/>
        <w:ind w:firstLine="700"/>
        <w:jc w:val="both"/>
        <w:rPr>
          <w:i/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Следует отметить, что при использовании принципа наглядности оптимальным вариантом</w:t>
      </w:r>
      <w:r w:rsidR="00986CB1">
        <w:rPr>
          <w:color w:val="000000"/>
          <w:shd w:val="clear" w:color="auto" w:fill="FFFFFF"/>
        </w:rPr>
        <w:t>, по нашему мнению,</w:t>
      </w:r>
      <w:r>
        <w:rPr>
          <w:color w:val="000000"/>
          <w:shd w:val="clear" w:color="auto" w:fill="FFFFFF"/>
        </w:rPr>
        <w:t xml:space="preserve"> является применение сразу нескольких «инструментов»</w:t>
      </w:r>
      <w:r w:rsidR="00870106">
        <w:rPr>
          <w:color w:val="000000"/>
          <w:shd w:val="clear" w:color="auto" w:fill="FFFFFF"/>
        </w:rPr>
        <w:t xml:space="preserve"> по теме</w:t>
      </w:r>
      <w:r>
        <w:rPr>
          <w:color w:val="000000"/>
          <w:shd w:val="clear" w:color="auto" w:fill="FFFFFF"/>
        </w:rPr>
        <w:t>: к примеру, грамматической таблицы,</w:t>
      </w:r>
      <w:r w:rsidR="00986CB1">
        <w:rPr>
          <w:color w:val="000000"/>
          <w:shd w:val="clear" w:color="auto" w:fill="FFFFFF"/>
        </w:rPr>
        <w:t xml:space="preserve"> где информация систематизирована и дана в максимально сжатой форме,</w:t>
      </w:r>
      <w:r>
        <w:rPr>
          <w:color w:val="000000"/>
          <w:shd w:val="clear" w:color="auto" w:fill="FFFFFF"/>
        </w:rPr>
        <w:t xml:space="preserve"> </w:t>
      </w:r>
      <w:r w:rsidR="00986CB1">
        <w:rPr>
          <w:color w:val="000000"/>
          <w:shd w:val="clear" w:color="auto" w:fill="FFFFFF"/>
        </w:rPr>
        <w:t xml:space="preserve">и </w:t>
      </w:r>
      <w:r>
        <w:rPr>
          <w:color w:val="000000"/>
          <w:shd w:val="clear" w:color="auto" w:fill="FFFFFF"/>
        </w:rPr>
        <w:t>сла</w:t>
      </w:r>
      <w:r w:rsidR="00870106">
        <w:rPr>
          <w:color w:val="000000"/>
          <w:shd w:val="clear" w:color="auto" w:fill="FFFFFF"/>
        </w:rPr>
        <w:t>йдов презентации</w:t>
      </w:r>
      <w:r w:rsidR="00986CB1">
        <w:rPr>
          <w:color w:val="000000"/>
          <w:shd w:val="clear" w:color="auto" w:fill="FFFFFF"/>
        </w:rPr>
        <w:t>, на которых имеются наглядные примеры с иллюстрациями</w:t>
      </w:r>
      <w:r w:rsidR="008C0A8B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(</w:t>
      </w:r>
      <w:r w:rsidRPr="000971CA">
        <w:rPr>
          <w:i/>
          <w:color w:val="000000"/>
          <w:shd w:val="clear" w:color="auto" w:fill="FFFFFF"/>
        </w:rPr>
        <w:t>см. приложение 1 – Страдательный залог).</w:t>
      </w:r>
      <w:r w:rsidR="008C0A8B">
        <w:rPr>
          <w:i/>
          <w:color w:val="000000"/>
          <w:shd w:val="clear" w:color="auto" w:fill="FFFFFF"/>
        </w:rPr>
        <w:t xml:space="preserve"> </w:t>
      </w:r>
    </w:p>
    <w:p w:rsidR="000971CA" w:rsidRPr="000971CA" w:rsidRDefault="008C0A8B" w:rsidP="000971CA">
      <w:pPr>
        <w:spacing w:line="276" w:lineRule="auto"/>
        <w:ind w:firstLine="700"/>
        <w:jc w:val="both"/>
        <w:rPr>
          <w:color w:val="000000"/>
          <w:shd w:val="clear" w:color="auto" w:fill="FFFFFF"/>
        </w:rPr>
      </w:pPr>
      <w:r w:rsidRPr="008C0A8B">
        <w:rPr>
          <w:color w:val="000000"/>
          <w:shd w:val="clear" w:color="auto" w:fill="FFFFFF"/>
        </w:rPr>
        <w:t>Примеры раскрывают суть грамматических «формул», а также способствуют развитию познавательной активности учащихся, раскрытию их творческого потенциала.</w:t>
      </w:r>
    </w:p>
    <w:p w:rsidR="00B160D1" w:rsidRPr="008B250A" w:rsidRDefault="00B160D1" w:rsidP="00B160D1">
      <w:pPr>
        <w:spacing w:line="276" w:lineRule="auto"/>
        <w:ind w:firstLine="700"/>
        <w:jc w:val="both"/>
        <w:rPr>
          <w:color w:val="000000"/>
          <w:shd w:val="clear" w:color="auto" w:fill="FFFFFF"/>
        </w:rPr>
      </w:pPr>
      <w:r w:rsidRPr="008B250A">
        <w:rPr>
          <w:color w:val="000000"/>
          <w:shd w:val="clear" w:color="auto" w:fill="FFFFFF"/>
        </w:rPr>
        <w:t xml:space="preserve">Общеизвестно, что эффективность обучения зависит от степени привлечения к восприятию всех органов чувств человека. Чем более разнообразны чувственные восприятия учебного материала, тем более прочно он усваивается. </w:t>
      </w:r>
    </w:p>
    <w:p w:rsidR="00353636" w:rsidRDefault="00B160D1" w:rsidP="00B160D1">
      <w:pPr>
        <w:spacing w:line="276" w:lineRule="auto"/>
        <w:ind w:firstLine="700"/>
        <w:jc w:val="both"/>
        <w:rPr>
          <w:color w:val="000000"/>
          <w:shd w:val="clear" w:color="auto" w:fill="FFFFFF"/>
        </w:rPr>
      </w:pPr>
      <w:r w:rsidRPr="008B250A">
        <w:rPr>
          <w:color w:val="000000"/>
          <w:shd w:val="clear" w:color="auto" w:fill="FFFFFF"/>
        </w:rPr>
        <w:t>Впервые в педагогике теоретическое обоснование принципа на</w:t>
      </w:r>
      <w:r w:rsidRPr="008B250A">
        <w:rPr>
          <w:color w:val="000000"/>
          <w:shd w:val="clear" w:color="auto" w:fill="FFFFFF"/>
        </w:rPr>
        <w:softHyphen/>
        <w:t>глядности обучения дал великий чешский педагог Я. А. Коменский (1592-1670). В соответствии с этим принципом обучение строится на конкретных образах, непосредствен</w:t>
      </w:r>
      <w:r w:rsidR="00D203D7">
        <w:rPr>
          <w:color w:val="000000"/>
          <w:shd w:val="clear" w:color="auto" w:fill="FFFFFF"/>
        </w:rPr>
        <w:t xml:space="preserve">но воспринимаемых </w:t>
      </w:r>
      <w:r w:rsidR="00353636">
        <w:rPr>
          <w:color w:val="000000"/>
          <w:shd w:val="clear" w:color="auto" w:fill="FFFFFF"/>
        </w:rPr>
        <w:t>обу</w:t>
      </w:r>
      <w:r w:rsidR="00353636">
        <w:rPr>
          <w:color w:val="000000"/>
          <w:shd w:val="clear" w:color="auto" w:fill="FFFFFF"/>
        </w:rPr>
        <w:softHyphen/>
        <w:t xml:space="preserve">чающимся. </w:t>
      </w:r>
    </w:p>
    <w:p w:rsidR="00B160D1" w:rsidRPr="008B250A" w:rsidRDefault="00B160D1" w:rsidP="00353636">
      <w:pPr>
        <w:spacing w:line="276" w:lineRule="auto"/>
        <w:ind w:firstLine="700"/>
        <w:jc w:val="both"/>
        <w:rPr>
          <w:color w:val="000000"/>
          <w:shd w:val="clear" w:color="auto" w:fill="FFFFFF"/>
        </w:rPr>
      </w:pPr>
      <w:r w:rsidRPr="008B250A">
        <w:rPr>
          <w:color w:val="000000"/>
          <w:shd w:val="clear" w:color="auto" w:fill="FFFFFF"/>
        </w:rPr>
        <w:t xml:space="preserve">В процессе познания окружающей действительности (то же и в процессе учения) участвуют все органы чувств человека. Поэтому принцип наглядности выражает необходимость формирования у учащихся представлений и понятий на основе всех чувственных </w:t>
      </w:r>
      <w:r w:rsidR="008C0A8B">
        <w:rPr>
          <w:color w:val="000000"/>
          <w:shd w:val="clear" w:color="auto" w:fill="FFFFFF"/>
        </w:rPr>
        <w:t xml:space="preserve">восприятий предметов и явлений. </w:t>
      </w:r>
      <w:r w:rsidRPr="008B250A">
        <w:rPr>
          <w:color w:val="000000"/>
          <w:shd w:val="clear" w:color="auto" w:fill="FFFFFF"/>
        </w:rPr>
        <w:t>Однако пропускная способность у органов чувств человека с окружающим миром различна. Например, орган слуха пропускает 1000 условных единиц информации за еди</w:t>
      </w:r>
      <w:r w:rsidR="008C0A8B">
        <w:rPr>
          <w:color w:val="000000"/>
          <w:shd w:val="clear" w:color="auto" w:fill="FFFFFF"/>
        </w:rPr>
        <w:t>ницу времени</w:t>
      </w:r>
      <w:r w:rsidRPr="008B250A">
        <w:rPr>
          <w:color w:val="000000"/>
          <w:shd w:val="clear" w:color="auto" w:fill="FFFFFF"/>
        </w:rPr>
        <w:t>, а орган зрения — 100 000, т.е. около 80% сведений об окружающем мире человек получает с помощ</w:t>
      </w:r>
      <w:r w:rsidR="008C0A8B">
        <w:rPr>
          <w:color w:val="000000"/>
          <w:shd w:val="clear" w:color="auto" w:fill="FFFFFF"/>
        </w:rPr>
        <w:t xml:space="preserve">ью зрения. </w:t>
      </w:r>
      <w:r w:rsidRPr="008B250A">
        <w:rPr>
          <w:color w:val="000000"/>
          <w:shd w:val="clear" w:color="auto" w:fill="FFFFFF"/>
        </w:rPr>
        <w:t>Таким образом, отмечая наибольшую пропускную способность информац</w:t>
      </w:r>
      <w:proofErr w:type="gramStart"/>
      <w:r w:rsidRPr="008B250A">
        <w:rPr>
          <w:color w:val="000000"/>
          <w:shd w:val="clear" w:color="auto" w:fill="FFFFFF"/>
        </w:rPr>
        <w:t>ии у о</w:t>
      </w:r>
      <w:proofErr w:type="gramEnd"/>
      <w:r w:rsidRPr="008B250A">
        <w:rPr>
          <w:color w:val="000000"/>
          <w:shd w:val="clear" w:color="auto" w:fill="FFFFFF"/>
        </w:rPr>
        <w:t xml:space="preserve">рганов зрения, мы ставим принцип наглядности на первое место. </w:t>
      </w:r>
    </w:p>
    <w:p w:rsidR="00B160D1" w:rsidRPr="008B250A" w:rsidRDefault="00B160D1" w:rsidP="00B160D1">
      <w:pPr>
        <w:spacing w:line="276" w:lineRule="auto"/>
        <w:ind w:firstLine="700"/>
        <w:jc w:val="both"/>
        <w:rPr>
          <w:color w:val="000000"/>
          <w:shd w:val="clear" w:color="auto" w:fill="FFFFFF"/>
        </w:rPr>
      </w:pPr>
      <w:r w:rsidRPr="008B250A">
        <w:rPr>
          <w:color w:val="000000"/>
          <w:shd w:val="clear" w:color="auto" w:fill="FFFFFF"/>
        </w:rPr>
        <w:lastRenderedPageBreak/>
        <w:t>Однако он предусматривает не только опору на зрение, но и на все другие органы чувств. Чем большее количество органов чу</w:t>
      </w:r>
      <w:proofErr w:type="gramStart"/>
      <w:r w:rsidRPr="008B250A">
        <w:rPr>
          <w:color w:val="000000"/>
          <w:shd w:val="clear" w:color="auto" w:fill="FFFFFF"/>
        </w:rPr>
        <w:t>вств пр</w:t>
      </w:r>
      <w:proofErr w:type="gramEnd"/>
      <w:r w:rsidRPr="008B250A">
        <w:rPr>
          <w:color w:val="000000"/>
          <w:shd w:val="clear" w:color="auto" w:fill="FFFFFF"/>
        </w:rPr>
        <w:t>инимает участие в восприятии какого-нибудь впечатления, тем прочнее оно закрепляется в нашей памяти. Экспериментально доказано, что если человек получает информацию одновременно с помощью зрения и слуха, то она воспринимается более обостренно по сравнению с той информацией, которая поступает только через посредство зрения, или только через посредство слуха.</w:t>
      </w:r>
    </w:p>
    <w:p w:rsidR="00B160D1" w:rsidRPr="008B250A" w:rsidRDefault="00B160D1" w:rsidP="00B160D1">
      <w:pPr>
        <w:spacing w:line="276" w:lineRule="auto"/>
        <w:ind w:firstLine="700"/>
        <w:jc w:val="both"/>
        <w:rPr>
          <w:color w:val="000000"/>
          <w:shd w:val="clear" w:color="auto" w:fill="FFFFFF"/>
        </w:rPr>
      </w:pPr>
      <w:r w:rsidRPr="008B250A">
        <w:rPr>
          <w:color w:val="000000"/>
          <w:shd w:val="clear" w:color="auto" w:fill="FFFFFF"/>
        </w:rPr>
        <w:t>В современных условиях, когда основной целью обучения иностранным языкам в общеобразовательных учреждениях является развитие личности обучаемого, способной и желающей участвовать в межкультурной коммуникации на изучаемом иностранном языке, наглядность служит исходным моментом, источником и основой приобретения знаний. Она является средством обучения, обеспечивающим оптимальное усвоение учебного материала и его закрепление в памяти.</w:t>
      </w:r>
    </w:p>
    <w:p w:rsidR="00B160D1" w:rsidRPr="008B250A" w:rsidRDefault="00B160D1" w:rsidP="00B160D1">
      <w:pPr>
        <w:spacing w:line="276" w:lineRule="auto"/>
        <w:ind w:firstLine="700"/>
        <w:jc w:val="both"/>
        <w:rPr>
          <w:color w:val="000000"/>
          <w:shd w:val="clear" w:color="auto" w:fill="FFFFFF"/>
        </w:rPr>
      </w:pPr>
      <w:r w:rsidRPr="008B250A">
        <w:rPr>
          <w:color w:val="000000"/>
          <w:shd w:val="clear" w:color="auto" w:fill="FFFFFF"/>
        </w:rPr>
        <w:t xml:space="preserve">Существуют два направления использования наглядности - в качестве средства обучения и средства познания. В первом случае специально подобранные зрительно-слуховые образцы (звукозапись, таблицы, схемы, учебные картинки, видеофильмы, компьютерные программы) помогают учащимся овладевать </w:t>
      </w:r>
      <w:proofErr w:type="spellStart"/>
      <w:r w:rsidRPr="008B250A">
        <w:rPr>
          <w:color w:val="000000"/>
          <w:shd w:val="clear" w:color="auto" w:fill="FFFFFF"/>
        </w:rPr>
        <w:t>звукопроизносительными</w:t>
      </w:r>
      <w:proofErr w:type="spellEnd"/>
      <w:r w:rsidRPr="008B250A">
        <w:rPr>
          <w:color w:val="000000"/>
          <w:shd w:val="clear" w:color="auto" w:fill="FFFFFF"/>
        </w:rPr>
        <w:t xml:space="preserve"> нормами языка, лексико-грамматическими единицами, научиться понимать речь на слух и выражать свои мысли в пределах отобранного круга тем и ситуаций общения. Во втором случае средства наглядно</w:t>
      </w:r>
      <w:r w:rsidRPr="008B250A">
        <w:rPr>
          <w:color w:val="000000"/>
          <w:shd w:val="clear" w:color="auto" w:fill="FFFFFF"/>
        </w:rPr>
        <w:softHyphen/>
        <w:t>сти выступают в качестве источника информации, знакомя учащихся со страной изучаемого языка. </w:t>
      </w:r>
    </w:p>
    <w:p w:rsidR="00B160D1" w:rsidRPr="008B250A" w:rsidRDefault="00B160D1" w:rsidP="00B160D1">
      <w:pPr>
        <w:spacing w:line="276" w:lineRule="auto"/>
        <w:ind w:firstLine="700"/>
        <w:jc w:val="both"/>
        <w:rPr>
          <w:color w:val="000000"/>
          <w:shd w:val="clear" w:color="auto" w:fill="FFFFFF"/>
        </w:rPr>
      </w:pPr>
      <w:r w:rsidRPr="008B250A">
        <w:rPr>
          <w:color w:val="000000"/>
          <w:shd w:val="clear" w:color="auto" w:fill="FFFFFF"/>
        </w:rPr>
        <w:t>Таким образом, принцип наглядности может выполнять как обучающую, так и р</w:t>
      </w:r>
      <w:r>
        <w:rPr>
          <w:color w:val="000000"/>
          <w:shd w:val="clear" w:color="auto" w:fill="FFFFFF"/>
        </w:rPr>
        <w:t>азвивающую функции.</w:t>
      </w:r>
    </w:p>
    <w:p w:rsidR="00B160D1" w:rsidRPr="008B250A" w:rsidRDefault="00B160D1" w:rsidP="00B160D1">
      <w:pPr>
        <w:spacing w:line="276" w:lineRule="auto"/>
        <w:ind w:firstLine="700"/>
        <w:jc w:val="both"/>
        <w:rPr>
          <w:color w:val="000000"/>
          <w:shd w:val="clear" w:color="auto" w:fill="FFFFFF"/>
        </w:rPr>
      </w:pPr>
      <w:r w:rsidRPr="008B250A">
        <w:rPr>
          <w:color w:val="000000"/>
          <w:shd w:val="clear" w:color="auto" w:fill="FFFFFF"/>
        </w:rPr>
        <w:t>Учитывая роль принципа наглядности в обучении, следует руководствоваться рядом правил, помогающих наиболее полно реализовать этот принцип на занятиях:</w:t>
      </w:r>
    </w:p>
    <w:p w:rsidR="00B160D1" w:rsidRDefault="00B160D1" w:rsidP="00B160D1">
      <w:pPr>
        <w:spacing w:line="276" w:lineRule="auto"/>
        <w:ind w:firstLine="700"/>
        <w:jc w:val="both"/>
        <w:rPr>
          <w:color w:val="000000"/>
          <w:shd w:val="clear" w:color="auto" w:fill="FFFFFF"/>
        </w:rPr>
      </w:pPr>
      <w:r w:rsidRPr="008B250A">
        <w:rPr>
          <w:color w:val="000000"/>
          <w:shd w:val="clear" w:color="auto" w:fill="FFFFFF"/>
        </w:rPr>
        <w:t>1) Следует использовать в качестве визуальных средств учебные картинки, схемы, рисунки, диафильмы, кино- и</w:t>
      </w:r>
      <w:r w:rsidR="005E3B4F">
        <w:rPr>
          <w:color w:val="000000"/>
          <w:shd w:val="clear" w:color="auto" w:fill="FFFFFF"/>
        </w:rPr>
        <w:t xml:space="preserve"> </w:t>
      </w:r>
      <w:r w:rsidRPr="008B250A">
        <w:rPr>
          <w:color w:val="000000"/>
          <w:shd w:val="clear" w:color="auto" w:fill="FFFFFF"/>
        </w:rPr>
        <w:t xml:space="preserve">видеофильмы, таблицы. Основное назначение таких средств </w:t>
      </w:r>
      <w:r w:rsidR="00AB7668">
        <w:rPr>
          <w:color w:val="000000"/>
          <w:shd w:val="clear" w:color="auto" w:fill="FFFFFF"/>
        </w:rPr>
        <w:t>–</w:t>
      </w:r>
      <w:r w:rsidRPr="008B250A">
        <w:rPr>
          <w:color w:val="000000"/>
          <w:shd w:val="clear" w:color="auto" w:fill="FFFFFF"/>
        </w:rPr>
        <w:t> </w:t>
      </w:r>
      <w:proofErr w:type="gramStart"/>
      <w:r w:rsidRPr="008B250A">
        <w:rPr>
          <w:color w:val="000000"/>
          <w:shd w:val="clear" w:color="auto" w:fill="FFFFFF"/>
        </w:rPr>
        <w:t>наглядная</w:t>
      </w:r>
      <w:proofErr w:type="gramEnd"/>
      <w:r w:rsidR="00AB7668">
        <w:rPr>
          <w:color w:val="000000"/>
          <w:shd w:val="clear" w:color="auto" w:fill="FFFFFF"/>
        </w:rPr>
        <w:t xml:space="preserve"> </w:t>
      </w:r>
      <w:proofErr w:type="spellStart"/>
      <w:r w:rsidRPr="008B250A">
        <w:rPr>
          <w:color w:val="000000"/>
          <w:shd w:val="clear" w:color="auto" w:fill="FFFFFF"/>
        </w:rPr>
        <w:t>семантизация</w:t>
      </w:r>
      <w:proofErr w:type="spellEnd"/>
      <w:r w:rsidRPr="008B250A">
        <w:rPr>
          <w:color w:val="000000"/>
          <w:shd w:val="clear" w:color="auto" w:fill="FFFFFF"/>
        </w:rPr>
        <w:t xml:space="preserve"> в тех случаях, когда значение слова можно пояснить, не прибегая к переводу. Визуальные средства полезны также при воссоздании ситуации общения и стимулиро</w:t>
      </w:r>
      <w:r w:rsidRPr="008B250A">
        <w:rPr>
          <w:color w:val="000000"/>
          <w:shd w:val="clear" w:color="auto" w:fill="FFFFFF"/>
        </w:rPr>
        <w:softHyphen/>
        <w:t>вания высказывания, содержание которого задается зрительно-слуховыми образами.</w:t>
      </w:r>
    </w:p>
    <w:p w:rsidR="00B160D1" w:rsidRPr="008B250A" w:rsidRDefault="00B160D1" w:rsidP="00B160D1">
      <w:pPr>
        <w:spacing w:line="276" w:lineRule="auto"/>
        <w:ind w:firstLine="700"/>
        <w:jc w:val="both"/>
        <w:rPr>
          <w:color w:val="000000"/>
          <w:shd w:val="clear" w:color="auto" w:fill="FFFFFF"/>
        </w:rPr>
      </w:pPr>
    </w:p>
    <w:p w:rsidR="00B160D1" w:rsidRDefault="00B160D1" w:rsidP="00B160D1">
      <w:pPr>
        <w:spacing w:line="276" w:lineRule="auto"/>
        <w:ind w:firstLine="700"/>
        <w:jc w:val="both"/>
        <w:rPr>
          <w:color w:val="000000"/>
          <w:shd w:val="clear" w:color="auto" w:fill="FFFFFF"/>
        </w:rPr>
      </w:pPr>
      <w:r w:rsidRPr="008B250A">
        <w:rPr>
          <w:color w:val="000000"/>
          <w:shd w:val="clear" w:color="auto" w:fill="FFFFFF"/>
        </w:rPr>
        <w:t>2) С первых уроков необходимо применять звукозапись как источник об</w:t>
      </w:r>
      <w:r w:rsidRPr="008B250A">
        <w:rPr>
          <w:color w:val="000000"/>
          <w:shd w:val="clear" w:color="auto" w:fill="FFFFFF"/>
        </w:rPr>
        <w:softHyphen/>
        <w:t xml:space="preserve">разцовой речи для формирования </w:t>
      </w:r>
      <w:proofErr w:type="spellStart"/>
      <w:r w:rsidRPr="008B250A">
        <w:rPr>
          <w:color w:val="000000"/>
          <w:shd w:val="clear" w:color="auto" w:fill="FFFFFF"/>
        </w:rPr>
        <w:t>звукопроизносительных</w:t>
      </w:r>
      <w:proofErr w:type="spellEnd"/>
      <w:r w:rsidRPr="008B250A">
        <w:rPr>
          <w:color w:val="000000"/>
          <w:shd w:val="clear" w:color="auto" w:fill="FFFFFF"/>
        </w:rPr>
        <w:t xml:space="preserve"> навы</w:t>
      </w:r>
      <w:r w:rsidRPr="008B250A">
        <w:rPr>
          <w:color w:val="000000"/>
          <w:shd w:val="clear" w:color="auto" w:fill="FFFFFF"/>
        </w:rPr>
        <w:softHyphen/>
        <w:t>ков и развития понимания иноязычной речи на слух. Лучше все</w:t>
      </w:r>
      <w:r w:rsidRPr="008B250A">
        <w:rPr>
          <w:color w:val="000000"/>
          <w:shd w:val="clear" w:color="auto" w:fill="FFFFFF"/>
        </w:rPr>
        <w:softHyphen/>
        <w:t>го для этого подходят фонограммы, входящие в учебные ком</w:t>
      </w:r>
      <w:r w:rsidRPr="008B250A">
        <w:rPr>
          <w:color w:val="000000"/>
          <w:shd w:val="clear" w:color="auto" w:fill="FFFFFF"/>
        </w:rPr>
        <w:softHyphen/>
        <w:t>плексы по иностранному языку.</w:t>
      </w:r>
    </w:p>
    <w:p w:rsidR="00B160D1" w:rsidRPr="008B250A" w:rsidRDefault="00B160D1" w:rsidP="00B160D1">
      <w:pPr>
        <w:spacing w:line="276" w:lineRule="auto"/>
        <w:ind w:firstLine="700"/>
        <w:jc w:val="both"/>
        <w:rPr>
          <w:color w:val="000000"/>
          <w:shd w:val="clear" w:color="auto" w:fill="FFFFFF"/>
        </w:rPr>
      </w:pPr>
    </w:p>
    <w:p w:rsidR="00B160D1" w:rsidRPr="00AB7668" w:rsidRDefault="00B160D1" w:rsidP="00AB7668">
      <w:pPr>
        <w:spacing w:line="276" w:lineRule="auto"/>
        <w:ind w:firstLine="700"/>
        <w:jc w:val="both"/>
        <w:rPr>
          <w:color w:val="000000"/>
          <w:shd w:val="clear" w:color="auto" w:fill="FFFFFF"/>
        </w:rPr>
      </w:pPr>
      <w:r w:rsidRPr="008B250A">
        <w:rPr>
          <w:color w:val="000000"/>
          <w:shd w:val="clear" w:color="auto" w:fill="FFFFFF"/>
        </w:rPr>
        <w:lastRenderedPageBreak/>
        <w:t>3) Особое внимание стоит уделить самостоятельной работе уча</w:t>
      </w:r>
      <w:r w:rsidRPr="008B250A">
        <w:rPr>
          <w:color w:val="000000"/>
          <w:shd w:val="clear" w:color="auto" w:fill="FFFFFF"/>
        </w:rPr>
        <w:softHyphen/>
        <w:t>щихся с использованием технических средств, что позволяет</w:t>
      </w:r>
      <w:r w:rsidR="00AB7668">
        <w:rPr>
          <w:color w:val="000000"/>
          <w:shd w:val="clear" w:color="auto" w:fill="FFFFFF"/>
        </w:rPr>
        <w:t xml:space="preserve"> </w:t>
      </w:r>
      <w:r w:rsidRPr="008B250A">
        <w:rPr>
          <w:color w:val="000000"/>
          <w:shd w:val="clear" w:color="auto" w:fill="FFFFFF"/>
        </w:rPr>
        <w:t>продлить время пребывания в речевой среде и повысить эффек</w:t>
      </w:r>
      <w:r w:rsidRPr="008B250A">
        <w:rPr>
          <w:color w:val="000000"/>
          <w:shd w:val="clear" w:color="auto" w:fill="FFFFFF"/>
        </w:rPr>
        <w:softHyphen/>
        <w:t>тивность обучения.</w:t>
      </w:r>
    </w:p>
    <w:p w:rsidR="00B160D1" w:rsidRDefault="00B160D1" w:rsidP="00B160D1">
      <w:pPr>
        <w:spacing w:line="276" w:lineRule="auto"/>
        <w:ind w:firstLine="700"/>
        <w:jc w:val="both"/>
        <w:rPr>
          <w:b/>
          <w:bCs/>
          <w:color w:val="000000"/>
          <w:shd w:val="clear" w:color="auto" w:fill="FFFFFF"/>
        </w:rPr>
      </w:pPr>
    </w:p>
    <w:p w:rsidR="00B160D1" w:rsidRPr="007441D3" w:rsidRDefault="008C0A8B" w:rsidP="007441D3">
      <w:pPr>
        <w:spacing w:line="276" w:lineRule="auto"/>
        <w:ind w:firstLine="700"/>
        <w:jc w:val="both"/>
        <w:rPr>
          <w:bCs/>
          <w:color w:val="000000"/>
          <w:shd w:val="clear" w:color="auto" w:fill="FFFFFF"/>
        </w:rPr>
      </w:pPr>
      <w:r>
        <w:rPr>
          <w:bCs/>
          <w:color w:val="000000"/>
          <w:shd w:val="clear" w:color="auto" w:fill="FFFFFF"/>
        </w:rPr>
        <w:t>Используя на</w:t>
      </w:r>
      <w:r w:rsidRPr="008C0A8B">
        <w:rPr>
          <w:bCs/>
          <w:color w:val="000000"/>
          <w:shd w:val="clear" w:color="auto" w:fill="FFFFFF"/>
        </w:rPr>
        <w:t xml:space="preserve"> уроках принцип наглядности, </w:t>
      </w:r>
      <w:r>
        <w:rPr>
          <w:bCs/>
          <w:color w:val="000000"/>
          <w:shd w:val="clear" w:color="auto" w:fill="FFFFFF"/>
        </w:rPr>
        <w:t>преподаватель</w:t>
      </w:r>
      <w:r w:rsidRPr="008C0A8B">
        <w:rPr>
          <w:bCs/>
          <w:color w:val="000000"/>
          <w:shd w:val="clear" w:color="auto" w:fill="FFFFFF"/>
        </w:rPr>
        <w:t xml:space="preserve"> должен быть хорошо знаком с </w:t>
      </w:r>
      <w:r w:rsidRPr="008C0A8B">
        <w:rPr>
          <w:bCs/>
          <w:color w:val="000000"/>
          <w:shd w:val="clear" w:color="auto" w:fill="FFFFFF"/>
        </w:rPr>
        <w:t>АВСО</w:t>
      </w:r>
      <w:r w:rsidRPr="008C0A8B">
        <w:rPr>
          <w:bCs/>
          <w:color w:val="000000"/>
          <w:shd w:val="clear" w:color="auto" w:fill="FFFFFF"/>
        </w:rPr>
        <w:t xml:space="preserve"> – </w:t>
      </w:r>
      <w:r w:rsidR="007441D3" w:rsidRPr="008C0A8B">
        <w:rPr>
          <w:bCs/>
          <w:color w:val="000000"/>
          <w:shd w:val="clear" w:color="auto" w:fill="FFFFFF"/>
        </w:rPr>
        <w:t>аудиовизуальными</w:t>
      </w:r>
      <w:r w:rsidRPr="008C0A8B">
        <w:rPr>
          <w:bCs/>
          <w:color w:val="000000"/>
          <w:shd w:val="clear" w:color="auto" w:fill="FFFFFF"/>
        </w:rPr>
        <w:t xml:space="preserve"> </w:t>
      </w:r>
      <w:r w:rsidR="00B160D1" w:rsidRPr="008C0A8B">
        <w:rPr>
          <w:bCs/>
          <w:color w:val="000000"/>
          <w:shd w:val="clear" w:color="auto" w:fill="FFFFFF"/>
        </w:rPr>
        <w:t>средства</w:t>
      </w:r>
      <w:r w:rsidRPr="008C0A8B">
        <w:rPr>
          <w:bCs/>
          <w:color w:val="000000"/>
          <w:shd w:val="clear" w:color="auto" w:fill="FFFFFF"/>
        </w:rPr>
        <w:t>ми обучения</w:t>
      </w:r>
      <w:proofErr w:type="gramStart"/>
      <w:r w:rsidRPr="008C0A8B">
        <w:rPr>
          <w:bCs/>
          <w:color w:val="000000"/>
          <w:shd w:val="clear" w:color="auto" w:fill="FFFFFF"/>
        </w:rPr>
        <w:t>.</w:t>
      </w:r>
      <w:proofErr w:type="gramEnd"/>
      <w:r w:rsidR="007441D3">
        <w:rPr>
          <w:bCs/>
          <w:color w:val="000000"/>
          <w:shd w:val="clear" w:color="auto" w:fill="FFFFFF"/>
        </w:rPr>
        <w:t xml:space="preserve"> К ним относятся </w:t>
      </w:r>
      <w:r w:rsidR="00B160D1" w:rsidRPr="008B250A">
        <w:rPr>
          <w:color w:val="000000"/>
          <w:shd w:val="clear" w:color="auto" w:fill="FFFFFF"/>
        </w:rPr>
        <w:t>пособия, рассчитанные на зрительное, слу</w:t>
      </w:r>
      <w:r w:rsidR="00B160D1" w:rsidRPr="008B250A">
        <w:rPr>
          <w:color w:val="000000"/>
          <w:shd w:val="clear" w:color="auto" w:fill="FFFFFF"/>
        </w:rPr>
        <w:softHyphen/>
        <w:t xml:space="preserve">ховое либо зрительно-слуховое восприятие заключенной в них информации. </w:t>
      </w:r>
    </w:p>
    <w:p w:rsidR="00B160D1" w:rsidRPr="008B250A" w:rsidRDefault="00B160D1" w:rsidP="00B160D1">
      <w:pPr>
        <w:spacing w:line="276" w:lineRule="auto"/>
        <w:ind w:firstLine="700"/>
        <w:jc w:val="both"/>
        <w:rPr>
          <w:color w:val="000000"/>
          <w:shd w:val="clear" w:color="auto" w:fill="FFFFFF"/>
        </w:rPr>
      </w:pPr>
      <w:r w:rsidRPr="008B250A">
        <w:rPr>
          <w:color w:val="000000"/>
          <w:shd w:val="clear" w:color="auto" w:fill="FFFFFF"/>
        </w:rPr>
        <w:t>АВСО являются эффективным источником повышения каче</w:t>
      </w:r>
      <w:r w:rsidRPr="008B250A">
        <w:rPr>
          <w:color w:val="000000"/>
          <w:shd w:val="clear" w:color="auto" w:fill="FFFFFF"/>
        </w:rPr>
        <w:softHyphen/>
        <w:t>ства обучения благодаря яркости, выразительности и информа</w:t>
      </w:r>
      <w:r w:rsidRPr="008B250A">
        <w:rPr>
          <w:color w:val="000000"/>
          <w:shd w:val="clear" w:color="auto" w:fill="FFFFFF"/>
        </w:rPr>
        <w:softHyphen/>
        <w:t>ционной насыщенности зрительно-слуховых образов, воссоз</w:t>
      </w:r>
      <w:r w:rsidRPr="008B250A">
        <w:rPr>
          <w:color w:val="000000"/>
          <w:shd w:val="clear" w:color="auto" w:fill="FFFFFF"/>
        </w:rPr>
        <w:softHyphen/>
        <w:t xml:space="preserve">дающих ситуации общения и знакомящих со страной изучаемого языка. </w:t>
      </w:r>
    </w:p>
    <w:p w:rsidR="00B160D1" w:rsidRPr="008B250A" w:rsidRDefault="00B160D1" w:rsidP="00B160D1">
      <w:pPr>
        <w:spacing w:line="276" w:lineRule="auto"/>
        <w:ind w:firstLine="700"/>
        <w:jc w:val="both"/>
        <w:rPr>
          <w:color w:val="000000"/>
          <w:shd w:val="clear" w:color="auto" w:fill="FFFFFF"/>
        </w:rPr>
      </w:pPr>
      <w:r w:rsidRPr="008B250A">
        <w:rPr>
          <w:color w:val="000000"/>
          <w:shd w:val="clear" w:color="auto" w:fill="FFFFFF"/>
        </w:rPr>
        <w:t>Наглядность на уроках иностранного языка может создаваться с помощью следующих современных АВСО:</w:t>
      </w:r>
    </w:p>
    <w:p w:rsidR="00B160D1" w:rsidRPr="008B250A" w:rsidRDefault="00B160D1" w:rsidP="00B160D1">
      <w:pPr>
        <w:pStyle w:val="a3"/>
        <w:numPr>
          <w:ilvl w:val="0"/>
          <w:numId w:val="2"/>
        </w:num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8B250A">
        <w:rPr>
          <w:rFonts w:ascii="Times New Roman" w:hAnsi="Times New Roman"/>
          <w:color w:val="000000"/>
          <w:sz w:val="28"/>
          <w:szCs w:val="28"/>
        </w:rPr>
        <w:t>Фонограммы </w:t>
      </w:r>
    </w:p>
    <w:p w:rsidR="00B160D1" w:rsidRPr="008B250A" w:rsidRDefault="00B160D1" w:rsidP="00B160D1">
      <w:pPr>
        <w:pStyle w:val="a3"/>
        <w:numPr>
          <w:ilvl w:val="0"/>
          <w:numId w:val="2"/>
        </w:num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8B250A">
        <w:rPr>
          <w:rFonts w:ascii="Times New Roman" w:hAnsi="Times New Roman"/>
          <w:color w:val="000000"/>
          <w:sz w:val="28"/>
          <w:szCs w:val="28"/>
        </w:rPr>
        <w:t>Видеограммы</w:t>
      </w:r>
      <w:proofErr w:type="spellEnd"/>
      <w:r w:rsidRPr="008B250A">
        <w:rPr>
          <w:rFonts w:ascii="Times New Roman" w:hAnsi="Times New Roman"/>
          <w:color w:val="000000"/>
          <w:sz w:val="28"/>
          <w:szCs w:val="28"/>
        </w:rPr>
        <w:t> </w:t>
      </w:r>
    </w:p>
    <w:p w:rsidR="00B160D1" w:rsidRPr="008B250A" w:rsidRDefault="00B160D1" w:rsidP="00B160D1">
      <w:pPr>
        <w:pStyle w:val="a3"/>
        <w:numPr>
          <w:ilvl w:val="0"/>
          <w:numId w:val="2"/>
        </w:num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8B250A">
        <w:rPr>
          <w:rFonts w:ascii="Times New Roman" w:hAnsi="Times New Roman"/>
          <w:color w:val="000000"/>
          <w:sz w:val="28"/>
          <w:szCs w:val="28"/>
        </w:rPr>
        <w:t>Видеофонограм</w:t>
      </w:r>
      <w:r w:rsidRPr="008B250A">
        <w:rPr>
          <w:rFonts w:ascii="Times New Roman" w:hAnsi="Times New Roman"/>
          <w:color w:val="000000"/>
          <w:sz w:val="28"/>
          <w:szCs w:val="28"/>
        </w:rPr>
        <w:softHyphen/>
        <w:t>мы </w:t>
      </w:r>
    </w:p>
    <w:p w:rsidR="00B160D1" w:rsidRPr="008B250A" w:rsidRDefault="00B160D1" w:rsidP="00B160D1">
      <w:pPr>
        <w:pStyle w:val="a3"/>
        <w:numPr>
          <w:ilvl w:val="0"/>
          <w:numId w:val="2"/>
        </w:num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8B250A">
        <w:rPr>
          <w:rFonts w:ascii="Times New Roman" w:hAnsi="Times New Roman"/>
          <w:color w:val="000000"/>
          <w:sz w:val="28"/>
          <w:szCs w:val="28"/>
        </w:rPr>
        <w:t>Магнитозапись</w:t>
      </w:r>
      <w:proofErr w:type="spellEnd"/>
    </w:p>
    <w:p w:rsidR="00B160D1" w:rsidRPr="008B250A" w:rsidRDefault="00B160D1" w:rsidP="00B160D1">
      <w:pPr>
        <w:pStyle w:val="a3"/>
        <w:numPr>
          <w:ilvl w:val="0"/>
          <w:numId w:val="2"/>
        </w:num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8B250A">
        <w:rPr>
          <w:rFonts w:ascii="Times New Roman" w:hAnsi="Times New Roman"/>
          <w:color w:val="000000"/>
          <w:sz w:val="28"/>
          <w:szCs w:val="28"/>
        </w:rPr>
        <w:t xml:space="preserve"> Радиопередачи</w:t>
      </w:r>
    </w:p>
    <w:p w:rsidR="00B160D1" w:rsidRPr="008B250A" w:rsidRDefault="00B160D1" w:rsidP="00B160D1">
      <w:pPr>
        <w:pStyle w:val="a3"/>
        <w:numPr>
          <w:ilvl w:val="0"/>
          <w:numId w:val="2"/>
        </w:num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8B250A">
        <w:rPr>
          <w:rFonts w:ascii="Times New Roman" w:hAnsi="Times New Roman"/>
          <w:color w:val="000000"/>
          <w:sz w:val="28"/>
          <w:szCs w:val="28"/>
        </w:rPr>
        <w:t>Телепередачи</w:t>
      </w:r>
    </w:p>
    <w:p w:rsidR="00B160D1" w:rsidRPr="008B250A" w:rsidRDefault="00B160D1" w:rsidP="00B160D1">
      <w:pPr>
        <w:pStyle w:val="a3"/>
        <w:numPr>
          <w:ilvl w:val="0"/>
          <w:numId w:val="2"/>
        </w:num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8B250A">
        <w:rPr>
          <w:rFonts w:ascii="Times New Roman" w:hAnsi="Times New Roman"/>
          <w:color w:val="000000"/>
          <w:sz w:val="28"/>
          <w:szCs w:val="28"/>
        </w:rPr>
        <w:t>Художественно-изобразительные средства: учебные рисунки, репродукции с произведений живописи, слайды, диафильмы, фотографии, геогра</w:t>
      </w:r>
      <w:r w:rsidRPr="008B250A">
        <w:rPr>
          <w:rFonts w:ascii="Times New Roman" w:hAnsi="Times New Roman"/>
          <w:color w:val="000000"/>
          <w:sz w:val="28"/>
          <w:szCs w:val="28"/>
        </w:rPr>
        <w:softHyphen/>
        <w:t xml:space="preserve">фические карты </w:t>
      </w:r>
    </w:p>
    <w:p w:rsidR="00B160D1" w:rsidRPr="008B250A" w:rsidRDefault="00B160D1" w:rsidP="00B160D1">
      <w:pPr>
        <w:pStyle w:val="a3"/>
        <w:numPr>
          <w:ilvl w:val="0"/>
          <w:numId w:val="2"/>
        </w:num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8B250A">
        <w:rPr>
          <w:rFonts w:ascii="Times New Roman" w:hAnsi="Times New Roman"/>
          <w:color w:val="000000"/>
          <w:sz w:val="28"/>
          <w:szCs w:val="28"/>
        </w:rPr>
        <w:t>Графические средства: таблицы, схемы </w:t>
      </w:r>
    </w:p>
    <w:p w:rsidR="00B160D1" w:rsidRPr="008B250A" w:rsidRDefault="00B160D1" w:rsidP="00B160D1">
      <w:pPr>
        <w:pStyle w:val="a3"/>
        <w:numPr>
          <w:ilvl w:val="0"/>
          <w:numId w:val="2"/>
        </w:num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8B250A">
        <w:rPr>
          <w:rFonts w:ascii="Times New Roman" w:hAnsi="Times New Roman"/>
          <w:color w:val="000000"/>
          <w:sz w:val="28"/>
          <w:szCs w:val="28"/>
        </w:rPr>
        <w:t xml:space="preserve"> Кинофильмы </w:t>
      </w:r>
    </w:p>
    <w:p w:rsidR="00B160D1" w:rsidRPr="008B250A" w:rsidRDefault="00B160D1" w:rsidP="00B160D1">
      <w:pPr>
        <w:pStyle w:val="a3"/>
        <w:numPr>
          <w:ilvl w:val="0"/>
          <w:numId w:val="2"/>
        </w:num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8B250A">
        <w:rPr>
          <w:rFonts w:ascii="Times New Roman" w:hAnsi="Times New Roman"/>
          <w:color w:val="000000"/>
          <w:sz w:val="28"/>
          <w:szCs w:val="28"/>
        </w:rPr>
        <w:t xml:space="preserve"> Видеофильмы </w:t>
      </w:r>
    </w:p>
    <w:p w:rsidR="00B160D1" w:rsidRPr="008B250A" w:rsidRDefault="00B160D1" w:rsidP="00B160D1">
      <w:pPr>
        <w:pStyle w:val="a3"/>
        <w:numPr>
          <w:ilvl w:val="0"/>
          <w:numId w:val="2"/>
        </w:num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8B250A">
        <w:rPr>
          <w:rFonts w:ascii="Times New Roman" w:hAnsi="Times New Roman"/>
          <w:color w:val="000000"/>
          <w:sz w:val="28"/>
          <w:szCs w:val="28"/>
        </w:rPr>
        <w:t xml:space="preserve"> Компьютерные программы </w:t>
      </w:r>
    </w:p>
    <w:p w:rsidR="00B160D1" w:rsidRPr="008B250A" w:rsidRDefault="00B160D1" w:rsidP="00B160D1">
      <w:pPr>
        <w:spacing w:line="276" w:lineRule="auto"/>
        <w:ind w:firstLine="700"/>
        <w:jc w:val="both"/>
        <w:rPr>
          <w:color w:val="000000"/>
          <w:shd w:val="clear" w:color="auto" w:fill="FFFFFF"/>
        </w:rPr>
      </w:pPr>
      <w:r w:rsidRPr="008B250A">
        <w:rPr>
          <w:color w:val="000000"/>
          <w:shd w:val="clear" w:color="auto" w:fill="FFFFFF"/>
        </w:rPr>
        <w:t>Хочется подчеркнуть, что применение наглядных и технических средств обучения способствует не только эффективному усвоению соответствующей информации, но и активизирует познавательную деятельность обучающихся; развивает у них способность увязывать теорию с практикой, с жизнью, воспитывает внимание и аккуратность, повышает интерес к учению и делает его более доступным.</w:t>
      </w:r>
    </w:p>
    <w:p w:rsidR="00B160D1" w:rsidRPr="007441D3" w:rsidRDefault="00B160D1" w:rsidP="007441D3">
      <w:pPr>
        <w:spacing w:line="276" w:lineRule="auto"/>
        <w:ind w:firstLine="700"/>
        <w:jc w:val="both"/>
      </w:pPr>
      <w:r w:rsidRPr="008B250A">
        <w:t>В этом процессе немаловажную роль играют многочисленные видеомате</w:t>
      </w:r>
      <w:r w:rsidR="007441D3">
        <w:t>риалы, предоставляющие</w:t>
      </w:r>
      <w:r w:rsidRPr="008B250A">
        <w:t xml:space="preserve"> уникальную возмож</w:t>
      </w:r>
      <w:r w:rsidR="007441D3">
        <w:t xml:space="preserve">ность более эффективно овладеть новой </w:t>
      </w:r>
      <w:r w:rsidRPr="008B250A">
        <w:t xml:space="preserve">лексикой, познакомиться с </w:t>
      </w:r>
      <w:proofErr w:type="spellStart"/>
      <w:r w:rsidRPr="008B250A">
        <w:t>культуроведческими</w:t>
      </w:r>
      <w:proofErr w:type="spellEnd"/>
      <w:r w:rsidRPr="008B250A">
        <w:t xml:space="preserve"> знаниями, погрузиться в естественную языковую среду.</w:t>
      </w:r>
      <w:r w:rsidR="007441D3">
        <w:t xml:space="preserve"> </w:t>
      </w:r>
      <w:r w:rsidRPr="008B250A">
        <w:t>Большим преимуществом данного приема в обучении является то, что просмотр видеофильмов можно начинать даже при уровне «</w:t>
      </w:r>
      <w:r w:rsidRPr="008B250A">
        <w:rPr>
          <w:lang w:val="en-US"/>
        </w:rPr>
        <w:t>Elementary</w:t>
      </w:r>
      <w:r w:rsidRPr="008B250A">
        <w:t>», уже на ра</w:t>
      </w:r>
      <w:r w:rsidR="007441D3">
        <w:t>нних стадиях изучения языка</w:t>
      </w:r>
      <w:r w:rsidRPr="008B250A">
        <w:t xml:space="preserve">. </w:t>
      </w:r>
      <w:r w:rsidRPr="008B250A">
        <w:rPr>
          <w:shd w:val="clear" w:color="auto" w:fill="FFFFFF"/>
        </w:rPr>
        <w:t>Видеоматериалы (наравне с ауди</w:t>
      </w:r>
      <w:proofErr w:type="gramStart"/>
      <w:r w:rsidRPr="008B250A">
        <w:rPr>
          <w:shd w:val="clear" w:color="auto" w:fill="FFFFFF"/>
        </w:rPr>
        <w:t>о-</w:t>
      </w:r>
      <w:proofErr w:type="gramEnd"/>
      <w:r w:rsidRPr="008B250A">
        <w:rPr>
          <w:shd w:val="clear" w:color="auto" w:fill="FFFFFF"/>
        </w:rPr>
        <w:t xml:space="preserve">) были и остаются </w:t>
      </w:r>
      <w:r w:rsidRPr="008B250A">
        <w:rPr>
          <w:shd w:val="clear" w:color="auto" w:fill="FFFFFF"/>
        </w:rPr>
        <w:lastRenderedPageBreak/>
        <w:t xml:space="preserve">лучшим способом восприятия речи на слух, т.к. </w:t>
      </w:r>
      <w:r w:rsidRPr="008B250A">
        <w:t xml:space="preserve">позволяют развивать и совершенствовать навыки и умения аудирования. </w:t>
      </w:r>
      <w:r w:rsidRPr="008B250A">
        <w:rPr>
          <w:shd w:val="clear" w:color="auto" w:fill="FFFFFF"/>
        </w:rPr>
        <w:t>На начальных этапах рекомендуется использование субтитров, которые могут быть как на русском языке, так и на английском (последние целесообразно будет использовать в сильных группах или на старших курсах обучения).</w:t>
      </w:r>
    </w:p>
    <w:p w:rsidR="00B160D1" w:rsidRPr="008B250A" w:rsidRDefault="00B160D1" w:rsidP="00B160D1">
      <w:pPr>
        <w:spacing w:line="276" w:lineRule="auto"/>
        <w:ind w:firstLine="700"/>
        <w:jc w:val="both"/>
        <w:rPr>
          <w:shd w:val="clear" w:color="auto" w:fill="FFFFFF"/>
        </w:rPr>
      </w:pPr>
      <w:proofErr w:type="gramStart"/>
      <w:r w:rsidRPr="008B250A">
        <w:t>В ходе</w:t>
      </w:r>
      <w:r w:rsidR="007441D3">
        <w:t xml:space="preserve"> просмотра видеофильмов учащиеся развивают навык </w:t>
      </w:r>
      <w:r w:rsidRPr="008B250A">
        <w:t xml:space="preserve">слушать и слышать собеседника, обращают внимание на окружающую обстановку, на интонацию и темп речи, на фонетические особенности произношения тех или иных звуков, усваивают </w:t>
      </w:r>
      <w:r w:rsidR="007441D3">
        <w:t xml:space="preserve">новые лексические единицы и, </w:t>
      </w:r>
      <w:r w:rsidRPr="008B250A">
        <w:t xml:space="preserve">более того, повышают уровень своего морально-нравственного и духовного воспитания: учатся на примере главных героев быть честными, </w:t>
      </w:r>
      <w:r w:rsidR="007441D3">
        <w:t xml:space="preserve">добрыми, </w:t>
      </w:r>
      <w:r w:rsidRPr="008B250A">
        <w:t>бескорыстным</w:t>
      </w:r>
      <w:r w:rsidR="007441D3">
        <w:t>и и т.д.</w:t>
      </w:r>
      <w:proofErr w:type="gramEnd"/>
    </w:p>
    <w:p w:rsidR="00B160D1" w:rsidRPr="008B250A" w:rsidRDefault="00B160D1" w:rsidP="00B160D1">
      <w:pPr>
        <w:spacing w:line="276" w:lineRule="auto"/>
        <w:ind w:firstLine="700"/>
        <w:jc w:val="both"/>
        <w:rPr>
          <w:shd w:val="clear" w:color="auto" w:fill="FFFFFF"/>
        </w:rPr>
      </w:pPr>
      <w:r w:rsidRPr="008B250A">
        <w:t>Небольшие по продолжительности видеосюжеты можно демонстрировать непосредственно во время занятия с целью эффективного усвоения и закрепления пройденного лексического материала, более серьезные и большие произведения будет целесообразным предложить для самостоятельного просмотра.</w:t>
      </w:r>
    </w:p>
    <w:p w:rsidR="00B160D1" w:rsidRPr="008B250A" w:rsidRDefault="00B160D1" w:rsidP="00B160D1">
      <w:pPr>
        <w:spacing w:line="276" w:lineRule="auto"/>
        <w:ind w:firstLine="700"/>
        <w:jc w:val="both"/>
        <w:rPr>
          <w:color w:val="000000"/>
        </w:rPr>
      </w:pPr>
      <w:r w:rsidRPr="008B250A">
        <w:t xml:space="preserve">Просмотр видеороликов и кинофильмов  - безусловно, полезный и увлекательный процесс, однако </w:t>
      </w:r>
      <w:r w:rsidRPr="008B250A">
        <w:rPr>
          <w:color w:val="000000"/>
          <w:shd w:val="clear" w:color="auto" w:fill="FFFFFF"/>
        </w:rPr>
        <w:t>значительную часть учебного фонда по иностранным языкам составляют печатные пособия. Они просты в использовании (не требуют аппаратуры), имеют широкий диапазон использования и выполняют разные дидактические функции.</w:t>
      </w:r>
    </w:p>
    <w:p w:rsidR="00B160D1" w:rsidRPr="008B250A" w:rsidRDefault="00B160D1" w:rsidP="00B160D1">
      <w:pPr>
        <w:spacing w:line="276" w:lineRule="auto"/>
        <w:ind w:firstLine="700"/>
        <w:jc w:val="both"/>
        <w:rPr>
          <w:color w:val="000000"/>
          <w:shd w:val="clear" w:color="auto" w:fill="FFFFFF"/>
        </w:rPr>
      </w:pPr>
      <w:r w:rsidRPr="008B250A">
        <w:rPr>
          <w:color w:val="000000"/>
          <w:shd w:val="clear" w:color="auto" w:fill="FFFFFF"/>
        </w:rPr>
        <w:t>Так, с помощью пред</w:t>
      </w:r>
      <w:r w:rsidRPr="008B250A">
        <w:rPr>
          <w:color w:val="000000"/>
          <w:shd w:val="clear" w:color="auto" w:fill="FFFFFF"/>
        </w:rPr>
        <w:softHyphen/>
        <w:t>метных картинок и тематических картин осуществляется презен</w:t>
      </w:r>
      <w:r w:rsidRPr="008B250A">
        <w:rPr>
          <w:color w:val="000000"/>
          <w:shd w:val="clear" w:color="auto" w:fill="FFFFFF"/>
        </w:rPr>
        <w:softHyphen/>
        <w:t>тация лексического материала, активизация его в составе модель</w:t>
      </w:r>
      <w:r w:rsidRPr="008B250A">
        <w:rPr>
          <w:color w:val="000000"/>
          <w:shd w:val="clear" w:color="auto" w:fill="FFFFFF"/>
        </w:rPr>
        <w:softHyphen/>
        <w:t>ных фраз. Предметные картинки используются в качестве зри</w:t>
      </w:r>
      <w:r w:rsidRPr="008B250A">
        <w:rPr>
          <w:color w:val="000000"/>
          <w:shd w:val="clear" w:color="auto" w:fill="FFFFFF"/>
        </w:rPr>
        <w:softHyphen/>
        <w:t>тельной опоры для высказываний учащихся. На начальном этапе обучения картинки часто используются для введения лексики, обо</w:t>
      </w:r>
      <w:r w:rsidRPr="008B250A">
        <w:rPr>
          <w:color w:val="000000"/>
          <w:shd w:val="clear" w:color="auto" w:fill="FFFFFF"/>
        </w:rPr>
        <w:softHyphen/>
        <w:t>значающей конкретные предметы.</w:t>
      </w:r>
      <w:r w:rsidRPr="008B250A">
        <w:rPr>
          <w:color w:val="000000"/>
        </w:rPr>
        <w:br/>
      </w:r>
      <w:r w:rsidRPr="008B250A">
        <w:rPr>
          <w:color w:val="000000"/>
          <w:shd w:val="clear" w:color="auto" w:fill="FFFFFF"/>
        </w:rPr>
        <w:t>При работе с картинкой оправданы следующие виды заданий: повторение вслед за учителем модельных фраз; ответы на вопросы учителя; постановка вопросов к тому, что изображено на картинке; составление небольших высказываний; организация управляемого диалога и т.д.</w:t>
      </w:r>
    </w:p>
    <w:p w:rsidR="00B160D1" w:rsidRPr="008B250A" w:rsidRDefault="00B160D1" w:rsidP="00B160D1">
      <w:pPr>
        <w:spacing w:line="276" w:lineRule="auto"/>
        <w:ind w:firstLine="700"/>
        <w:jc w:val="both"/>
        <w:rPr>
          <w:color w:val="000000"/>
        </w:rPr>
      </w:pPr>
      <w:r w:rsidRPr="008B250A">
        <w:rPr>
          <w:color w:val="000000"/>
          <w:shd w:val="clear" w:color="auto" w:fill="FFFFFF"/>
        </w:rPr>
        <w:t>Картины могут сти</w:t>
      </w:r>
      <w:r w:rsidRPr="008B250A">
        <w:rPr>
          <w:color w:val="000000"/>
          <w:shd w:val="clear" w:color="auto" w:fill="FFFFFF"/>
        </w:rPr>
        <w:softHyphen/>
        <w:t>мулировать учащихся к монологическим высказываниям на задан</w:t>
      </w:r>
      <w:r w:rsidRPr="008B250A">
        <w:rPr>
          <w:color w:val="000000"/>
          <w:shd w:val="clear" w:color="auto" w:fill="FFFFFF"/>
        </w:rPr>
        <w:softHyphen/>
        <w:t xml:space="preserve">ную тему, </w:t>
      </w:r>
      <w:proofErr w:type="gramStart"/>
      <w:r w:rsidRPr="008B250A">
        <w:rPr>
          <w:color w:val="000000"/>
          <w:shd w:val="clear" w:color="auto" w:fill="FFFFFF"/>
        </w:rPr>
        <w:t>помогать шире использовать</w:t>
      </w:r>
      <w:proofErr w:type="gramEnd"/>
      <w:r w:rsidRPr="008B250A">
        <w:rPr>
          <w:color w:val="000000"/>
          <w:shd w:val="clear" w:color="auto" w:fill="FFFFFF"/>
        </w:rPr>
        <w:t xml:space="preserve"> знакомый лексико-грамматический материал, а также вс</w:t>
      </w:r>
      <w:r>
        <w:rPr>
          <w:color w:val="000000"/>
          <w:shd w:val="clear" w:color="auto" w:fill="FFFFFF"/>
        </w:rPr>
        <w:t>помнить ранее изученные слова и фразы.</w:t>
      </w:r>
    </w:p>
    <w:p w:rsidR="00B160D1" w:rsidRDefault="00B160D1" w:rsidP="00B160D1">
      <w:pPr>
        <w:spacing w:line="276" w:lineRule="auto"/>
        <w:ind w:firstLine="700"/>
        <w:jc w:val="both"/>
        <w:rPr>
          <w:color w:val="000000"/>
          <w:shd w:val="clear" w:color="auto" w:fill="FFFFFF"/>
        </w:rPr>
      </w:pPr>
      <w:r w:rsidRPr="008B250A">
        <w:rPr>
          <w:color w:val="000000"/>
          <w:shd w:val="clear" w:color="auto" w:fill="FFFFFF"/>
        </w:rPr>
        <w:t xml:space="preserve">Среди печатных пособий ведущую роль играют таблицы. </w:t>
      </w:r>
    </w:p>
    <w:p w:rsidR="00B160D1" w:rsidRPr="008B250A" w:rsidRDefault="00B160D1" w:rsidP="00B160D1">
      <w:pPr>
        <w:spacing w:line="276" w:lineRule="auto"/>
        <w:ind w:firstLine="700"/>
        <w:jc w:val="both"/>
        <w:rPr>
          <w:color w:val="000000"/>
          <w:shd w:val="clear" w:color="auto" w:fill="FFFFFF"/>
        </w:rPr>
      </w:pPr>
      <w:r w:rsidRPr="008B250A">
        <w:rPr>
          <w:color w:val="000000"/>
          <w:shd w:val="clear" w:color="auto" w:fill="FFFFFF"/>
        </w:rPr>
        <w:t>Таблицы не только обобщают, систе</w:t>
      </w:r>
      <w:r w:rsidRPr="008B250A">
        <w:rPr>
          <w:color w:val="000000"/>
          <w:shd w:val="clear" w:color="auto" w:fill="FFFFFF"/>
        </w:rPr>
        <w:softHyphen/>
        <w:t>матизируют грамматический материал, иллюстрируют словообра</w:t>
      </w:r>
      <w:r w:rsidRPr="008B250A">
        <w:rPr>
          <w:color w:val="000000"/>
          <w:shd w:val="clear" w:color="auto" w:fill="FFFFFF"/>
        </w:rPr>
        <w:softHyphen/>
        <w:t>зование или формообразование, но и облегчают использование конкретного материала в речи.</w:t>
      </w:r>
    </w:p>
    <w:p w:rsidR="00B160D1" w:rsidRPr="008B250A" w:rsidRDefault="00B160D1" w:rsidP="00B160D1">
      <w:pPr>
        <w:spacing w:line="276" w:lineRule="auto"/>
        <w:ind w:firstLine="700"/>
        <w:jc w:val="both"/>
        <w:rPr>
          <w:color w:val="000000"/>
        </w:rPr>
      </w:pPr>
      <w:r w:rsidRPr="008B250A">
        <w:rPr>
          <w:color w:val="000000"/>
          <w:shd w:val="clear" w:color="auto" w:fill="FFFFFF"/>
        </w:rPr>
        <w:lastRenderedPageBreak/>
        <w:t>Чтобы сделать материал таблиц более наглядным, используется также цвет. Так, вспомогательные глаголы выделены красным цветом, а знаменательные — синим. Кроме цвета эту же цель выпол</w:t>
      </w:r>
      <w:r w:rsidRPr="008B250A">
        <w:rPr>
          <w:color w:val="000000"/>
          <w:shd w:val="clear" w:color="auto" w:fill="FFFFFF"/>
        </w:rPr>
        <w:softHyphen/>
        <w:t>няют схемы.</w:t>
      </w:r>
    </w:p>
    <w:p w:rsidR="005E3B4F" w:rsidRPr="008B250A" w:rsidRDefault="00B160D1" w:rsidP="005E3B4F">
      <w:pPr>
        <w:spacing w:line="276" w:lineRule="auto"/>
        <w:ind w:firstLine="700"/>
        <w:jc w:val="both"/>
        <w:rPr>
          <w:color w:val="000000"/>
          <w:shd w:val="clear" w:color="auto" w:fill="FFFFFF"/>
        </w:rPr>
      </w:pPr>
      <w:r w:rsidRPr="008B250A">
        <w:rPr>
          <w:color w:val="000000"/>
          <w:shd w:val="clear" w:color="auto" w:fill="FFFFFF"/>
        </w:rPr>
        <w:t>Схемы позволяют акцентировать внимание учащихся на главном в изучаемом материале, подводят учащихся к осмыслению законо</w:t>
      </w:r>
      <w:r w:rsidRPr="008B250A">
        <w:rPr>
          <w:color w:val="000000"/>
          <w:shd w:val="clear" w:color="auto" w:fill="FFFFFF"/>
        </w:rPr>
        <w:softHyphen/>
        <w:t xml:space="preserve">мерности, но не дают готовых выводов, формулировок, требуют от учащихся определенной мыслительной активности, </w:t>
      </w:r>
      <w:r w:rsidR="005E3B4F">
        <w:rPr>
          <w:color w:val="000000"/>
          <w:shd w:val="clear" w:color="auto" w:fill="FFFFFF"/>
        </w:rPr>
        <w:t>развивают абст</w:t>
      </w:r>
      <w:r w:rsidR="005E3B4F">
        <w:rPr>
          <w:color w:val="000000"/>
          <w:shd w:val="clear" w:color="auto" w:fill="FFFFFF"/>
        </w:rPr>
        <w:softHyphen/>
        <w:t>рактное мышление (</w:t>
      </w:r>
      <w:r w:rsidR="007441D3">
        <w:rPr>
          <w:i/>
          <w:color w:val="000000"/>
          <w:shd w:val="clear" w:color="auto" w:fill="FFFFFF"/>
        </w:rPr>
        <w:t xml:space="preserve">см. приложение 2 </w:t>
      </w:r>
      <w:r w:rsidR="005E3B4F" w:rsidRPr="000971CA">
        <w:rPr>
          <w:i/>
          <w:color w:val="000000"/>
          <w:shd w:val="clear" w:color="auto" w:fill="FFFFFF"/>
        </w:rPr>
        <w:t>–</w:t>
      </w:r>
      <w:r w:rsidR="005E3B4F">
        <w:rPr>
          <w:i/>
          <w:color w:val="000000"/>
          <w:shd w:val="clear" w:color="auto" w:fill="FFFFFF"/>
        </w:rPr>
        <w:t xml:space="preserve"> политическая система США</w:t>
      </w:r>
      <w:r w:rsidR="005E3B4F" w:rsidRPr="000971CA">
        <w:rPr>
          <w:i/>
          <w:color w:val="000000"/>
          <w:shd w:val="clear" w:color="auto" w:fill="FFFFFF"/>
        </w:rPr>
        <w:t>).</w:t>
      </w:r>
    </w:p>
    <w:p w:rsidR="00B160D1" w:rsidRPr="008B250A" w:rsidRDefault="00B160D1" w:rsidP="00B160D1">
      <w:pPr>
        <w:spacing w:line="276" w:lineRule="auto"/>
        <w:ind w:firstLine="700"/>
        <w:jc w:val="both"/>
        <w:rPr>
          <w:color w:val="000000"/>
          <w:shd w:val="clear" w:color="auto" w:fill="FFFFFF"/>
        </w:rPr>
      </w:pPr>
      <w:r w:rsidRPr="008B250A">
        <w:rPr>
          <w:color w:val="000000"/>
          <w:shd w:val="clear" w:color="auto" w:fill="FFFFFF"/>
        </w:rPr>
        <w:t>Интернет также обладает колоссальными информационными возможностями и является неиссякаемым источником наглядных материалов.</w:t>
      </w:r>
    </w:p>
    <w:p w:rsidR="00B160D1" w:rsidRPr="008B250A" w:rsidRDefault="00B160D1" w:rsidP="00B160D1">
      <w:pPr>
        <w:spacing w:line="276" w:lineRule="auto"/>
        <w:ind w:firstLine="700"/>
        <w:jc w:val="both"/>
        <w:rPr>
          <w:color w:val="000000"/>
          <w:shd w:val="clear" w:color="auto" w:fill="FFFFFF"/>
        </w:rPr>
      </w:pPr>
      <w:r w:rsidRPr="008B250A">
        <w:rPr>
          <w:color w:val="000000"/>
          <w:shd w:val="clear" w:color="auto" w:fill="FFFFFF"/>
        </w:rPr>
        <w:t>Наиболее положительным в использовании Интернета является его информативность. Информация в сети, как правило, актуальна, соответствует последним данным, многопланова и выставлена носителями языка.</w:t>
      </w:r>
    </w:p>
    <w:p w:rsidR="00B160D1" w:rsidRPr="008B250A" w:rsidRDefault="00B160D1" w:rsidP="00B160D1">
      <w:pPr>
        <w:spacing w:line="276" w:lineRule="auto"/>
        <w:ind w:firstLine="700"/>
        <w:jc w:val="both"/>
        <w:rPr>
          <w:color w:val="000000"/>
          <w:shd w:val="clear" w:color="auto" w:fill="FFFFFF"/>
        </w:rPr>
      </w:pPr>
      <w:r w:rsidRPr="008B250A">
        <w:rPr>
          <w:color w:val="000000"/>
          <w:shd w:val="clear" w:color="auto" w:fill="FFFFFF"/>
        </w:rPr>
        <w:t>Для уроков с использованием Интернета характерны самостоятельность учеников в выборе материала, их активность и заинтересованность. Используя Интернет, можно воспользоваться любыми банками данных и разными энциклопедиями, непосредственно общаться через любые расстояния с носителями языка. </w:t>
      </w:r>
    </w:p>
    <w:p w:rsidR="00B160D1" w:rsidRPr="008B250A" w:rsidRDefault="00B160D1" w:rsidP="00B160D1">
      <w:pPr>
        <w:spacing w:line="276" w:lineRule="auto"/>
        <w:ind w:firstLine="700"/>
        <w:jc w:val="both"/>
        <w:rPr>
          <w:color w:val="000000"/>
          <w:shd w:val="clear" w:color="auto" w:fill="FFFFFF"/>
        </w:rPr>
      </w:pPr>
      <w:r w:rsidRPr="008B250A">
        <w:rPr>
          <w:color w:val="000000"/>
          <w:shd w:val="clear" w:color="auto" w:fill="FFFFFF"/>
        </w:rPr>
        <w:t>Таким образом,</w:t>
      </w:r>
      <w:r w:rsidR="005E3B4F">
        <w:rPr>
          <w:color w:val="000000"/>
          <w:shd w:val="clear" w:color="auto" w:fill="FFFFFF"/>
        </w:rPr>
        <w:t xml:space="preserve"> </w:t>
      </w:r>
      <w:r w:rsidRPr="008B250A">
        <w:rPr>
          <w:color w:val="000000"/>
          <w:shd w:val="clear" w:color="auto" w:fill="FFFFFF"/>
        </w:rPr>
        <w:t>наглядность на занятиях по иностранному языку имеет множество проявлений и не утрачивает с годами свою актуальность, а наоборот</w:t>
      </w:r>
      <w:r w:rsidR="007441D3">
        <w:rPr>
          <w:color w:val="000000"/>
          <w:shd w:val="clear" w:color="auto" w:fill="FFFFFF"/>
        </w:rPr>
        <w:t>, идет в ногу со временем.</w:t>
      </w:r>
    </w:p>
    <w:p w:rsidR="00B160D1" w:rsidRDefault="00B160D1" w:rsidP="00B160D1">
      <w:pPr>
        <w:pStyle w:val="2"/>
        <w:spacing w:after="0" w:line="276" w:lineRule="auto"/>
        <w:ind w:firstLine="709"/>
        <w:jc w:val="center"/>
        <w:rPr>
          <w:b/>
        </w:rPr>
      </w:pPr>
    </w:p>
    <w:p w:rsidR="00B160D1" w:rsidRDefault="00B160D1" w:rsidP="00B160D1">
      <w:pPr>
        <w:pStyle w:val="2"/>
        <w:spacing w:after="0" w:line="276" w:lineRule="auto"/>
        <w:ind w:firstLine="709"/>
        <w:jc w:val="center"/>
        <w:rPr>
          <w:b/>
        </w:rPr>
      </w:pPr>
      <w:r>
        <w:rPr>
          <w:b/>
        </w:rPr>
        <w:t>Список литературы</w:t>
      </w:r>
    </w:p>
    <w:p w:rsidR="00B160D1" w:rsidRPr="008B250A" w:rsidRDefault="00B160D1" w:rsidP="00B160D1">
      <w:pPr>
        <w:pStyle w:val="2"/>
        <w:spacing w:after="0" w:line="276" w:lineRule="auto"/>
        <w:ind w:firstLine="709"/>
        <w:jc w:val="center"/>
        <w:rPr>
          <w:b/>
        </w:rPr>
      </w:pPr>
    </w:p>
    <w:p w:rsidR="00B160D1" w:rsidRPr="008B250A" w:rsidRDefault="00B160D1" w:rsidP="00B160D1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ind w:left="0"/>
        <w:rPr>
          <w:color w:val="000000"/>
          <w:sz w:val="28"/>
          <w:szCs w:val="28"/>
        </w:rPr>
      </w:pPr>
      <w:proofErr w:type="spellStart"/>
      <w:r w:rsidRPr="008B250A">
        <w:rPr>
          <w:color w:val="000000"/>
          <w:sz w:val="28"/>
          <w:szCs w:val="28"/>
        </w:rPr>
        <w:t>Бабинская</w:t>
      </w:r>
      <w:proofErr w:type="spellEnd"/>
      <w:r w:rsidRPr="008B250A">
        <w:rPr>
          <w:color w:val="000000"/>
          <w:sz w:val="28"/>
          <w:szCs w:val="28"/>
        </w:rPr>
        <w:t xml:space="preserve"> П.К., Андреасян И.М. и др. Практический курс преподавания иностранных языков: Учеб. Пособие – изд. 2-е. - Минск: </w:t>
      </w:r>
      <w:proofErr w:type="spellStart"/>
      <w:r w:rsidRPr="008B250A">
        <w:rPr>
          <w:color w:val="000000"/>
          <w:sz w:val="28"/>
          <w:szCs w:val="28"/>
        </w:rPr>
        <w:t>ТетраСитемс</w:t>
      </w:r>
      <w:proofErr w:type="spellEnd"/>
      <w:r w:rsidRPr="008B250A">
        <w:rPr>
          <w:color w:val="000000"/>
          <w:sz w:val="28"/>
          <w:szCs w:val="28"/>
        </w:rPr>
        <w:t>, 2013.</w:t>
      </w:r>
    </w:p>
    <w:p w:rsidR="00B160D1" w:rsidRPr="008B250A" w:rsidRDefault="00B160D1" w:rsidP="00B160D1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ind w:left="0"/>
        <w:rPr>
          <w:color w:val="000000"/>
          <w:sz w:val="28"/>
          <w:szCs w:val="28"/>
        </w:rPr>
      </w:pPr>
      <w:r w:rsidRPr="008B250A">
        <w:rPr>
          <w:color w:val="000000"/>
          <w:sz w:val="28"/>
          <w:szCs w:val="28"/>
        </w:rPr>
        <w:t xml:space="preserve">Леонтьев А.А. Общая методика обучения иностранным языкам. – М.: Русский язык, 2004. </w:t>
      </w:r>
    </w:p>
    <w:p w:rsidR="000971CA" w:rsidRDefault="00B160D1" w:rsidP="000971CA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ind w:left="0"/>
        <w:rPr>
          <w:color w:val="000000"/>
          <w:sz w:val="28"/>
          <w:szCs w:val="28"/>
        </w:rPr>
      </w:pPr>
      <w:proofErr w:type="spellStart"/>
      <w:r w:rsidRPr="008B250A">
        <w:rPr>
          <w:color w:val="000000"/>
          <w:sz w:val="28"/>
          <w:szCs w:val="28"/>
        </w:rPr>
        <w:t>Маслыко</w:t>
      </w:r>
      <w:proofErr w:type="spellEnd"/>
      <w:r w:rsidRPr="008B250A">
        <w:rPr>
          <w:color w:val="000000"/>
          <w:sz w:val="28"/>
          <w:szCs w:val="28"/>
        </w:rPr>
        <w:t xml:space="preserve"> Е.А., </w:t>
      </w:r>
      <w:proofErr w:type="spellStart"/>
      <w:r w:rsidRPr="008B250A">
        <w:rPr>
          <w:color w:val="000000"/>
          <w:sz w:val="28"/>
          <w:szCs w:val="28"/>
        </w:rPr>
        <w:t>Бабинская</w:t>
      </w:r>
      <w:proofErr w:type="spellEnd"/>
      <w:r w:rsidRPr="008B250A">
        <w:rPr>
          <w:color w:val="000000"/>
          <w:sz w:val="28"/>
          <w:szCs w:val="28"/>
        </w:rPr>
        <w:t xml:space="preserve"> П.К., Будько А.Ф., Петрова С.И. Настольная книга преподавателя иностранного языка. - Минск: Высшая школа, 2012.</w:t>
      </w:r>
    </w:p>
    <w:p w:rsidR="000971CA" w:rsidRDefault="000971CA" w:rsidP="000971CA">
      <w:pPr>
        <w:pStyle w:val="a4"/>
        <w:shd w:val="clear" w:color="auto" w:fill="FFFFFF"/>
        <w:spacing w:before="0" w:beforeAutospacing="0" w:after="0" w:afterAutospacing="0" w:line="276" w:lineRule="auto"/>
        <w:rPr>
          <w:i/>
          <w:color w:val="000000"/>
          <w:shd w:val="clear" w:color="auto" w:fill="FFFFFF"/>
        </w:rPr>
      </w:pPr>
      <w:r w:rsidRPr="000971CA">
        <w:rPr>
          <w:i/>
          <w:color w:val="000000"/>
          <w:shd w:val="clear" w:color="auto" w:fill="FFFFFF"/>
        </w:rPr>
        <w:t xml:space="preserve">. </w:t>
      </w:r>
    </w:p>
    <w:p w:rsidR="000971CA" w:rsidRDefault="000971CA" w:rsidP="000971CA">
      <w:pPr>
        <w:pStyle w:val="a4"/>
        <w:shd w:val="clear" w:color="auto" w:fill="FFFFFF"/>
        <w:spacing w:before="0" w:beforeAutospacing="0" w:after="0" w:afterAutospacing="0" w:line="276" w:lineRule="auto"/>
        <w:rPr>
          <w:i/>
          <w:color w:val="000000"/>
          <w:shd w:val="clear" w:color="auto" w:fill="FFFFFF"/>
        </w:rPr>
      </w:pPr>
    </w:p>
    <w:p w:rsidR="000971CA" w:rsidRDefault="000971CA" w:rsidP="000971CA">
      <w:pPr>
        <w:pStyle w:val="a4"/>
        <w:shd w:val="clear" w:color="auto" w:fill="FFFFFF"/>
        <w:spacing w:before="0" w:beforeAutospacing="0" w:after="0" w:afterAutospacing="0" w:line="276" w:lineRule="auto"/>
        <w:rPr>
          <w:i/>
          <w:color w:val="000000"/>
          <w:shd w:val="clear" w:color="auto" w:fill="FFFFFF"/>
        </w:rPr>
      </w:pPr>
    </w:p>
    <w:p w:rsidR="00870106" w:rsidRDefault="00870106" w:rsidP="000971CA">
      <w:pPr>
        <w:pStyle w:val="a4"/>
        <w:shd w:val="clear" w:color="auto" w:fill="FFFFFF"/>
        <w:spacing w:before="0" w:beforeAutospacing="0" w:after="0" w:afterAutospacing="0" w:line="276" w:lineRule="auto"/>
        <w:rPr>
          <w:i/>
          <w:color w:val="000000"/>
          <w:sz w:val="28"/>
          <w:szCs w:val="28"/>
          <w:shd w:val="clear" w:color="auto" w:fill="FFFFFF"/>
        </w:rPr>
      </w:pPr>
    </w:p>
    <w:p w:rsidR="00870106" w:rsidRDefault="00870106" w:rsidP="000971CA">
      <w:pPr>
        <w:pStyle w:val="a4"/>
        <w:shd w:val="clear" w:color="auto" w:fill="FFFFFF"/>
        <w:spacing w:before="0" w:beforeAutospacing="0" w:after="0" w:afterAutospacing="0" w:line="276" w:lineRule="auto"/>
        <w:rPr>
          <w:i/>
          <w:color w:val="000000"/>
          <w:sz w:val="28"/>
          <w:szCs w:val="28"/>
          <w:shd w:val="clear" w:color="auto" w:fill="FFFFFF"/>
        </w:rPr>
      </w:pPr>
    </w:p>
    <w:p w:rsidR="00870106" w:rsidRDefault="00870106" w:rsidP="000971CA">
      <w:pPr>
        <w:pStyle w:val="a4"/>
        <w:shd w:val="clear" w:color="auto" w:fill="FFFFFF"/>
        <w:spacing w:before="0" w:beforeAutospacing="0" w:after="0" w:afterAutospacing="0" w:line="276" w:lineRule="auto"/>
        <w:rPr>
          <w:i/>
          <w:color w:val="000000"/>
          <w:sz w:val="28"/>
          <w:szCs w:val="28"/>
          <w:shd w:val="clear" w:color="auto" w:fill="FFFFFF"/>
        </w:rPr>
      </w:pPr>
    </w:p>
    <w:p w:rsidR="005E3B4F" w:rsidRDefault="005E3B4F" w:rsidP="000971CA">
      <w:pPr>
        <w:pStyle w:val="a4"/>
        <w:shd w:val="clear" w:color="auto" w:fill="FFFFFF"/>
        <w:spacing w:before="0" w:beforeAutospacing="0" w:after="0" w:afterAutospacing="0" w:line="276" w:lineRule="auto"/>
        <w:rPr>
          <w:i/>
          <w:color w:val="000000"/>
          <w:sz w:val="28"/>
          <w:szCs w:val="28"/>
          <w:shd w:val="clear" w:color="auto" w:fill="FFFFFF"/>
        </w:rPr>
      </w:pPr>
    </w:p>
    <w:p w:rsidR="007441D3" w:rsidRDefault="007441D3" w:rsidP="000971CA">
      <w:pPr>
        <w:pStyle w:val="a4"/>
        <w:shd w:val="clear" w:color="auto" w:fill="FFFFFF"/>
        <w:spacing w:before="0" w:beforeAutospacing="0" w:after="0" w:afterAutospacing="0" w:line="276" w:lineRule="auto"/>
        <w:rPr>
          <w:i/>
          <w:color w:val="000000"/>
          <w:sz w:val="28"/>
          <w:szCs w:val="28"/>
          <w:shd w:val="clear" w:color="auto" w:fill="FFFFFF"/>
        </w:rPr>
      </w:pPr>
    </w:p>
    <w:p w:rsidR="007441D3" w:rsidRDefault="007441D3" w:rsidP="000971CA">
      <w:pPr>
        <w:pStyle w:val="a4"/>
        <w:shd w:val="clear" w:color="auto" w:fill="FFFFFF"/>
        <w:spacing w:before="0" w:beforeAutospacing="0" w:after="0" w:afterAutospacing="0" w:line="276" w:lineRule="auto"/>
        <w:rPr>
          <w:i/>
          <w:color w:val="000000"/>
          <w:sz w:val="28"/>
          <w:szCs w:val="28"/>
          <w:shd w:val="clear" w:color="auto" w:fill="FFFFFF"/>
        </w:rPr>
      </w:pPr>
    </w:p>
    <w:p w:rsidR="007441D3" w:rsidRDefault="007441D3" w:rsidP="000971CA">
      <w:pPr>
        <w:pStyle w:val="a4"/>
        <w:shd w:val="clear" w:color="auto" w:fill="FFFFFF"/>
        <w:spacing w:before="0" w:beforeAutospacing="0" w:after="0" w:afterAutospacing="0" w:line="276" w:lineRule="auto"/>
        <w:rPr>
          <w:i/>
          <w:color w:val="000000"/>
          <w:sz w:val="28"/>
          <w:szCs w:val="28"/>
          <w:shd w:val="clear" w:color="auto" w:fill="FFFFFF"/>
        </w:rPr>
      </w:pPr>
    </w:p>
    <w:p w:rsidR="007441D3" w:rsidRDefault="007441D3" w:rsidP="000971CA">
      <w:pPr>
        <w:pStyle w:val="a4"/>
        <w:shd w:val="clear" w:color="auto" w:fill="FFFFFF"/>
        <w:spacing w:before="0" w:beforeAutospacing="0" w:after="0" w:afterAutospacing="0" w:line="276" w:lineRule="auto"/>
        <w:rPr>
          <w:i/>
          <w:color w:val="000000"/>
          <w:sz w:val="28"/>
          <w:szCs w:val="28"/>
          <w:shd w:val="clear" w:color="auto" w:fill="FFFFFF"/>
        </w:rPr>
      </w:pPr>
    </w:p>
    <w:p w:rsidR="000971CA" w:rsidRPr="00591749" w:rsidRDefault="000971CA" w:rsidP="000971CA">
      <w:pPr>
        <w:pStyle w:val="a4"/>
        <w:shd w:val="clear" w:color="auto" w:fill="FFFFFF"/>
        <w:spacing w:before="0" w:beforeAutospacing="0" w:after="0" w:afterAutospacing="0" w:line="276" w:lineRule="auto"/>
        <w:rPr>
          <w:i/>
          <w:color w:val="000000"/>
          <w:sz w:val="28"/>
          <w:szCs w:val="28"/>
          <w:shd w:val="clear" w:color="auto" w:fill="FFFFFF"/>
        </w:rPr>
      </w:pPr>
      <w:r w:rsidRPr="000971CA">
        <w:rPr>
          <w:i/>
          <w:color w:val="000000"/>
          <w:sz w:val="28"/>
          <w:szCs w:val="28"/>
          <w:shd w:val="clear" w:color="auto" w:fill="FFFFFF"/>
        </w:rPr>
        <w:lastRenderedPageBreak/>
        <w:t>Приложение 1 – Страдательный залог</w:t>
      </w:r>
      <w:r w:rsidR="00591749" w:rsidRPr="00986CB1">
        <w:rPr>
          <w:i/>
          <w:color w:val="000000"/>
          <w:sz w:val="28"/>
          <w:szCs w:val="28"/>
          <w:shd w:val="clear" w:color="auto" w:fill="FFFFFF"/>
        </w:rPr>
        <w:t xml:space="preserve">. </w:t>
      </w:r>
    </w:p>
    <w:p w:rsidR="000971CA" w:rsidRPr="000971CA" w:rsidRDefault="000971CA" w:rsidP="000971CA">
      <w:pPr>
        <w:pStyle w:val="a4"/>
        <w:shd w:val="clear" w:color="auto" w:fill="FFFFFF"/>
        <w:spacing w:before="0" w:beforeAutospacing="0" w:after="0" w:afterAutospacing="0" w:line="276" w:lineRule="auto"/>
        <w:rPr>
          <w:i/>
          <w:color w:val="000000"/>
          <w:sz w:val="28"/>
          <w:szCs w:val="28"/>
          <w:shd w:val="clear" w:color="auto" w:fill="FFFFFF"/>
        </w:rPr>
      </w:pPr>
    </w:p>
    <w:p w:rsidR="000971CA" w:rsidRPr="00ED2149" w:rsidRDefault="000971CA" w:rsidP="000971CA">
      <w:pPr>
        <w:pStyle w:val="a4"/>
        <w:shd w:val="clear" w:color="auto" w:fill="FFFFFF"/>
        <w:spacing w:before="0" w:beforeAutospacing="0" w:after="0" w:afterAutospacing="0" w:line="276" w:lineRule="auto"/>
        <w:jc w:val="center"/>
        <w:rPr>
          <w:b/>
          <w:color w:val="000000"/>
          <w:sz w:val="28"/>
          <w:szCs w:val="28"/>
          <w:u w:val="single"/>
        </w:rPr>
      </w:pPr>
      <w:r w:rsidRPr="00ED2149">
        <w:rPr>
          <w:b/>
          <w:color w:val="000000"/>
          <w:sz w:val="28"/>
          <w:szCs w:val="28"/>
          <w:u w:val="single"/>
          <w:shd w:val="clear" w:color="auto" w:fill="FFFFFF"/>
        </w:rPr>
        <w:t>Грамматическая таблица</w:t>
      </w:r>
    </w:p>
    <w:p w:rsidR="000971CA" w:rsidRPr="000971CA" w:rsidRDefault="000971CA" w:rsidP="000971CA">
      <w:pPr>
        <w:pStyle w:val="a5"/>
        <w:spacing w:after="0"/>
        <w:rPr>
          <w:i/>
          <w:iCs/>
          <w:sz w:val="28"/>
          <w:szCs w:val="28"/>
        </w:rPr>
      </w:pPr>
    </w:p>
    <w:p w:rsidR="000971CA" w:rsidRPr="000971CA" w:rsidRDefault="000971CA" w:rsidP="000971CA">
      <w:pPr>
        <w:pStyle w:val="a5"/>
        <w:jc w:val="center"/>
        <w:rPr>
          <w:sz w:val="28"/>
          <w:szCs w:val="28"/>
        </w:rPr>
      </w:pPr>
      <w:proofErr w:type="spellStart"/>
      <w:r w:rsidRPr="000971CA">
        <w:rPr>
          <w:b/>
          <w:bCs/>
          <w:i/>
          <w:iCs/>
          <w:sz w:val="28"/>
          <w:szCs w:val="28"/>
        </w:rPr>
        <w:t>to</w:t>
      </w:r>
      <w:proofErr w:type="spellEnd"/>
      <w:r w:rsidRPr="000971CA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0971CA">
        <w:rPr>
          <w:b/>
          <w:bCs/>
          <w:i/>
          <w:iCs/>
          <w:sz w:val="28"/>
          <w:szCs w:val="28"/>
        </w:rPr>
        <w:t>be</w:t>
      </w:r>
      <w:proofErr w:type="spellEnd"/>
      <w:r w:rsidRPr="000971CA">
        <w:rPr>
          <w:b/>
          <w:bCs/>
          <w:sz w:val="28"/>
          <w:szCs w:val="28"/>
        </w:rPr>
        <w:t xml:space="preserve">   +   </w:t>
      </w:r>
      <w:proofErr w:type="spellStart"/>
      <w:r w:rsidRPr="000971CA">
        <w:rPr>
          <w:b/>
          <w:bCs/>
          <w:sz w:val="28"/>
          <w:szCs w:val="28"/>
        </w:rPr>
        <w:t>Participle</w:t>
      </w:r>
      <w:proofErr w:type="spellEnd"/>
      <w:r w:rsidRPr="000971CA">
        <w:rPr>
          <w:b/>
          <w:bCs/>
          <w:sz w:val="28"/>
          <w:szCs w:val="28"/>
        </w:rPr>
        <w:t xml:space="preserve"> II</w:t>
      </w:r>
    </w:p>
    <w:tbl>
      <w:tblPr>
        <w:tblW w:w="1013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37"/>
        <w:gridCol w:w="3237"/>
        <w:gridCol w:w="3663"/>
      </w:tblGrid>
      <w:tr w:rsidR="000971CA" w:rsidRPr="000971CA" w:rsidTr="00EB26FF">
        <w:trPr>
          <w:trHeight w:val="517"/>
        </w:trPr>
        <w:tc>
          <w:tcPr>
            <w:tcW w:w="3237" w:type="dxa"/>
            <w:tcBorders>
              <w:bottom w:val="nil"/>
            </w:tcBorders>
            <w:vAlign w:val="center"/>
          </w:tcPr>
          <w:p w:rsidR="000971CA" w:rsidRPr="000971CA" w:rsidRDefault="000971CA" w:rsidP="00EB26FF">
            <w:pPr>
              <w:pStyle w:val="a5"/>
              <w:jc w:val="center"/>
              <w:rPr>
                <w:b/>
                <w:sz w:val="28"/>
                <w:szCs w:val="28"/>
              </w:rPr>
            </w:pPr>
            <w:proofErr w:type="spellStart"/>
            <w:r w:rsidRPr="000971CA">
              <w:rPr>
                <w:b/>
                <w:sz w:val="28"/>
                <w:szCs w:val="28"/>
              </w:rPr>
              <w:t>Present</w:t>
            </w:r>
            <w:proofErr w:type="spellEnd"/>
            <w:r w:rsidRPr="000971C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0971CA">
              <w:rPr>
                <w:b/>
                <w:sz w:val="28"/>
                <w:szCs w:val="28"/>
              </w:rPr>
              <w:t>Indefinite</w:t>
            </w:r>
            <w:proofErr w:type="spellEnd"/>
          </w:p>
        </w:tc>
        <w:tc>
          <w:tcPr>
            <w:tcW w:w="3237" w:type="dxa"/>
            <w:tcBorders>
              <w:bottom w:val="nil"/>
            </w:tcBorders>
            <w:vAlign w:val="center"/>
          </w:tcPr>
          <w:p w:rsidR="000971CA" w:rsidRPr="000971CA" w:rsidRDefault="000971CA" w:rsidP="00EB26FF">
            <w:pPr>
              <w:pStyle w:val="a5"/>
              <w:jc w:val="center"/>
              <w:rPr>
                <w:b/>
                <w:sz w:val="28"/>
                <w:szCs w:val="28"/>
              </w:rPr>
            </w:pPr>
            <w:proofErr w:type="spellStart"/>
            <w:r w:rsidRPr="000971CA">
              <w:rPr>
                <w:b/>
                <w:sz w:val="28"/>
                <w:szCs w:val="28"/>
              </w:rPr>
              <w:t>Past</w:t>
            </w:r>
            <w:proofErr w:type="spellEnd"/>
            <w:r w:rsidRPr="000971C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0971CA">
              <w:rPr>
                <w:b/>
                <w:sz w:val="28"/>
                <w:szCs w:val="28"/>
              </w:rPr>
              <w:t>Indefinite</w:t>
            </w:r>
            <w:proofErr w:type="spellEnd"/>
          </w:p>
        </w:tc>
        <w:tc>
          <w:tcPr>
            <w:tcW w:w="3663" w:type="dxa"/>
            <w:tcBorders>
              <w:bottom w:val="nil"/>
            </w:tcBorders>
            <w:vAlign w:val="center"/>
          </w:tcPr>
          <w:p w:rsidR="000971CA" w:rsidRPr="000971CA" w:rsidRDefault="000971CA" w:rsidP="00EB26FF">
            <w:pPr>
              <w:pStyle w:val="a5"/>
              <w:jc w:val="center"/>
              <w:rPr>
                <w:b/>
                <w:sz w:val="28"/>
                <w:szCs w:val="28"/>
              </w:rPr>
            </w:pPr>
            <w:proofErr w:type="spellStart"/>
            <w:r w:rsidRPr="000971CA">
              <w:rPr>
                <w:b/>
                <w:sz w:val="28"/>
                <w:szCs w:val="28"/>
              </w:rPr>
              <w:t>Future</w:t>
            </w:r>
            <w:proofErr w:type="spellEnd"/>
            <w:r w:rsidRPr="000971C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0971CA">
              <w:rPr>
                <w:b/>
                <w:sz w:val="28"/>
                <w:szCs w:val="28"/>
              </w:rPr>
              <w:t>Indefinite</w:t>
            </w:r>
            <w:proofErr w:type="spellEnd"/>
          </w:p>
        </w:tc>
      </w:tr>
      <w:tr w:rsidR="000971CA" w:rsidRPr="000971CA" w:rsidTr="00EB26FF">
        <w:tc>
          <w:tcPr>
            <w:tcW w:w="3237" w:type="dxa"/>
            <w:vAlign w:val="center"/>
          </w:tcPr>
          <w:p w:rsidR="000971CA" w:rsidRPr="000971CA" w:rsidRDefault="000971CA" w:rsidP="00EB26FF">
            <w:pPr>
              <w:pStyle w:val="a5"/>
              <w:rPr>
                <w:i/>
                <w:iCs/>
                <w:sz w:val="28"/>
                <w:szCs w:val="28"/>
                <w:lang w:val="en-US"/>
              </w:rPr>
            </w:pPr>
            <w:r w:rsidRPr="000971CA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0" allowOverlap="1" wp14:anchorId="7177A0DF" wp14:editId="156371D1">
                      <wp:simplePos x="0" y="0"/>
                      <wp:positionH relativeFrom="column">
                        <wp:posOffset>4574540</wp:posOffset>
                      </wp:positionH>
                      <wp:positionV relativeFrom="paragraph">
                        <wp:posOffset>218440</wp:posOffset>
                      </wp:positionV>
                      <wp:extent cx="109220" cy="365760"/>
                      <wp:effectExtent l="9525" t="8255" r="5080" b="6985"/>
                      <wp:wrapNone/>
                      <wp:docPr id="3" name="Правая фигурная скобка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09220" cy="365760"/>
                              </a:xfrm>
                              <a:prstGeom prst="rightBrace">
                                <a:avLst>
                                  <a:gd name="adj1" fmla="val 27907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Правая фигурная скобка 3" o:spid="_x0000_s1026" type="#_x0000_t88" style="position:absolute;margin-left:360.2pt;margin-top:17.2pt;width:8.6pt;height:28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" o:allowincell="f"/>
                  </w:pict>
                </mc:Fallback>
              </mc:AlternateContent>
            </w:r>
            <w:r w:rsidRPr="000971CA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 wp14:anchorId="23121A7F" wp14:editId="088F3D20">
                      <wp:simplePos x="0" y="0"/>
                      <wp:positionH relativeFrom="column">
                        <wp:posOffset>2712720</wp:posOffset>
                      </wp:positionH>
                      <wp:positionV relativeFrom="paragraph">
                        <wp:posOffset>218440</wp:posOffset>
                      </wp:positionV>
                      <wp:extent cx="109220" cy="365760"/>
                      <wp:effectExtent l="5080" t="8255" r="9525" b="6985"/>
                      <wp:wrapNone/>
                      <wp:docPr id="2" name="Правая фигурная скобка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09220" cy="365760"/>
                              </a:xfrm>
                              <a:prstGeom prst="rightBrace">
                                <a:avLst>
                                  <a:gd name="adj1" fmla="val 27907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авая фигурная скобка 2" o:spid="_x0000_s1026" type="#_x0000_t88" style="position:absolute;margin-left:213.6pt;margin-top:17.2pt;width:8.6pt;height:28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" o:allowincell="f"/>
                  </w:pict>
                </mc:Fallback>
              </mc:AlternateContent>
            </w:r>
            <w:r w:rsidRPr="000971CA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7A28B6EF" wp14:editId="06FEE584">
                      <wp:simplePos x="0" y="0"/>
                      <wp:positionH relativeFrom="column">
                        <wp:posOffset>726440</wp:posOffset>
                      </wp:positionH>
                      <wp:positionV relativeFrom="paragraph">
                        <wp:posOffset>88900</wp:posOffset>
                      </wp:positionV>
                      <wp:extent cx="175895" cy="596265"/>
                      <wp:effectExtent l="9525" t="12065" r="5080" b="10795"/>
                      <wp:wrapNone/>
                      <wp:docPr id="1" name="Правая фигурная скобка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75895" cy="596265"/>
                              </a:xfrm>
                              <a:prstGeom prst="rightBrace">
                                <a:avLst>
                                  <a:gd name="adj1" fmla="val 28249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авая фигурная скобка 1" o:spid="_x0000_s1026" type="#_x0000_t88" style="position:absolute;margin-left:57.2pt;margin-top:7pt;width:13.85pt;height:46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" o:allowincell="f"/>
                  </w:pict>
                </mc:Fallback>
              </mc:AlternateContent>
            </w:r>
            <w:r w:rsidRPr="000971CA">
              <w:rPr>
                <w:i/>
                <w:iCs/>
                <w:sz w:val="28"/>
                <w:szCs w:val="28"/>
                <w:lang w:val="en-US"/>
              </w:rPr>
              <w:t xml:space="preserve">           am</w:t>
            </w:r>
          </w:p>
          <w:p w:rsidR="000971CA" w:rsidRPr="000971CA" w:rsidRDefault="000971CA" w:rsidP="00EB26FF">
            <w:pPr>
              <w:pStyle w:val="a5"/>
              <w:ind w:firstLine="709"/>
              <w:rPr>
                <w:sz w:val="28"/>
                <w:szCs w:val="28"/>
                <w:lang w:val="en-US"/>
              </w:rPr>
            </w:pPr>
            <w:r w:rsidRPr="000971CA">
              <w:rPr>
                <w:i/>
                <w:iCs/>
                <w:sz w:val="28"/>
                <w:szCs w:val="28"/>
                <w:lang w:val="en-US"/>
              </w:rPr>
              <w:t>is</w:t>
            </w:r>
            <w:r w:rsidRPr="000971CA">
              <w:rPr>
                <w:sz w:val="28"/>
                <w:szCs w:val="28"/>
                <w:lang w:val="en-US"/>
              </w:rPr>
              <w:t xml:space="preserve">            corrected</w:t>
            </w:r>
          </w:p>
          <w:p w:rsidR="000971CA" w:rsidRPr="000971CA" w:rsidRDefault="000971CA" w:rsidP="00EB26FF">
            <w:pPr>
              <w:pStyle w:val="a5"/>
              <w:ind w:firstLine="709"/>
              <w:rPr>
                <w:sz w:val="28"/>
                <w:szCs w:val="28"/>
                <w:lang w:val="en-US"/>
              </w:rPr>
            </w:pPr>
            <w:r w:rsidRPr="000971CA">
              <w:rPr>
                <w:i/>
                <w:iCs/>
                <w:sz w:val="28"/>
                <w:szCs w:val="28"/>
                <w:lang w:val="en-US"/>
              </w:rPr>
              <w:t xml:space="preserve">are </w:t>
            </w:r>
            <w:r w:rsidRPr="000971CA">
              <w:rPr>
                <w:sz w:val="28"/>
                <w:szCs w:val="28"/>
                <w:lang w:val="en-US"/>
              </w:rPr>
              <w:t xml:space="preserve">          done</w:t>
            </w:r>
          </w:p>
        </w:tc>
        <w:tc>
          <w:tcPr>
            <w:tcW w:w="3237" w:type="dxa"/>
            <w:vAlign w:val="center"/>
          </w:tcPr>
          <w:p w:rsidR="000971CA" w:rsidRPr="000971CA" w:rsidRDefault="000971CA" w:rsidP="00EB26FF">
            <w:pPr>
              <w:pStyle w:val="a5"/>
              <w:ind w:firstLine="591"/>
              <w:rPr>
                <w:sz w:val="28"/>
                <w:szCs w:val="28"/>
                <w:lang w:val="en-US"/>
              </w:rPr>
            </w:pPr>
            <w:proofErr w:type="spellStart"/>
            <w:r w:rsidRPr="000971CA">
              <w:rPr>
                <w:i/>
                <w:iCs/>
                <w:sz w:val="28"/>
                <w:szCs w:val="28"/>
              </w:rPr>
              <w:t>was</w:t>
            </w:r>
            <w:proofErr w:type="spellEnd"/>
            <w:r w:rsidRPr="000971CA">
              <w:rPr>
                <w:i/>
                <w:iCs/>
                <w:sz w:val="28"/>
                <w:szCs w:val="28"/>
              </w:rPr>
              <w:t xml:space="preserve">    </w:t>
            </w:r>
            <w:r w:rsidRPr="000971CA">
              <w:rPr>
                <w:i/>
                <w:iCs/>
                <w:sz w:val="28"/>
                <w:szCs w:val="28"/>
                <w:lang w:val="en-US"/>
              </w:rPr>
              <w:t xml:space="preserve">  </w:t>
            </w:r>
            <w:r w:rsidRPr="000971CA">
              <w:rPr>
                <w:sz w:val="28"/>
                <w:szCs w:val="28"/>
                <w:lang w:val="en-US"/>
              </w:rPr>
              <w:t>corrected</w:t>
            </w:r>
          </w:p>
          <w:p w:rsidR="000971CA" w:rsidRPr="000971CA" w:rsidRDefault="000971CA" w:rsidP="00EB26FF">
            <w:pPr>
              <w:pStyle w:val="a5"/>
              <w:ind w:firstLine="591"/>
              <w:rPr>
                <w:sz w:val="28"/>
                <w:szCs w:val="28"/>
              </w:rPr>
            </w:pPr>
            <w:proofErr w:type="spellStart"/>
            <w:r w:rsidRPr="000971CA">
              <w:rPr>
                <w:i/>
                <w:iCs/>
                <w:sz w:val="28"/>
                <w:szCs w:val="28"/>
              </w:rPr>
              <w:t>were</w:t>
            </w:r>
            <w:proofErr w:type="spellEnd"/>
            <w:r w:rsidRPr="000971CA">
              <w:rPr>
                <w:sz w:val="28"/>
                <w:szCs w:val="28"/>
              </w:rPr>
              <w:t xml:space="preserve">   </w:t>
            </w:r>
            <w:r w:rsidRPr="000971CA">
              <w:rPr>
                <w:sz w:val="28"/>
                <w:szCs w:val="28"/>
                <w:lang w:val="en-US"/>
              </w:rPr>
              <w:t xml:space="preserve">  </w:t>
            </w:r>
            <w:proofErr w:type="spellStart"/>
            <w:r w:rsidRPr="000971CA">
              <w:rPr>
                <w:sz w:val="28"/>
                <w:szCs w:val="28"/>
              </w:rPr>
              <w:t>done</w:t>
            </w:r>
            <w:proofErr w:type="spellEnd"/>
          </w:p>
        </w:tc>
        <w:tc>
          <w:tcPr>
            <w:tcW w:w="3663" w:type="dxa"/>
            <w:vAlign w:val="center"/>
          </w:tcPr>
          <w:p w:rsidR="000971CA" w:rsidRPr="000971CA" w:rsidRDefault="000971CA" w:rsidP="00EB26FF">
            <w:pPr>
              <w:pStyle w:val="a5"/>
              <w:ind w:firstLine="472"/>
              <w:rPr>
                <w:sz w:val="28"/>
                <w:szCs w:val="28"/>
              </w:rPr>
            </w:pPr>
            <w:r w:rsidRPr="000971CA">
              <w:rPr>
                <w:sz w:val="28"/>
                <w:szCs w:val="28"/>
                <w:lang w:val="en-US"/>
              </w:rPr>
              <w:t xml:space="preserve">   </w:t>
            </w:r>
            <w:r w:rsidRPr="000971CA">
              <w:rPr>
                <w:sz w:val="28"/>
                <w:szCs w:val="28"/>
              </w:rPr>
              <w:t xml:space="preserve">         </w:t>
            </w:r>
            <w:r w:rsidRPr="000971CA">
              <w:rPr>
                <w:sz w:val="28"/>
                <w:szCs w:val="28"/>
                <w:lang w:val="en-US"/>
              </w:rPr>
              <w:t xml:space="preserve"> </w:t>
            </w:r>
          </w:p>
          <w:p w:rsidR="000971CA" w:rsidRPr="000971CA" w:rsidRDefault="000971CA" w:rsidP="00EB26FF">
            <w:pPr>
              <w:pStyle w:val="a5"/>
              <w:rPr>
                <w:sz w:val="28"/>
                <w:szCs w:val="28"/>
                <w:lang w:val="en-US"/>
              </w:rPr>
            </w:pPr>
            <w:r w:rsidRPr="000971CA">
              <w:rPr>
                <w:sz w:val="28"/>
                <w:szCs w:val="28"/>
                <w:lang w:val="en-US"/>
              </w:rPr>
              <w:t>w</w:t>
            </w:r>
            <w:r w:rsidRPr="000971CA">
              <w:rPr>
                <w:i/>
                <w:iCs/>
                <w:sz w:val="28"/>
                <w:szCs w:val="28"/>
                <w:lang w:val="en-US"/>
              </w:rPr>
              <w:t xml:space="preserve">ill be  </w:t>
            </w:r>
            <w:r w:rsidRPr="000971CA">
              <w:rPr>
                <w:sz w:val="28"/>
                <w:szCs w:val="28"/>
                <w:lang w:val="en-US"/>
              </w:rPr>
              <w:t xml:space="preserve">     </w:t>
            </w:r>
            <w:r w:rsidRPr="000971CA">
              <w:rPr>
                <w:sz w:val="28"/>
                <w:szCs w:val="28"/>
              </w:rPr>
              <w:t xml:space="preserve">  </w:t>
            </w:r>
            <w:r w:rsidRPr="000971CA">
              <w:rPr>
                <w:sz w:val="28"/>
                <w:szCs w:val="28"/>
                <w:lang w:val="en-US"/>
              </w:rPr>
              <w:t>corrected / done</w:t>
            </w:r>
          </w:p>
          <w:p w:rsidR="000971CA" w:rsidRPr="000971CA" w:rsidRDefault="000971CA" w:rsidP="00EB26FF">
            <w:pPr>
              <w:pStyle w:val="a5"/>
              <w:ind w:firstLine="472"/>
              <w:rPr>
                <w:sz w:val="28"/>
                <w:szCs w:val="28"/>
                <w:lang w:val="en-US"/>
              </w:rPr>
            </w:pPr>
          </w:p>
        </w:tc>
      </w:tr>
    </w:tbl>
    <w:p w:rsidR="003B4423" w:rsidRPr="000971CA" w:rsidRDefault="003B4423"/>
    <w:p w:rsidR="000971CA" w:rsidRPr="000971CA" w:rsidRDefault="000971CA"/>
    <w:p w:rsidR="00ED2149" w:rsidRDefault="000971CA" w:rsidP="000971CA">
      <w:pPr>
        <w:jc w:val="center"/>
        <w:rPr>
          <w:lang w:val="en-US"/>
        </w:rPr>
      </w:pPr>
      <w:r w:rsidRPr="00ED2149">
        <w:rPr>
          <w:b/>
          <w:u w:val="single"/>
        </w:rPr>
        <w:t>Видеозапись «</w:t>
      </w:r>
      <w:r w:rsidRPr="00ED2149">
        <w:rPr>
          <w:b/>
          <w:u w:val="single"/>
          <w:lang w:val="en-US"/>
        </w:rPr>
        <w:t>Passive</w:t>
      </w:r>
      <w:r w:rsidRPr="00ED2149">
        <w:rPr>
          <w:b/>
          <w:u w:val="single"/>
        </w:rPr>
        <w:t xml:space="preserve"> </w:t>
      </w:r>
      <w:r w:rsidRPr="00ED2149">
        <w:rPr>
          <w:b/>
          <w:u w:val="single"/>
          <w:lang w:val="en-US"/>
        </w:rPr>
        <w:t>Voice</w:t>
      </w:r>
      <w:r w:rsidRPr="00ED2149">
        <w:rPr>
          <w:b/>
          <w:u w:val="single"/>
        </w:rPr>
        <w:t>»</w:t>
      </w:r>
      <w:r w:rsidR="00870106" w:rsidRPr="00ED2149">
        <w:t xml:space="preserve"> </w:t>
      </w:r>
    </w:p>
    <w:p w:rsidR="00ED2149" w:rsidRDefault="00ED2149" w:rsidP="000971CA">
      <w:pPr>
        <w:jc w:val="center"/>
        <w:rPr>
          <w:lang w:val="en-US"/>
        </w:rPr>
      </w:pPr>
    </w:p>
    <w:p w:rsidR="000971CA" w:rsidRPr="000971CA" w:rsidRDefault="00870106" w:rsidP="000971CA">
      <w:pPr>
        <w:jc w:val="center"/>
        <w:rPr>
          <w:u w:val="single"/>
        </w:rPr>
      </w:pPr>
      <w:r w:rsidRPr="00870106">
        <w:t>(фрагменты</w:t>
      </w:r>
      <w:r w:rsidR="00ED2149">
        <w:t xml:space="preserve"> </w:t>
      </w:r>
      <w:r w:rsidR="006761CE">
        <w:t xml:space="preserve">видео </w:t>
      </w:r>
      <w:r w:rsidR="00ED2149">
        <w:t>- образец</w:t>
      </w:r>
      <w:r w:rsidRPr="00870106">
        <w:t>)</w:t>
      </w:r>
    </w:p>
    <w:p w:rsidR="000971CA" w:rsidRDefault="000971CA" w:rsidP="000971CA">
      <w:pPr>
        <w:jc w:val="center"/>
      </w:pPr>
    </w:p>
    <w:p w:rsidR="00870106" w:rsidRDefault="00870106" w:rsidP="000971CA">
      <w:pPr>
        <w:jc w:val="center"/>
        <w:rPr>
          <w:u w:val="single"/>
        </w:rPr>
      </w:pPr>
      <w:r>
        <w:rPr>
          <w:noProof/>
          <w:u w:val="single"/>
        </w:rPr>
        <w:drawing>
          <wp:anchor distT="0" distB="0" distL="114300" distR="114300" simplePos="0" relativeHeight="251665408" behindDoc="1" locked="0" layoutInCell="1" allowOverlap="1" wp14:anchorId="68F84E1D" wp14:editId="18D9A167">
            <wp:simplePos x="0" y="0"/>
            <wp:positionH relativeFrom="column">
              <wp:posOffset>-414655</wp:posOffset>
            </wp:positionH>
            <wp:positionV relativeFrom="paragraph">
              <wp:posOffset>111125</wp:posOffset>
            </wp:positionV>
            <wp:extent cx="3048000" cy="1790700"/>
            <wp:effectExtent l="0" t="0" r="0" b="0"/>
            <wp:wrapThrough wrapText="bothSides">
              <wp:wrapPolygon edited="0">
                <wp:start x="0" y="0"/>
                <wp:lineTo x="0" y="21370"/>
                <wp:lineTo x="21465" y="21370"/>
                <wp:lineTo x="21465" y="0"/>
                <wp:lineTo x="0" y="0"/>
              </wp:wrapPolygon>
            </wp:wrapThrough>
            <wp:docPr id="6" name="Рисунок 6" descr="G:\СПО связь - мои планы и раздатки\ТЕМА 3 (все материалы)\Тема 3 (планы для курсантов)\ВИДЕО (Пассивный залог)\PASSIVE VOICE\Презентация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СПО связь - мои планы и раздатки\ТЕМА 3 (все материалы)\Тема 3 (планы для курсантов)\ВИДЕО (Пассивный залог)\PASSIVE VOICE\Презентация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u w:val="single"/>
        </w:rPr>
        <w:drawing>
          <wp:anchor distT="0" distB="0" distL="114300" distR="114300" simplePos="0" relativeHeight="251662336" behindDoc="1" locked="0" layoutInCell="1" allowOverlap="1" wp14:anchorId="7011B159" wp14:editId="71CDA7BA">
            <wp:simplePos x="0" y="0"/>
            <wp:positionH relativeFrom="column">
              <wp:posOffset>2814955</wp:posOffset>
            </wp:positionH>
            <wp:positionV relativeFrom="paragraph">
              <wp:posOffset>82550</wp:posOffset>
            </wp:positionV>
            <wp:extent cx="3094355" cy="1847850"/>
            <wp:effectExtent l="0" t="0" r="0" b="0"/>
            <wp:wrapThrough wrapText="bothSides">
              <wp:wrapPolygon edited="0">
                <wp:start x="0" y="0"/>
                <wp:lineTo x="0" y="21377"/>
                <wp:lineTo x="21409" y="21377"/>
                <wp:lineTo x="21409" y="0"/>
                <wp:lineTo x="0" y="0"/>
              </wp:wrapPolygon>
            </wp:wrapThrough>
            <wp:docPr id="7" name="Рисунок 7" descr="G:\СПО связь - мои планы и раздатки\ТЕМА 3 (все материалы)\Тема 3 (планы для курсантов)\ВИДЕО (Пассивный залог)\PASSIVE VOICE\Презентация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:\СПО связь - мои планы и раздатки\ТЕМА 3 (все материалы)\Тема 3 (планы для курсантов)\ВИДЕО (Пассивный залог)\PASSIVE VOICE\Презентация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435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70106" w:rsidRDefault="00870106" w:rsidP="000971CA">
      <w:pPr>
        <w:jc w:val="center"/>
        <w:rPr>
          <w:u w:val="single"/>
        </w:rPr>
      </w:pPr>
    </w:p>
    <w:p w:rsidR="00870106" w:rsidRDefault="00870106" w:rsidP="000971CA">
      <w:pPr>
        <w:jc w:val="center"/>
        <w:rPr>
          <w:u w:val="single"/>
        </w:rPr>
      </w:pPr>
    </w:p>
    <w:p w:rsidR="00870106" w:rsidRDefault="00870106" w:rsidP="000971CA">
      <w:pPr>
        <w:jc w:val="center"/>
        <w:rPr>
          <w:u w:val="single"/>
        </w:rPr>
      </w:pPr>
    </w:p>
    <w:p w:rsidR="00870106" w:rsidRDefault="00870106" w:rsidP="000971CA">
      <w:pPr>
        <w:jc w:val="center"/>
        <w:rPr>
          <w:u w:val="single"/>
        </w:rPr>
      </w:pPr>
    </w:p>
    <w:p w:rsidR="00870106" w:rsidRDefault="00870106" w:rsidP="000971CA">
      <w:pPr>
        <w:jc w:val="center"/>
        <w:rPr>
          <w:u w:val="single"/>
        </w:rPr>
      </w:pPr>
    </w:p>
    <w:p w:rsidR="00870106" w:rsidRDefault="00870106" w:rsidP="000971CA">
      <w:pPr>
        <w:jc w:val="center"/>
        <w:rPr>
          <w:u w:val="single"/>
        </w:rPr>
      </w:pPr>
    </w:p>
    <w:p w:rsidR="00870106" w:rsidRDefault="00870106" w:rsidP="000971CA">
      <w:pPr>
        <w:jc w:val="center"/>
        <w:rPr>
          <w:u w:val="single"/>
        </w:rPr>
      </w:pPr>
    </w:p>
    <w:p w:rsidR="00870106" w:rsidRDefault="00870106" w:rsidP="000971CA">
      <w:pPr>
        <w:jc w:val="center"/>
        <w:rPr>
          <w:u w:val="single"/>
        </w:rPr>
      </w:pPr>
    </w:p>
    <w:p w:rsidR="00ED2149" w:rsidRPr="006761CE" w:rsidRDefault="00ED2149" w:rsidP="00ED2149">
      <w:pPr>
        <w:rPr>
          <w:u w:val="single"/>
        </w:rPr>
      </w:pPr>
    </w:p>
    <w:p w:rsidR="000971CA" w:rsidRPr="006761CE" w:rsidRDefault="000971CA" w:rsidP="000971CA">
      <w:pPr>
        <w:jc w:val="center"/>
        <w:rPr>
          <w:b/>
          <w:u w:val="single"/>
        </w:rPr>
      </w:pPr>
      <w:r w:rsidRPr="00ED2149">
        <w:rPr>
          <w:b/>
          <w:u w:val="single"/>
        </w:rPr>
        <w:t>Слайды презентации</w:t>
      </w:r>
    </w:p>
    <w:p w:rsidR="00ED2149" w:rsidRPr="006761CE" w:rsidRDefault="00ED2149" w:rsidP="000971CA">
      <w:pPr>
        <w:jc w:val="center"/>
        <w:rPr>
          <w:u w:val="single"/>
        </w:rPr>
      </w:pPr>
    </w:p>
    <w:p w:rsidR="000971CA" w:rsidRDefault="00ED2149" w:rsidP="000971CA">
      <w:pPr>
        <w:jc w:val="center"/>
      </w:pPr>
      <w:r>
        <w:t xml:space="preserve">(примеры </w:t>
      </w:r>
      <w:r w:rsidR="006761CE">
        <w:t xml:space="preserve">предложений </w:t>
      </w:r>
      <w:r>
        <w:t xml:space="preserve">в </w:t>
      </w:r>
      <w:r>
        <w:rPr>
          <w:lang w:val="en-US"/>
        </w:rPr>
        <w:t>Present</w:t>
      </w:r>
      <w:r w:rsidRPr="00ED2149">
        <w:t xml:space="preserve"> </w:t>
      </w:r>
      <w:r>
        <w:rPr>
          <w:lang w:val="en-US"/>
        </w:rPr>
        <w:t>Simple</w:t>
      </w:r>
      <w:r w:rsidRPr="00ED2149">
        <w:t xml:space="preserve">, </w:t>
      </w:r>
      <w:r>
        <w:rPr>
          <w:lang w:val="en-US"/>
        </w:rPr>
        <w:t>Past</w:t>
      </w:r>
      <w:r w:rsidRPr="00ED2149">
        <w:t xml:space="preserve"> </w:t>
      </w:r>
      <w:r>
        <w:rPr>
          <w:lang w:val="en-US"/>
        </w:rPr>
        <w:t>Simple</w:t>
      </w:r>
      <w:r w:rsidRPr="00ED2149">
        <w:t xml:space="preserve"> </w:t>
      </w:r>
      <w:r>
        <w:t xml:space="preserve">и </w:t>
      </w:r>
      <w:r>
        <w:rPr>
          <w:lang w:val="en-US"/>
        </w:rPr>
        <w:t>Future</w:t>
      </w:r>
      <w:r w:rsidRPr="00ED2149">
        <w:t xml:space="preserve"> </w:t>
      </w:r>
      <w:r>
        <w:rPr>
          <w:lang w:val="en-US"/>
        </w:rPr>
        <w:t>Simple</w:t>
      </w:r>
      <w:r w:rsidR="006761CE">
        <w:t xml:space="preserve"> + пословицы и поговорки </w:t>
      </w:r>
      <w:r w:rsidR="000971CA">
        <w:t>для сильной группы</w:t>
      </w:r>
      <w:r w:rsidR="000971CA" w:rsidRPr="000971CA">
        <w:t>)</w:t>
      </w:r>
    </w:p>
    <w:p w:rsidR="000971CA" w:rsidRPr="000971CA" w:rsidRDefault="00ED2149" w:rsidP="000971CA">
      <w:pPr>
        <w:jc w:val="center"/>
      </w:pPr>
      <w:r>
        <w:rPr>
          <w:noProof/>
          <w:u w:val="single"/>
        </w:rPr>
        <w:drawing>
          <wp:anchor distT="0" distB="0" distL="114300" distR="114300" simplePos="0" relativeHeight="251666432" behindDoc="1" locked="0" layoutInCell="1" allowOverlap="1" wp14:anchorId="5A43E632" wp14:editId="79E2FF1A">
            <wp:simplePos x="0" y="0"/>
            <wp:positionH relativeFrom="column">
              <wp:posOffset>3275330</wp:posOffset>
            </wp:positionH>
            <wp:positionV relativeFrom="paragraph">
              <wp:posOffset>158115</wp:posOffset>
            </wp:positionV>
            <wp:extent cx="2469515" cy="1543050"/>
            <wp:effectExtent l="0" t="0" r="6985" b="0"/>
            <wp:wrapThrough wrapText="bothSides">
              <wp:wrapPolygon edited="0">
                <wp:start x="0" y="0"/>
                <wp:lineTo x="0" y="21333"/>
                <wp:lineTo x="21494" y="21333"/>
                <wp:lineTo x="21494" y="0"/>
                <wp:lineTo x="0" y="0"/>
              </wp:wrapPolygon>
            </wp:wrapThrough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резентация10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10" b="10257"/>
                    <a:stretch/>
                  </pic:blipFill>
                  <pic:spPr bwMode="auto">
                    <a:xfrm>
                      <a:off x="0" y="0"/>
                      <a:ext cx="2469515" cy="15430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D2149" w:rsidRPr="006761CE" w:rsidRDefault="00ED2149">
      <w:r>
        <w:rPr>
          <w:noProof/>
          <w:u w:val="single"/>
        </w:rPr>
        <w:drawing>
          <wp:anchor distT="0" distB="0" distL="114300" distR="114300" simplePos="0" relativeHeight="251664384" behindDoc="1" locked="0" layoutInCell="1" allowOverlap="1" wp14:anchorId="2AE6BA5D" wp14:editId="70884D76">
            <wp:simplePos x="0" y="0"/>
            <wp:positionH relativeFrom="column">
              <wp:posOffset>-157480</wp:posOffset>
            </wp:positionH>
            <wp:positionV relativeFrom="paragraph">
              <wp:posOffset>57150</wp:posOffset>
            </wp:positionV>
            <wp:extent cx="2685415" cy="1485900"/>
            <wp:effectExtent l="0" t="0" r="635" b="0"/>
            <wp:wrapThrough wrapText="bothSides">
              <wp:wrapPolygon edited="0">
                <wp:start x="0" y="0"/>
                <wp:lineTo x="0" y="21323"/>
                <wp:lineTo x="21452" y="21323"/>
                <wp:lineTo x="21452" y="0"/>
                <wp:lineTo x="0" y="0"/>
              </wp:wrapPolygon>
            </wp:wrapThrough>
            <wp:docPr id="10" name="Рисунок 10" descr="G:\СПО связь - мои планы и раздатки\ТЕМА 3 (все материалы)\Тема 3 (планы для курсантов)\ВИДЕО (Пассивный залог)\PASSIVE VOICE\Презентация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G:\СПО связь - мои планы и раздатки\ТЕМА 3 (все материалы)\Тема 3 (планы для курсантов)\ВИДЕО (Пассивный залог)\PASSIVE VOICE\Презентация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5415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D2149" w:rsidRPr="006761CE" w:rsidRDefault="00ED2149"/>
    <w:p w:rsidR="00ED2149" w:rsidRPr="006761CE" w:rsidRDefault="00ED2149"/>
    <w:p w:rsidR="00ED2149" w:rsidRPr="006761CE" w:rsidRDefault="00ED2149"/>
    <w:p w:rsidR="00ED2149" w:rsidRPr="006761CE" w:rsidRDefault="00ED2149"/>
    <w:p w:rsidR="00ED2149" w:rsidRPr="006761CE" w:rsidRDefault="00ED2149"/>
    <w:p w:rsidR="00ED2149" w:rsidRPr="006761CE" w:rsidRDefault="00ED2149"/>
    <w:p w:rsidR="00ED2149" w:rsidRPr="006761CE" w:rsidRDefault="00ED2149"/>
    <w:p w:rsidR="00ED2149" w:rsidRPr="006761CE" w:rsidRDefault="00ED2149">
      <w:r>
        <w:rPr>
          <w:noProof/>
          <w:u w:val="single"/>
        </w:rPr>
        <w:drawing>
          <wp:anchor distT="0" distB="0" distL="114300" distR="114300" simplePos="0" relativeHeight="251663360" behindDoc="1" locked="0" layoutInCell="1" allowOverlap="1" wp14:anchorId="3810933E" wp14:editId="6EED703C">
            <wp:simplePos x="0" y="0"/>
            <wp:positionH relativeFrom="column">
              <wp:posOffset>-295910</wp:posOffset>
            </wp:positionH>
            <wp:positionV relativeFrom="paragraph">
              <wp:posOffset>3810</wp:posOffset>
            </wp:positionV>
            <wp:extent cx="2867025" cy="1542415"/>
            <wp:effectExtent l="0" t="0" r="9525" b="635"/>
            <wp:wrapThrough wrapText="bothSides">
              <wp:wrapPolygon edited="0">
                <wp:start x="0" y="0"/>
                <wp:lineTo x="0" y="21342"/>
                <wp:lineTo x="21528" y="21342"/>
                <wp:lineTo x="21528" y="0"/>
                <wp:lineTo x="0" y="0"/>
              </wp:wrapPolygon>
            </wp:wrapThrough>
            <wp:docPr id="12" name="Рисунок 12" descr="G:\СПО связь - мои планы и раздатки\ТЕМА 3 (все материалы)\Тема 3 (планы для курсантов)\ВИДЕО (Пассивный залог)\PASSIVE VOICE\Презентация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G:\СПО связь - мои планы и раздатки\ТЕМА 3 (все материалы)\Тема 3 (планы для курсантов)\ВИДЕО (Пассивный залог)\PASSIVE VOICE\Презентация9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1542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D2149" w:rsidRPr="006761CE" w:rsidRDefault="00ED2149"/>
    <w:p w:rsidR="00ED2149" w:rsidRPr="006761CE" w:rsidRDefault="00ED2149"/>
    <w:p w:rsidR="00ED2149" w:rsidRPr="006761CE" w:rsidRDefault="00ED2149"/>
    <w:p w:rsidR="00986CB1" w:rsidRDefault="00986CB1" w:rsidP="00986CB1"/>
    <w:p w:rsidR="005E3B4F" w:rsidRPr="00986CB1" w:rsidRDefault="00986CB1" w:rsidP="00986CB1">
      <w:r>
        <w:rPr>
          <w:i/>
          <w:color w:val="000000"/>
          <w:shd w:val="clear" w:color="auto" w:fill="FFFFFF"/>
        </w:rPr>
        <w:lastRenderedPageBreak/>
        <w:t>Приложение 2</w:t>
      </w:r>
      <w:r w:rsidR="005E3B4F" w:rsidRPr="005E3B4F">
        <w:rPr>
          <w:i/>
          <w:color w:val="000000"/>
          <w:shd w:val="clear" w:color="auto" w:fill="FFFFFF"/>
        </w:rPr>
        <w:t xml:space="preserve"> – Политическая система США</w:t>
      </w:r>
      <w:r>
        <w:rPr>
          <w:i/>
          <w:color w:val="000000"/>
          <w:shd w:val="clear" w:color="auto" w:fill="FFFFFF"/>
        </w:rPr>
        <w:t xml:space="preserve"> (наглядные схемы к урокам</w:t>
      </w:r>
      <w:r w:rsidR="005E3B4F">
        <w:rPr>
          <w:i/>
          <w:color w:val="000000"/>
          <w:shd w:val="clear" w:color="auto" w:fill="FFFFFF"/>
        </w:rPr>
        <w:t>)</w:t>
      </w:r>
    </w:p>
    <w:p w:rsidR="00630127" w:rsidRDefault="00630127" w:rsidP="005E3B4F">
      <w:pPr>
        <w:pStyle w:val="a4"/>
        <w:shd w:val="clear" w:color="auto" w:fill="FFFFFF"/>
        <w:spacing w:before="0" w:beforeAutospacing="0" w:after="0" w:afterAutospacing="0" w:line="276" w:lineRule="auto"/>
        <w:rPr>
          <w:i/>
          <w:color w:val="000000"/>
          <w:sz w:val="28"/>
          <w:szCs w:val="28"/>
          <w:shd w:val="clear" w:color="auto" w:fill="FFFFFF"/>
        </w:rPr>
      </w:pPr>
    </w:p>
    <w:p w:rsidR="00630127" w:rsidRDefault="00630127" w:rsidP="005E3B4F">
      <w:pPr>
        <w:pStyle w:val="a4"/>
        <w:shd w:val="clear" w:color="auto" w:fill="FFFFFF"/>
        <w:spacing w:before="0" w:beforeAutospacing="0" w:after="0" w:afterAutospacing="0" w:line="276" w:lineRule="auto"/>
        <w:rPr>
          <w:i/>
          <w:color w:val="000000"/>
          <w:sz w:val="28"/>
          <w:szCs w:val="28"/>
          <w:shd w:val="clear" w:color="auto" w:fill="FFFFFF"/>
        </w:rPr>
      </w:pPr>
    </w:p>
    <w:p w:rsidR="005E3B4F" w:rsidRDefault="005E3B4F" w:rsidP="005E3B4F">
      <w:pPr>
        <w:pStyle w:val="a4"/>
        <w:shd w:val="clear" w:color="auto" w:fill="FFFFFF"/>
        <w:spacing w:before="0" w:beforeAutospacing="0" w:after="0" w:afterAutospacing="0" w:line="276" w:lineRule="auto"/>
        <w:rPr>
          <w:i/>
          <w:color w:val="000000"/>
          <w:sz w:val="28"/>
          <w:szCs w:val="28"/>
          <w:shd w:val="clear" w:color="auto" w:fill="FFFFFF"/>
        </w:rPr>
      </w:pPr>
      <w:r>
        <w:rPr>
          <w:i/>
          <w:noProof/>
          <w:color w:val="000000"/>
          <w:sz w:val="28"/>
          <w:szCs w:val="28"/>
          <w:shd w:val="clear" w:color="auto" w:fill="FFFFFF"/>
        </w:rPr>
        <w:drawing>
          <wp:inline distT="0" distB="0" distL="0" distR="0">
            <wp:extent cx="6255597" cy="3518895"/>
            <wp:effectExtent l="0" t="0" r="0" b="5715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he US Political System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62528" cy="35227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3B4F" w:rsidRDefault="005E3B4F" w:rsidP="005E3B4F">
      <w:pPr>
        <w:pStyle w:val="a4"/>
        <w:shd w:val="clear" w:color="auto" w:fill="FFFFFF"/>
        <w:spacing w:before="0" w:beforeAutospacing="0" w:after="0" w:afterAutospacing="0" w:line="276" w:lineRule="auto"/>
        <w:rPr>
          <w:i/>
          <w:color w:val="000000"/>
          <w:sz w:val="28"/>
          <w:szCs w:val="28"/>
          <w:shd w:val="clear" w:color="auto" w:fill="FFFFFF"/>
        </w:rPr>
      </w:pPr>
    </w:p>
    <w:p w:rsidR="005E3B4F" w:rsidRDefault="005E3B4F" w:rsidP="005E3B4F">
      <w:pPr>
        <w:pStyle w:val="a4"/>
        <w:shd w:val="clear" w:color="auto" w:fill="FFFFFF"/>
        <w:spacing w:before="0" w:beforeAutospacing="0" w:after="0" w:afterAutospacing="0" w:line="276" w:lineRule="auto"/>
        <w:rPr>
          <w:i/>
          <w:color w:val="000000"/>
          <w:sz w:val="28"/>
          <w:szCs w:val="28"/>
          <w:shd w:val="clear" w:color="auto" w:fill="FFFFFF"/>
        </w:rPr>
      </w:pPr>
    </w:p>
    <w:p w:rsidR="005E3B4F" w:rsidRPr="005E3B4F" w:rsidRDefault="005E3B4F" w:rsidP="005E3B4F">
      <w:pPr>
        <w:pStyle w:val="a4"/>
        <w:shd w:val="clear" w:color="auto" w:fill="FFFFFF"/>
        <w:spacing w:before="0" w:beforeAutospacing="0" w:after="0" w:afterAutospacing="0" w:line="276" w:lineRule="auto"/>
        <w:rPr>
          <w:i/>
          <w:color w:val="000000"/>
          <w:sz w:val="28"/>
          <w:szCs w:val="28"/>
          <w:shd w:val="clear" w:color="auto" w:fill="FFFFFF"/>
        </w:rPr>
      </w:pPr>
      <w:r>
        <w:rPr>
          <w:i/>
          <w:noProof/>
          <w:color w:val="000000"/>
          <w:sz w:val="28"/>
          <w:szCs w:val="28"/>
          <w:shd w:val="clear" w:color="auto" w:fill="FFFFFF"/>
        </w:rPr>
        <w:drawing>
          <wp:inline distT="0" distB="0" distL="0" distR="0">
            <wp:extent cx="6235853" cy="3626455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he US Political System2.jpg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72"/>
                    <a:stretch/>
                  </pic:blipFill>
                  <pic:spPr bwMode="auto">
                    <a:xfrm>
                      <a:off x="0" y="0"/>
                      <a:ext cx="6241297" cy="362962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30127" w:rsidRPr="005E3B4F" w:rsidRDefault="00630127">
      <w:pPr>
        <w:pStyle w:val="a4"/>
        <w:shd w:val="clear" w:color="auto" w:fill="FFFFFF"/>
        <w:spacing w:before="0" w:beforeAutospacing="0" w:after="0" w:afterAutospacing="0" w:line="276" w:lineRule="auto"/>
        <w:rPr>
          <w:i/>
          <w:color w:val="000000"/>
          <w:sz w:val="28"/>
          <w:szCs w:val="28"/>
          <w:shd w:val="clear" w:color="auto" w:fill="FFFFFF"/>
        </w:rPr>
      </w:pPr>
    </w:p>
    <w:sectPr w:rsidR="00630127" w:rsidRPr="005E3B4F" w:rsidSect="00353636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861477"/>
    <w:multiLevelType w:val="hybridMultilevel"/>
    <w:tmpl w:val="0788696E"/>
    <w:lvl w:ilvl="0" w:tplc="2334E34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C2E713C"/>
    <w:multiLevelType w:val="multilevel"/>
    <w:tmpl w:val="C8B2CF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CBB07B4"/>
    <w:multiLevelType w:val="hybridMultilevel"/>
    <w:tmpl w:val="F17A64E0"/>
    <w:lvl w:ilvl="0" w:tplc="30E4F42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9DF"/>
    <w:rsid w:val="000971CA"/>
    <w:rsid w:val="001C1E12"/>
    <w:rsid w:val="001C5F5E"/>
    <w:rsid w:val="00353636"/>
    <w:rsid w:val="003B4423"/>
    <w:rsid w:val="00591749"/>
    <w:rsid w:val="005E3B4F"/>
    <w:rsid w:val="00630127"/>
    <w:rsid w:val="006761CE"/>
    <w:rsid w:val="007229DF"/>
    <w:rsid w:val="007441D3"/>
    <w:rsid w:val="00870106"/>
    <w:rsid w:val="008C0A8B"/>
    <w:rsid w:val="00986CB1"/>
    <w:rsid w:val="009E2F44"/>
    <w:rsid w:val="00AB7668"/>
    <w:rsid w:val="00B160D1"/>
    <w:rsid w:val="00D203D7"/>
    <w:rsid w:val="00ED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0D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rsid w:val="00B160D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B160D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List Paragraph"/>
    <w:basedOn w:val="a"/>
    <w:uiPriority w:val="99"/>
    <w:qFormat/>
    <w:rsid w:val="00B160D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Normal (Web)"/>
    <w:basedOn w:val="a"/>
    <w:uiPriority w:val="99"/>
    <w:rsid w:val="00B160D1"/>
    <w:pPr>
      <w:spacing w:before="100" w:beforeAutospacing="1" w:after="100" w:afterAutospacing="1"/>
    </w:pPr>
    <w:rPr>
      <w:sz w:val="24"/>
      <w:szCs w:val="24"/>
    </w:rPr>
  </w:style>
  <w:style w:type="character" w:customStyle="1" w:styleId="js-episodevalue">
    <w:name w:val="js-episode_value"/>
    <w:basedOn w:val="a0"/>
    <w:rsid w:val="00B160D1"/>
  </w:style>
  <w:style w:type="paragraph" w:styleId="a5">
    <w:name w:val="Body Text"/>
    <w:basedOn w:val="a"/>
    <w:link w:val="a6"/>
    <w:uiPriority w:val="99"/>
    <w:semiHidden/>
    <w:rsid w:val="000971CA"/>
    <w:pPr>
      <w:spacing w:after="120"/>
    </w:pPr>
    <w:rPr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99"/>
    <w:semiHidden/>
    <w:rsid w:val="000971C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7010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7010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0D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rsid w:val="00B160D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B160D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List Paragraph"/>
    <w:basedOn w:val="a"/>
    <w:uiPriority w:val="99"/>
    <w:qFormat/>
    <w:rsid w:val="00B160D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Normal (Web)"/>
    <w:basedOn w:val="a"/>
    <w:uiPriority w:val="99"/>
    <w:rsid w:val="00B160D1"/>
    <w:pPr>
      <w:spacing w:before="100" w:beforeAutospacing="1" w:after="100" w:afterAutospacing="1"/>
    </w:pPr>
    <w:rPr>
      <w:sz w:val="24"/>
      <w:szCs w:val="24"/>
    </w:rPr>
  </w:style>
  <w:style w:type="character" w:customStyle="1" w:styleId="js-episodevalue">
    <w:name w:val="js-episode_value"/>
    <w:basedOn w:val="a0"/>
    <w:rsid w:val="00B160D1"/>
  </w:style>
  <w:style w:type="paragraph" w:styleId="a5">
    <w:name w:val="Body Text"/>
    <w:basedOn w:val="a"/>
    <w:link w:val="a6"/>
    <w:uiPriority w:val="99"/>
    <w:semiHidden/>
    <w:rsid w:val="000971CA"/>
    <w:pPr>
      <w:spacing w:after="120"/>
    </w:pPr>
    <w:rPr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99"/>
    <w:semiHidden/>
    <w:rsid w:val="000971C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7010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7010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7</Pages>
  <Words>1711</Words>
  <Characters>9755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3</cp:revision>
  <dcterms:created xsi:type="dcterms:W3CDTF">2018-11-26T20:33:00Z</dcterms:created>
  <dcterms:modified xsi:type="dcterms:W3CDTF">2018-11-26T21:13:00Z</dcterms:modified>
</cp:coreProperties>
</file>