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5B" w:rsidRPr="003A3AA5" w:rsidRDefault="00760C9C" w:rsidP="00E611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A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3AA5" w:rsidRPr="003A3AA5">
        <w:rPr>
          <w:rFonts w:ascii="Times New Roman" w:hAnsi="Times New Roman" w:cs="Times New Roman"/>
          <w:b/>
          <w:sz w:val="32"/>
          <w:szCs w:val="32"/>
        </w:rPr>
        <w:t>«</w:t>
      </w:r>
      <w:r w:rsidR="00126C5B" w:rsidRPr="003A3AA5">
        <w:rPr>
          <w:rFonts w:ascii="Times New Roman" w:hAnsi="Times New Roman" w:cs="Times New Roman"/>
          <w:b/>
          <w:sz w:val="32"/>
          <w:szCs w:val="32"/>
        </w:rPr>
        <w:t xml:space="preserve">Коммуникативная компетентность </w:t>
      </w:r>
      <w:r w:rsidR="003A3AA5" w:rsidRPr="003A3AA5">
        <w:rPr>
          <w:rFonts w:ascii="Times New Roman" w:hAnsi="Times New Roman" w:cs="Times New Roman"/>
          <w:b/>
          <w:sz w:val="32"/>
          <w:szCs w:val="32"/>
        </w:rPr>
        <w:t>– важная профессиональная ценность педагога»</w:t>
      </w:r>
    </w:p>
    <w:p w:rsidR="00E6118C" w:rsidRPr="00CD520C" w:rsidRDefault="00E6118C" w:rsidP="00CD52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sz w:val="24"/>
          <w:szCs w:val="24"/>
        </w:rPr>
        <w:t xml:space="preserve">Начальное звено образования — фундамент школьной учебы, ведь именно здесь закладывается основа для формирования личности будущего гражданина. Оно призвано обеспечить последующее становление и разностороннее развитие личности </w:t>
      </w:r>
      <w:r w:rsidR="00907CCE" w:rsidRPr="00CD520C">
        <w:rPr>
          <w:rFonts w:ascii="Times New Roman" w:hAnsi="Times New Roman" w:cs="Times New Roman"/>
          <w:sz w:val="24"/>
          <w:szCs w:val="24"/>
        </w:rPr>
        <w:t>ребенка. Учитель</w:t>
      </w:r>
      <w:r w:rsidRPr="00CD520C">
        <w:rPr>
          <w:rFonts w:ascii="Times New Roman" w:hAnsi="Times New Roman" w:cs="Times New Roman"/>
          <w:sz w:val="24"/>
          <w:szCs w:val="24"/>
        </w:rPr>
        <w:t xml:space="preserve"> должен не только дать ученикам определенный объем знаний и умений, но и сформировать человека, способного творчески мыслить, принимать решение, иметь свою позицию, брать на себя ответственность, адаптироваться к условиям жизни, то есть быть человеком компетентным.</w:t>
      </w:r>
    </w:p>
    <w:p w:rsidR="00E6118C" w:rsidRPr="00CD520C" w:rsidRDefault="00E6118C" w:rsidP="00CD520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D520C">
        <w:rPr>
          <w:color w:val="000000"/>
        </w:rPr>
        <w:t xml:space="preserve">Что же необходимо для формирования коммуникативной компетенции школьников? Прежде всего, нужно, чтобы </w:t>
      </w:r>
      <w:r w:rsidR="003A3AA5" w:rsidRPr="00CD520C">
        <w:rPr>
          <w:color w:val="000000"/>
        </w:rPr>
        <w:t>ей</w:t>
      </w:r>
      <w:r w:rsidR="003A3AA5" w:rsidRPr="00CD520C">
        <w:rPr>
          <w:rStyle w:val="a4"/>
          <w:color w:val="000000"/>
        </w:rPr>
        <w:t xml:space="preserve"> </w:t>
      </w:r>
      <w:r w:rsidR="003A3AA5" w:rsidRPr="00CD520C">
        <w:rPr>
          <w:color w:val="000000"/>
        </w:rPr>
        <w:t>обладал</w:t>
      </w:r>
      <w:r w:rsidRPr="00CD520C">
        <w:rPr>
          <w:color w:val="000000"/>
        </w:rPr>
        <w:t xml:space="preserve"> учитель.</w:t>
      </w:r>
    </w:p>
    <w:p w:rsidR="00CD520C" w:rsidRDefault="00E6118C" w:rsidP="00CD520C">
      <w:pPr>
        <w:pStyle w:val="a3"/>
        <w:spacing w:before="0" w:beforeAutospacing="0" w:after="150" w:afterAutospacing="0" w:line="276" w:lineRule="auto"/>
        <w:jc w:val="both"/>
        <w:rPr>
          <w:b/>
        </w:rPr>
      </w:pPr>
      <w:r w:rsidRPr="00CD520C">
        <w:rPr>
          <w:b/>
          <w:color w:val="000000"/>
        </w:rPr>
        <w:t>Что же такое коммуникативная компетентност</w:t>
      </w:r>
      <w:r w:rsidRPr="00CD520C">
        <w:rPr>
          <w:color w:val="000000"/>
        </w:rPr>
        <w:t xml:space="preserve">ь? </w:t>
      </w:r>
      <w:r w:rsidRPr="00CD520C">
        <w:t xml:space="preserve">По определению В.И. Жукова коммуникативная компетентность - это “психологическая характеристика человека, как личности, которая проявляется в его общении с людьми или </w:t>
      </w:r>
      <w:r w:rsidRPr="00CD520C">
        <w:rPr>
          <w:b/>
        </w:rPr>
        <w:t>«способность устанавливать и поддерживать необходимые контакты с людьми».</w:t>
      </w:r>
    </w:p>
    <w:p w:rsidR="00E6118C" w:rsidRPr="00CD520C" w:rsidRDefault="00E6118C" w:rsidP="00CD520C">
      <w:pPr>
        <w:pStyle w:val="a3"/>
        <w:spacing w:before="0" w:beforeAutospacing="0" w:after="150" w:afterAutospacing="0" w:line="276" w:lineRule="auto"/>
        <w:jc w:val="both"/>
        <w:rPr>
          <w:b/>
        </w:rPr>
      </w:pPr>
      <w:r w:rsidRPr="00CD520C">
        <w:t>В состав коммуникативной компетентности включается совокупность знаний, умений и навыков, обеспечивающих успешное протекание коммуникативных процессов у человека</w:t>
      </w:r>
    </w:p>
    <w:p w:rsidR="00E6118C" w:rsidRPr="00CD520C" w:rsidRDefault="00E6118C" w:rsidP="00CD520C">
      <w:pPr>
        <w:pStyle w:val="a3"/>
        <w:spacing w:line="276" w:lineRule="auto"/>
        <w:jc w:val="center"/>
        <w:rPr>
          <w:b/>
        </w:rPr>
      </w:pPr>
      <w:r w:rsidRPr="00CD520C">
        <w:rPr>
          <w:b/>
        </w:rPr>
        <w:t xml:space="preserve">Коммуникативная компетентность педагога включает в </w:t>
      </w:r>
      <w:r w:rsidR="003A3AA5" w:rsidRPr="00CD520C">
        <w:rPr>
          <w:b/>
        </w:rPr>
        <w:t>себя коммуникативные</w:t>
      </w:r>
      <w:r w:rsidRPr="00CD520C">
        <w:rPr>
          <w:b/>
        </w:rPr>
        <w:t xml:space="preserve"> умения:</w:t>
      </w:r>
    </w:p>
    <w:p w:rsidR="00E6118C" w:rsidRPr="00CD520C" w:rsidRDefault="00CD520C" w:rsidP="00CD520C">
      <w:pPr>
        <w:spacing w:after="0" w:line="276" w:lineRule="auto"/>
        <w:ind w:right="101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CD5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речевые умения, это </w:t>
      </w:r>
      <w:r w:rsidR="00E6118C"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владение устной и письменной речью, умение адекватно использовать речевые средства для решения различных коммуникативных задач;</w:t>
      </w:r>
    </w:p>
    <w:p w:rsidR="00E6118C" w:rsidRPr="00CD520C" w:rsidRDefault="00CD520C" w:rsidP="00CD520C">
      <w:pPr>
        <w:spacing w:after="0" w:line="276" w:lineRule="auto"/>
        <w:ind w:right="101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CD5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социально-психологические умения, </w:t>
      </w:r>
      <w:r w:rsidR="00E6118C"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отношения сотрудничества и вести диалог с учащимися и другими участниками образовательного процесса; -       умение создавать рабочую атмосферу и поддерживать дисциплину на уроке;</w:t>
      </w:r>
    </w:p>
    <w:p w:rsidR="00F92115" w:rsidRDefault="00CD520C" w:rsidP="00F92115">
      <w:pPr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CD5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психологические умения, </w:t>
      </w:r>
      <w:r w:rsidR="00E6118C"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насыщать общение положительными эмоциями и чувствами</w:t>
      </w:r>
      <w:r w:rsidR="00E6118C" w:rsidRPr="00F92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115" w:rsidRDefault="00CD520C" w:rsidP="00F92115">
      <w:pPr>
        <w:spacing w:after="0" w:line="276" w:lineRule="auto"/>
        <w:ind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F92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умения использовать нормы речевого этикета </w:t>
      </w:r>
      <w:r w:rsidR="00E6118C" w:rsidRPr="00F92115">
        <w:rPr>
          <w:rFonts w:ascii="Times New Roman" w:hAnsi="Times New Roman" w:cs="Times New Roman"/>
          <w:color w:val="000000"/>
          <w:sz w:val="24"/>
          <w:szCs w:val="24"/>
        </w:rPr>
        <w:t>в соответствии с конкретной коммуникативной ситуацией;</w:t>
      </w:r>
    </w:p>
    <w:p w:rsidR="00F92115" w:rsidRDefault="00CD520C" w:rsidP="00F92115">
      <w:pPr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F92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умения использовать невербальные средства общения </w:t>
      </w:r>
      <w:r w:rsidR="00E6118C" w:rsidRPr="00F92115">
        <w:rPr>
          <w:rFonts w:ascii="Times New Roman" w:hAnsi="Times New Roman" w:cs="Times New Roman"/>
          <w:color w:val="000000"/>
          <w:sz w:val="24"/>
          <w:szCs w:val="24"/>
        </w:rPr>
        <w:t>(интонация, темп, громкость, мелодика, мимика, жесты, позы, контакт взглядов, прикосновения, дистанция, внешний облик);</w:t>
      </w:r>
    </w:p>
    <w:p w:rsidR="00E6118C" w:rsidRPr="00CD520C" w:rsidRDefault="00CD520C" w:rsidP="00F92115">
      <w:pPr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CD5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умения использовать различные организационно-коммуникативные формы </w:t>
      </w:r>
      <w:r w:rsidR="00E6118C" w:rsidRPr="00CD5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18C"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умение привлекать других людей к решению поставленных </w:t>
      </w:r>
      <w:r w:rsidR="003A3AA5"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 -</w:t>
      </w:r>
      <w:r w:rsidR="00E6118C"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умение продуктивно взаимодействовать с членами группы при решении профессионально значимых задач;</w:t>
      </w:r>
    </w:p>
    <w:p w:rsidR="00CD520C" w:rsidRDefault="00CD520C" w:rsidP="00CD520C">
      <w:pPr>
        <w:spacing w:after="0" w:line="276" w:lineRule="auto"/>
        <w:ind w:right="101" w:firstLine="2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6118C" w:rsidRPr="00CD5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умения взаимодействовать </w:t>
      </w:r>
      <w:r w:rsidR="00E6118C" w:rsidRPr="00CD520C">
        <w:rPr>
          <w:rFonts w:ascii="Times New Roman" w:hAnsi="Times New Roman" w:cs="Times New Roman"/>
          <w:color w:val="000000"/>
          <w:sz w:val="24"/>
          <w:szCs w:val="24"/>
        </w:rPr>
        <w:t>на уровне диалога с учащимся или группой, на уровне межгруппового диалога.</w:t>
      </w:r>
    </w:p>
    <w:p w:rsidR="00E6118C" w:rsidRPr="00CD520C" w:rsidRDefault="00E6118C" w:rsidP="00CD520C">
      <w:pPr>
        <w:spacing w:after="0" w:line="276" w:lineRule="auto"/>
        <w:ind w:right="101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      </w:t>
      </w:r>
      <w:r w:rsidRPr="00CD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публично представлять</w:t>
      </w:r>
      <w:r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своей работы, выбирать адекватные формы и методы презентации;</w:t>
      </w:r>
    </w:p>
    <w:p w:rsidR="00E6118C" w:rsidRPr="00CD520C" w:rsidRDefault="00E6118C" w:rsidP="00CD520C">
      <w:pPr>
        <w:spacing w:after="0" w:line="276" w:lineRule="auto"/>
        <w:ind w:right="101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</w:t>
      </w:r>
      <w:r w:rsidRPr="00CD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способами</w:t>
      </w:r>
      <w:r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разрешения конфликтов;</w:t>
      </w:r>
    </w:p>
    <w:p w:rsidR="00E6118C" w:rsidRPr="00CD520C" w:rsidRDefault="00E6118C" w:rsidP="00CD52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</w:t>
      </w:r>
      <w:r w:rsidRPr="00CD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осуществлять эффективную</w:t>
      </w:r>
      <w:r w:rsidRPr="00CD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коммуникацию с использованием современных средств ИКТ (электронная почта, чат, форум)</w:t>
      </w:r>
    </w:p>
    <w:p w:rsidR="00E6118C" w:rsidRPr="00CD520C" w:rsidRDefault="003A3AA5" w:rsidP="00CD520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D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6118C" w:rsidRPr="00CD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омпоненты коммуникативной компетентности </w:t>
      </w:r>
    </w:p>
    <w:p w:rsidR="00E6118C" w:rsidRPr="00CD520C" w:rsidRDefault="00F92115" w:rsidP="00CD52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6118C" w:rsidRPr="00CD520C">
        <w:rPr>
          <w:rFonts w:ascii="Times New Roman" w:hAnsi="Times New Roman" w:cs="Times New Roman"/>
          <w:b/>
          <w:sz w:val="24"/>
          <w:szCs w:val="24"/>
        </w:rPr>
        <w:t>отивационно- ценностный компонент</w:t>
      </w:r>
      <w:r w:rsidR="00E6118C" w:rsidRPr="00CD520C">
        <w:rPr>
          <w:rFonts w:ascii="Times New Roman" w:hAnsi="Times New Roman" w:cs="Times New Roman"/>
          <w:sz w:val="24"/>
          <w:szCs w:val="24"/>
        </w:rPr>
        <w:t xml:space="preserve"> заключается в готовности учителя к профессиональному совершенствованию, отражает интерес к инновационной деятельности, стремлении к самореализации и саморазвитию, потребность в профессиональном росте.</w:t>
      </w:r>
      <w:r w:rsidR="00E6118C" w:rsidRPr="00CD520C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E6118C" w:rsidRPr="00CD520C" w:rsidRDefault="00F92115" w:rsidP="00CD52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6118C" w:rsidRPr="00CD520C">
        <w:rPr>
          <w:rFonts w:ascii="Times New Roman" w:hAnsi="Times New Roman" w:cs="Times New Roman"/>
          <w:b/>
          <w:sz w:val="24"/>
          <w:szCs w:val="24"/>
        </w:rPr>
        <w:t>огнитивный компонент</w:t>
      </w:r>
      <w:r w:rsidR="00E6118C" w:rsidRPr="00CD520C">
        <w:rPr>
          <w:rFonts w:ascii="Times New Roman" w:hAnsi="Times New Roman" w:cs="Times New Roman"/>
          <w:sz w:val="24"/>
          <w:szCs w:val="24"/>
        </w:rPr>
        <w:t xml:space="preserve"> он содержит знание сущности и роли коммуникативной компетентности, связан с познание другого человека, включает способность эффективно решать возникающие в общении проблемы.</w:t>
      </w:r>
    </w:p>
    <w:p w:rsidR="00E6118C" w:rsidRPr="00CD520C" w:rsidRDefault="00F92115" w:rsidP="00CD52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6118C" w:rsidRPr="00CD520C">
        <w:rPr>
          <w:rFonts w:ascii="Times New Roman" w:hAnsi="Times New Roman" w:cs="Times New Roman"/>
          <w:b/>
          <w:sz w:val="24"/>
          <w:szCs w:val="24"/>
        </w:rPr>
        <w:t xml:space="preserve">перационно- </w:t>
      </w:r>
      <w:proofErr w:type="spellStart"/>
      <w:r w:rsidR="00E6118C" w:rsidRPr="00CD520C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="00E6118C" w:rsidRPr="00CD520C">
        <w:rPr>
          <w:rFonts w:ascii="Times New Roman" w:hAnsi="Times New Roman" w:cs="Times New Roman"/>
          <w:sz w:val="24"/>
          <w:szCs w:val="24"/>
        </w:rPr>
        <w:t xml:space="preserve">    заключается в способности учителя к личностно-ориентированному взаимодействию во время образовательного процесса, к умению сохранять эмоциональное равновесие, предотвращать и разрешать конфликты конструктивным способом, в умение выработать тактику, технику и стратегию активного взаимодействия с людьми, организовывать их совместную деятельность для того, чтобы достичь определенных социально значимых целей, </w:t>
      </w:r>
    </w:p>
    <w:p w:rsidR="00E6118C" w:rsidRPr="00CD520C" w:rsidRDefault="00E6118C" w:rsidP="00CD52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sz w:val="24"/>
          <w:szCs w:val="24"/>
        </w:rPr>
        <w:t>Все эти составляющие коммуникативной компетентности тесно взаимосвязаны. Развитие коммуникативной компетентности педагога предполагает всесторонне развитие всех ее компонентов, владение коммуникационными техниками и применение их на практике. </w:t>
      </w:r>
    </w:p>
    <w:p w:rsidR="00E6118C" w:rsidRPr="00CD520C" w:rsidRDefault="00E6118C" w:rsidP="00CD520C">
      <w:pPr>
        <w:spacing w:line="276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:rsidR="00E6118C" w:rsidRPr="00F92115" w:rsidRDefault="00E6118C" w:rsidP="00CD520C">
      <w:pPr>
        <w:spacing w:line="276" w:lineRule="auto"/>
        <w:jc w:val="center"/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F92115">
        <w:rPr>
          <w:rFonts w:ascii="Times New Roman" w:hAnsi="Times New Roman" w:cs="Times New Roman"/>
          <w:b/>
          <w:color w:val="383838"/>
          <w:sz w:val="24"/>
          <w:szCs w:val="24"/>
        </w:rPr>
        <w:t>Из всего выше сказанного я хочу выделить коммуникативные умениями педагога</w:t>
      </w:r>
      <w:r w:rsidR="00F92115">
        <w:rPr>
          <w:rFonts w:ascii="Times New Roman" w:hAnsi="Times New Roman" w:cs="Times New Roman"/>
          <w:b/>
          <w:color w:val="383838"/>
          <w:sz w:val="24"/>
          <w:szCs w:val="24"/>
        </w:rPr>
        <w:t>:</w:t>
      </w:r>
      <w:r w:rsidRPr="00F92115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умение передавать учебную информацию;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умение пользоваться вербальными и невербальными средствами передачи информации;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умение организовывать и поддерживать педагогический диалог;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умение активно слушать ученика.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умение ориентироваться в коммуникативной ситуации педагогического взаимодействия;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умение распознавать скрытые мотивы и психологические защиты учащегося;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умение понимать эмоциональное состояние учащегося и др.</w:t>
      </w:r>
    </w:p>
    <w:p w:rsidR="00E6118C" w:rsidRPr="00CD520C" w:rsidRDefault="00E6118C" w:rsidP="00CD520C">
      <w:pPr>
        <w:numPr>
          <w:ilvl w:val="0"/>
          <w:numId w:val="1"/>
        </w:numPr>
        <w:kinsoku w:val="0"/>
        <w:overflowPunct w:val="0"/>
        <w:spacing w:after="0" w:line="27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8C" w:rsidRPr="00CD520C" w:rsidRDefault="007426B7" w:rsidP="00CD520C">
      <w:pPr>
        <w:spacing w:line="276" w:lineRule="auto"/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CD520C">
        <w:rPr>
          <w:rFonts w:ascii="Times New Roman" w:hAnsi="Times New Roman" w:cs="Times New Roman"/>
          <w:b/>
          <w:color w:val="383838"/>
          <w:sz w:val="24"/>
          <w:szCs w:val="24"/>
        </w:rPr>
        <w:t>Что же входит в коммуникативную</w:t>
      </w:r>
      <w:r w:rsidR="00E6118C" w:rsidRPr="00CD520C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компетентность</w:t>
      </w:r>
      <w:r w:rsidR="00E6118C" w:rsidRPr="00CD520C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3A3AA5" w:rsidRPr="00CD520C">
        <w:rPr>
          <w:rFonts w:ascii="Times New Roman" w:hAnsi="Times New Roman" w:cs="Times New Roman"/>
          <w:b/>
          <w:color w:val="383838"/>
          <w:sz w:val="24"/>
          <w:szCs w:val="24"/>
        </w:rPr>
        <w:t>педагога?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bCs/>
          <w:sz w:val="24"/>
          <w:szCs w:val="24"/>
        </w:rPr>
        <w:t>Уважение и внимательность к собеседнику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bCs/>
          <w:sz w:val="24"/>
          <w:szCs w:val="24"/>
        </w:rPr>
        <w:t>Способность устанавливать контакт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bCs/>
          <w:sz w:val="24"/>
          <w:szCs w:val="24"/>
        </w:rPr>
        <w:t>Способность слушать и слышать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20C">
        <w:rPr>
          <w:rFonts w:ascii="Times New Roman" w:hAnsi="Times New Roman" w:cs="Times New Roman"/>
          <w:bCs/>
          <w:sz w:val="24"/>
          <w:szCs w:val="24"/>
        </w:rPr>
        <w:t>Эмпатия</w:t>
      </w:r>
      <w:proofErr w:type="spellEnd"/>
      <w:r w:rsidRPr="00CD520C">
        <w:rPr>
          <w:rFonts w:ascii="Times New Roman" w:hAnsi="Times New Roman" w:cs="Times New Roman"/>
          <w:bCs/>
          <w:sz w:val="24"/>
          <w:szCs w:val="24"/>
        </w:rPr>
        <w:t xml:space="preserve"> (чувство сопереживания)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bCs/>
          <w:sz w:val="24"/>
          <w:szCs w:val="24"/>
        </w:rPr>
        <w:t>Способность адекватно выражать собственную позицию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bCs/>
          <w:sz w:val="24"/>
          <w:szCs w:val="24"/>
        </w:rPr>
        <w:t>Готовность разрешать межличностные проблемы</w:t>
      </w:r>
    </w:p>
    <w:p w:rsidR="003A3AA5" w:rsidRPr="00CD520C" w:rsidRDefault="003A3AA5" w:rsidP="00CD520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hAnsi="Times New Roman" w:cs="Times New Roman"/>
          <w:bCs/>
          <w:sz w:val="24"/>
          <w:szCs w:val="24"/>
        </w:rPr>
        <w:t>Способность работать в команде</w:t>
      </w:r>
    </w:p>
    <w:p w:rsidR="00F92115" w:rsidRDefault="007426B7" w:rsidP="00F92115">
      <w:pPr>
        <w:pStyle w:val="a3"/>
        <w:spacing w:before="0" w:beforeAutospacing="0" w:after="0" w:afterAutospacing="0" w:line="276" w:lineRule="auto"/>
        <w:jc w:val="both"/>
      </w:pPr>
      <w:r w:rsidRPr="00CD520C">
        <w:rPr>
          <w:b/>
        </w:rPr>
        <w:t xml:space="preserve">Коммуникативная компетентность педагога </w:t>
      </w:r>
      <w:r w:rsidRPr="00CD520C">
        <w:t xml:space="preserve">составляет </w:t>
      </w:r>
      <w:r w:rsidRPr="00CD520C">
        <w:rPr>
          <w:b/>
        </w:rPr>
        <w:t>ядро</w:t>
      </w:r>
      <w:r w:rsidRPr="00CD520C">
        <w:t xml:space="preserve"> профессионализма учителя. Это способность выслушать и принять во внимание мнение других людей, </w:t>
      </w:r>
      <w:r w:rsidRPr="00CD520C">
        <w:lastRenderedPageBreak/>
        <w:t xml:space="preserve">участвовать в дискуссии и защищать свою точку зрения, выступать на публике, устанавливать и поддерживать контакты, принимать решения, вести переговоры, работать в команде и сотрудничать. </w:t>
      </w:r>
    </w:p>
    <w:p w:rsidR="00E6118C" w:rsidRPr="00F92115" w:rsidRDefault="00F92115" w:rsidP="00F92115">
      <w:pPr>
        <w:pStyle w:val="a3"/>
        <w:spacing w:before="0" w:beforeAutospacing="0" w:after="0" w:afterAutospacing="0" w:line="276" w:lineRule="auto"/>
        <w:jc w:val="both"/>
      </w:pPr>
      <w:r>
        <w:rPr>
          <w:b/>
          <w:color w:val="383838"/>
        </w:rPr>
        <w:t>В</w:t>
      </w:r>
      <w:r w:rsidR="00E6118C" w:rsidRPr="00CD520C">
        <w:rPr>
          <w:b/>
          <w:color w:val="383838"/>
        </w:rPr>
        <w:t xml:space="preserve"> </w:t>
      </w:r>
      <w:r w:rsidR="00E6118C" w:rsidRPr="00CD520C">
        <w:rPr>
          <w:rFonts w:eastAsiaTheme="minorEastAsia"/>
          <w:b/>
          <w:bCs/>
          <w:color w:val="000000" w:themeColor="text1"/>
          <w:kern w:val="24"/>
        </w:rPr>
        <w:t>способности выслушать ученика</w:t>
      </w:r>
      <w:r w:rsidR="00E6118C" w:rsidRPr="00CD520C">
        <w:rPr>
          <w:rFonts w:eastAsiaTheme="minorEastAsia"/>
          <w:bCs/>
          <w:color w:val="000000" w:themeColor="text1"/>
          <w:kern w:val="24"/>
        </w:rPr>
        <w:t>, понять его точку зрения, грамотно и тактично отстоять своё мнение, не навредить ученику и построить с помощью коммуникаций тёплые и доверительные отношения между всеми участниками образовательного процесса.</w:t>
      </w:r>
    </w:p>
    <w:p w:rsidR="00E6118C" w:rsidRPr="00CD520C" w:rsidRDefault="00E6118C" w:rsidP="00CD520C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 своей работе я использую приёмы</w:t>
      </w:r>
      <w:r w:rsidRPr="00CD52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коммуникации</w:t>
      </w:r>
      <w:r w:rsidR="00F9211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CD520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E6118C" w:rsidRPr="00CD520C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Замечание «от принца» к «прин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цу» 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 сделать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замечание так, чтобы не обидеть собеседника, но вызвать у него желание измениться в лучшую 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сторону.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схема трехэтапного замечания:</w:t>
      </w:r>
    </w:p>
    <w:p w:rsidR="00E6118C" w:rsidRPr="00CD520C" w:rsidRDefault="00E6118C" w:rsidP="00F921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 - не осуждающее описывание того, что не нравится учителю («когда я вижу, как ты вертишься…)</w:t>
      </w:r>
    </w:p>
    <w:p w:rsidR="00E6118C" w:rsidRPr="00CD520C" w:rsidRDefault="00E6118C" w:rsidP="00F921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-Затем —  описание отрицательного эффекта («а время, отведенное на работу, идет</w:t>
      </w:r>
    </w:p>
    <w:p w:rsidR="00E6118C" w:rsidRPr="00CD520C" w:rsidRDefault="00E6118C" w:rsidP="00F921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и скоро закончится)</w:t>
      </w:r>
    </w:p>
    <w:p w:rsidR="00E6118C" w:rsidRPr="00CD520C" w:rsidRDefault="00E6118C" w:rsidP="00F921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-Сообщение о своих чувствах и эмоциях, относящихся к эффекту, а не к ребенку («я очень волнуюсь, что твоя работа останется непроверенной»).</w:t>
      </w:r>
    </w:p>
    <w:p w:rsidR="00CD520C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предупреждения и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разрешения конфликтов. </w:t>
      </w:r>
    </w:p>
    <w:p w:rsidR="00F92115" w:rsidRDefault="00E6118C" w:rsidP="00F9211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предупреждения конфликтов важно уметь «договариваться на 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берегу», например,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 критериях отметок </w:t>
      </w:r>
      <w:r w:rsidR="003A3AA5"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 правил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A3AA5"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взаимодействия на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уроке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3AA5"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 повесить на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стене плакат-договор с положениями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обсуждать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уроке с каждым новым классом. Принимающие эти положения ученики в конце 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обсуждения подписывают этот договор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(прямо на плакате), и </w:t>
      </w:r>
      <w:r w:rsidR="003A3AA5"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 учителю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</w:t>
      </w: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молча показать</w:t>
      </w: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нарушаемое условие договора, чтобы напомнить нарушителям о данном слове. </w:t>
      </w:r>
    </w:p>
    <w:p w:rsidR="00E6118C" w:rsidRPr="00CD520C" w:rsidRDefault="003A3AA5" w:rsidP="00F9211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 правила</w:t>
      </w:r>
      <w:r w:rsidR="00E6118C" w:rsidRPr="00CD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общения в кабинете</w:t>
      </w:r>
      <w:r w:rsidR="00F92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6118C" w:rsidRPr="00CD520C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говорю я – все слушают и стараются понять меня.</w:t>
      </w:r>
    </w:p>
    <w:p w:rsidR="00E6118C" w:rsidRPr="00CD520C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говорит другой – я слушаю и стараюсь понять его.</w:t>
      </w:r>
    </w:p>
    <w:p w:rsidR="00E6118C" w:rsidRPr="00CD520C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Моё мнение так же важно, как и мнение моего собеседника.</w:t>
      </w:r>
    </w:p>
    <w:p w:rsidR="00E6118C" w:rsidRPr="00CD520C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4.. Нет мнений правильных и неправильных, есть мнения разные.</w:t>
      </w:r>
    </w:p>
    <w:p w:rsidR="00E6118C" w:rsidRPr="00F92115" w:rsidRDefault="00E6118C" w:rsidP="00CD520C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 сам – и вместе со всеми.</w:t>
      </w:r>
    </w:p>
    <w:p w:rsidR="00E6118C" w:rsidRPr="00CD520C" w:rsidRDefault="00E6118C" w:rsidP="00CD52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0C">
        <w:rPr>
          <w:rFonts w:ascii="Times New Roman" w:hAnsi="Times New Roman" w:cs="Times New Roman"/>
          <w:b/>
          <w:sz w:val="24"/>
          <w:szCs w:val="24"/>
        </w:rPr>
        <w:t>Хочу рассказать о моделях взаимодействия учителя с учениками на уроках</w:t>
      </w:r>
      <w:r w:rsidR="00F92115">
        <w:rPr>
          <w:rFonts w:ascii="Times New Roman" w:hAnsi="Times New Roman" w:cs="Times New Roman"/>
          <w:b/>
          <w:sz w:val="24"/>
          <w:szCs w:val="24"/>
        </w:rPr>
        <w:t>.</w:t>
      </w:r>
      <w:r w:rsidRPr="00CD5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18C" w:rsidRPr="00CD520C" w:rsidRDefault="00E6118C" w:rsidP="00CD520C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833C0B" w:themeColor="accent2" w:themeShade="80"/>
          <w:kern w:val="24"/>
          <w:sz w:val="24"/>
          <w:szCs w:val="24"/>
        </w:rPr>
      </w:pPr>
      <w:r w:rsidRPr="00CD520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Модель дикторская «Монблан»</w:t>
      </w:r>
    </w:p>
    <w:p w:rsidR="00E6118C" w:rsidRPr="00CD520C" w:rsidRDefault="00E6118C" w:rsidP="00CD520C">
      <w:p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Педагогические функции сведены к информационному сообщению</w:t>
      </w:r>
    </w:p>
    <w:p w:rsidR="00E6118C" w:rsidRPr="00CD520C" w:rsidRDefault="00E6118C" w:rsidP="00CD520C">
      <w:p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Следствие: </w:t>
      </w: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отсутствие психологического контакта, а отсюда пассивность и безынициативность учащегося</w:t>
      </w:r>
    </w:p>
    <w:p w:rsidR="008C29E7" w:rsidRPr="00CD520C" w:rsidRDefault="008C29E7" w:rsidP="00CD520C">
      <w:p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8C29E7" w:rsidRPr="00CD520C" w:rsidRDefault="008C29E7" w:rsidP="00CD520C">
      <w:p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D520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Модель авторитарная ("Я </w:t>
      </w:r>
      <w:r w:rsidR="00033028" w:rsidRPr="00CD520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CD520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са</w:t>
      </w:r>
      <w:r w:rsidR="00033028" w:rsidRPr="00CD520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м_)</w:t>
      </w:r>
    </w:p>
    <w:p w:rsidR="00033028" w:rsidRPr="00CD520C" w:rsidRDefault="00033028" w:rsidP="00CD520C">
      <w:pPr>
        <w:kinsoku w:val="0"/>
        <w:overflowPunct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Учебно-воспитательный процесс целиком фокусируется на преподавателе. Он - главное и единственное действующее лицо. От него исходят вопросы и ответы, суждения и аргументы. Практически отсутствует творческое взаимодействие между ним и учениками.</w:t>
      </w:r>
    </w:p>
    <w:p w:rsidR="00033028" w:rsidRPr="00CD520C" w:rsidRDefault="00033028" w:rsidP="00CD520C">
      <w:p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Следствие:</w:t>
      </w: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воспитывается безынициативность обучаемых, теряется творческий характер обучения, искажается мотивационная сфера познавательной активности</w:t>
      </w:r>
    </w:p>
    <w:p w:rsidR="00E6118C" w:rsidRPr="00CD520C" w:rsidRDefault="00E6118C" w:rsidP="00CD520C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833C0B" w:themeColor="accent2" w:themeShade="80"/>
          <w:kern w:val="24"/>
          <w:sz w:val="24"/>
          <w:szCs w:val="24"/>
        </w:rPr>
      </w:pPr>
    </w:p>
    <w:p w:rsidR="00E6118C" w:rsidRPr="00CD520C" w:rsidRDefault="00E6118C" w:rsidP="00CD520C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CD520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Модель активного взаимодействия «Союз»</w:t>
      </w:r>
    </w:p>
    <w:p w:rsidR="00E6118C" w:rsidRPr="00CD520C" w:rsidRDefault="00E6118C" w:rsidP="00CD520C">
      <w:p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Педагог постоянно находится в диалоге с обучаемыми, держит их в мажорном настроении, поощряет инициативу, легко схватывает изменения в психологическом климате коллектива и гибко реагирует на них.</w:t>
      </w:r>
    </w:p>
    <w:p w:rsidR="0006487E" w:rsidRPr="00CD520C" w:rsidRDefault="00E6118C" w:rsidP="00CD52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Следствие</w:t>
      </w:r>
      <w:r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: возникающие учебные, организационные и этические проблемы творчески решаются совместными усилиями</w:t>
      </w:r>
      <w:r w:rsidR="003A3AA5" w:rsidRPr="00CD520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sectPr w:rsidR="0006487E" w:rsidRPr="00CD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CA"/>
    <w:multiLevelType w:val="hybridMultilevel"/>
    <w:tmpl w:val="CD28FFCE"/>
    <w:lvl w:ilvl="0" w:tplc="286A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AD60C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9234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454E0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54E44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C2D6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69428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0EC7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F3E73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4816706"/>
    <w:multiLevelType w:val="hybridMultilevel"/>
    <w:tmpl w:val="59EAD626"/>
    <w:lvl w:ilvl="0" w:tplc="0AC6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0C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0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9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A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E7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AD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6B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6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8F5F70"/>
    <w:multiLevelType w:val="hybridMultilevel"/>
    <w:tmpl w:val="2EA288C0"/>
    <w:lvl w:ilvl="0" w:tplc="99F0F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224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CA7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E874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3C829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18ED1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1525F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57C53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EF251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F4B3AF4"/>
    <w:multiLevelType w:val="hybridMultilevel"/>
    <w:tmpl w:val="C556EDD6"/>
    <w:lvl w:ilvl="0" w:tplc="B326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262E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1EF6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BE3A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5ACAE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9CAA8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ACAA9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8060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44B6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8C"/>
    <w:rsid w:val="00033028"/>
    <w:rsid w:val="0006487E"/>
    <w:rsid w:val="00126C5B"/>
    <w:rsid w:val="002C0EE6"/>
    <w:rsid w:val="003A3AA5"/>
    <w:rsid w:val="007426B7"/>
    <w:rsid w:val="00760C9C"/>
    <w:rsid w:val="008C29E7"/>
    <w:rsid w:val="00907CCE"/>
    <w:rsid w:val="00CD520C"/>
    <w:rsid w:val="00E6118C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A9C2"/>
  <w15:chartTrackingRefBased/>
  <w15:docId w15:val="{55D3EC5A-D8ED-4F81-9A9D-61D2C5D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3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2018-08-16T10:22:00Z</cp:lastPrinted>
  <dcterms:created xsi:type="dcterms:W3CDTF">2017-10-30T12:46:00Z</dcterms:created>
  <dcterms:modified xsi:type="dcterms:W3CDTF">2018-11-20T12:53:00Z</dcterms:modified>
</cp:coreProperties>
</file>