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76C" w:rsidRDefault="00C11F8F" w:rsidP="00DC717E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17E">
        <w:rPr>
          <w:rFonts w:ascii="Times New Roman" w:hAnsi="Times New Roman" w:cs="Times New Roman"/>
          <w:b/>
          <w:sz w:val="28"/>
          <w:szCs w:val="28"/>
        </w:rPr>
        <w:t>Методика изучения имени существительного</w:t>
      </w:r>
      <w:r w:rsidR="00841C8F" w:rsidRPr="00DC717E">
        <w:rPr>
          <w:rFonts w:ascii="Times New Roman" w:hAnsi="Times New Roman" w:cs="Times New Roman"/>
          <w:b/>
          <w:sz w:val="28"/>
          <w:szCs w:val="28"/>
        </w:rPr>
        <w:t xml:space="preserve"> в начальных классах</w:t>
      </w:r>
    </w:p>
    <w:p w:rsidR="00DC717E" w:rsidRPr="00DC717E" w:rsidRDefault="00DC717E" w:rsidP="00DC717E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F8F" w:rsidRPr="00DC717E" w:rsidRDefault="00C11F8F" w:rsidP="00DC717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17E">
        <w:rPr>
          <w:rFonts w:ascii="Times New Roman" w:hAnsi="Times New Roman" w:cs="Times New Roman"/>
          <w:sz w:val="28"/>
          <w:szCs w:val="28"/>
        </w:rPr>
        <w:t>Морфология – это раздел науки о языке, который изучает слово как часть речи.</w:t>
      </w:r>
      <w:r w:rsidR="00841C8F" w:rsidRPr="00DC717E">
        <w:rPr>
          <w:rFonts w:ascii="Times New Roman" w:hAnsi="Times New Roman" w:cs="Times New Roman"/>
          <w:sz w:val="28"/>
          <w:szCs w:val="28"/>
        </w:rPr>
        <w:t xml:space="preserve"> В центре морфологии стоит слово с его грамматическими изменениями и с его грамматическими характеристиками. </w:t>
      </w:r>
      <w:r w:rsidR="000A3167" w:rsidRPr="00DC717E">
        <w:rPr>
          <w:rFonts w:ascii="Times New Roman" w:hAnsi="Times New Roman" w:cs="Times New Roman"/>
          <w:sz w:val="28"/>
          <w:szCs w:val="28"/>
        </w:rPr>
        <w:t xml:space="preserve">Предметом морфологии, в частности, является изучение такой части речи, как имя существительное. </w:t>
      </w:r>
    </w:p>
    <w:p w:rsidR="00C11F8F" w:rsidRPr="00DC717E" w:rsidRDefault="000A3167" w:rsidP="00DC717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17E">
        <w:rPr>
          <w:rFonts w:ascii="Times New Roman" w:hAnsi="Times New Roman" w:cs="Times New Roman"/>
          <w:sz w:val="28"/>
          <w:szCs w:val="28"/>
        </w:rPr>
        <w:t xml:space="preserve">Методика преподавания русского языка ставит следующие задачи изучения имени существительного в начальных классах:  сформировать языковое понятие имя существительное; </w:t>
      </w:r>
      <w:r w:rsidR="00C11F8F" w:rsidRPr="00DC717E">
        <w:rPr>
          <w:rFonts w:ascii="Times New Roman" w:hAnsi="Times New Roman" w:cs="Times New Roman"/>
          <w:sz w:val="28"/>
          <w:szCs w:val="28"/>
        </w:rPr>
        <w:t>познакомить</w:t>
      </w:r>
      <w:r w:rsidRPr="00DC717E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C11F8F" w:rsidRPr="00DC717E">
        <w:rPr>
          <w:rFonts w:ascii="Times New Roman" w:hAnsi="Times New Roman" w:cs="Times New Roman"/>
          <w:sz w:val="28"/>
          <w:szCs w:val="28"/>
        </w:rPr>
        <w:t xml:space="preserve"> с грамматическими </w:t>
      </w:r>
      <w:r w:rsidRPr="00DC717E">
        <w:rPr>
          <w:rFonts w:ascii="Times New Roman" w:hAnsi="Times New Roman" w:cs="Times New Roman"/>
          <w:sz w:val="28"/>
          <w:szCs w:val="28"/>
        </w:rPr>
        <w:t xml:space="preserve">категориями имён существительных;  </w:t>
      </w:r>
      <w:r w:rsidR="00C11F8F" w:rsidRPr="00DC717E">
        <w:rPr>
          <w:rFonts w:ascii="Times New Roman" w:hAnsi="Times New Roman" w:cs="Times New Roman"/>
          <w:sz w:val="28"/>
          <w:szCs w:val="28"/>
        </w:rPr>
        <w:t xml:space="preserve">выработать </w:t>
      </w:r>
      <w:r w:rsidRPr="00DC717E">
        <w:rPr>
          <w:rFonts w:ascii="Times New Roman" w:hAnsi="Times New Roman" w:cs="Times New Roman"/>
          <w:sz w:val="28"/>
          <w:szCs w:val="28"/>
        </w:rPr>
        <w:t xml:space="preserve">у детей навыки правописания имени существительных;  </w:t>
      </w:r>
      <w:r w:rsidR="00C11F8F" w:rsidRPr="00DC717E">
        <w:rPr>
          <w:rFonts w:ascii="Times New Roman" w:hAnsi="Times New Roman" w:cs="Times New Roman"/>
          <w:sz w:val="28"/>
          <w:szCs w:val="28"/>
        </w:rPr>
        <w:t xml:space="preserve">обогатить словарный запас </w:t>
      </w:r>
      <w:r w:rsidRPr="00DC717E">
        <w:rPr>
          <w:rFonts w:ascii="Times New Roman" w:hAnsi="Times New Roman" w:cs="Times New Roman"/>
          <w:sz w:val="28"/>
          <w:szCs w:val="28"/>
        </w:rPr>
        <w:t xml:space="preserve">учеников новыми именами существительными; </w:t>
      </w:r>
      <w:r w:rsidR="00C11F8F" w:rsidRPr="00DC717E">
        <w:rPr>
          <w:rFonts w:ascii="Times New Roman" w:hAnsi="Times New Roman" w:cs="Times New Roman"/>
          <w:sz w:val="28"/>
          <w:szCs w:val="28"/>
        </w:rPr>
        <w:t>развива</w:t>
      </w:r>
      <w:r w:rsidRPr="00DC717E">
        <w:rPr>
          <w:rFonts w:ascii="Times New Roman" w:hAnsi="Times New Roman" w:cs="Times New Roman"/>
          <w:sz w:val="28"/>
          <w:szCs w:val="28"/>
        </w:rPr>
        <w:t xml:space="preserve">ть навык употребления имен существительных </w:t>
      </w:r>
      <w:r w:rsidR="00C11F8F" w:rsidRPr="00DC717E">
        <w:rPr>
          <w:rFonts w:ascii="Times New Roman" w:hAnsi="Times New Roman" w:cs="Times New Roman"/>
          <w:sz w:val="28"/>
          <w:szCs w:val="28"/>
        </w:rPr>
        <w:t>в устной и письменной речи</w:t>
      </w:r>
      <w:r w:rsidRPr="00DC717E">
        <w:rPr>
          <w:rFonts w:ascii="Times New Roman" w:hAnsi="Times New Roman" w:cs="Times New Roman"/>
          <w:sz w:val="28"/>
          <w:szCs w:val="28"/>
        </w:rPr>
        <w:t xml:space="preserve">; </w:t>
      </w:r>
      <w:r w:rsidR="00C11F8F" w:rsidRPr="00DC717E">
        <w:rPr>
          <w:rFonts w:ascii="Times New Roman" w:hAnsi="Times New Roman" w:cs="Times New Roman"/>
          <w:sz w:val="28"/>
          <w:szCs w:val="28"/>
        </w:rPr>
        <w:t>совершенствовать</w:t>
      </w:r>
      <w:r w:rsidRPr="00DC717E">
        <w:rPr>
          <w:rFonts w:ascii="Times New Roman" w:hAnsi="Times New Roman" w:cs="Times New Roman"/>
          <w:sz w:val="28"/>
          <w:szCs w:val="28"/>
        </w:rPr>
        <w:t xml:space="preserve"> у учащихся</w:t>
      </w:r>
      <w:r w:rsidR="00C11F8F" w:rsidRPr="00DC717E">
        <w:rPr>
          <w:rFonts w:ascii="Times New Roman" w:hAnsi="Times New Roman" w:cs="Times New Roman"/>
          <w:sz w:val="28"/>
          <w:szCs w:val="28"/>
        </w:rPr>
        <w:t xml:space="preserve"> мыслительные операции анализа, синтеза, группировки, обобщения, сравнения на основе языкового материала</w:t>
      </w:r>
      <w:r w:rsidRPr="00DC717E">
        <w:rPr>
          <w:rFonts w:ascii="Times New Roman" w:hAnsi="Times New Roman" w:cs="Times New Roman"/>
          <w:sz w:val="28"/>
          <w:szCs w:val="28"/>
        </w:rPr>
        <w:t xml:space="preserve">; </w:t>
      </w:r>
      <w:r w:rsidR="00C11F8F" w:rsidRPr="00DC717E">
        <w:rPr>
          <w:rFonts w:ascii="Times New Roman" w:hAnsi="Times New Roman" w:cs="Times New Roman"/>
          <w:sz w:val="28"/>
          <w:szCs w:val="28"/>
        </w:rPr>
        <w:t>воспитывать интерес к языку, аккуратность, стремление преодолевать трудности, познавательную активность</w:t>
      </w:r>
      <w:r w:rsidRPr="00DC717E">
        <w:rPr>
          <w:rFonts w:ascii="Times New Roman" w:hAnsi="Times New Roman" w:cs="Times New Roman"/>
          <w:sz w:val="28"/>
          <w:szCs w:val="28"/>
        </w:rPr>
        <w:t>.</w:t>
      </w:r>
    </w:p>
    <w:p w:rsidR="0084095A" w:rsidRPr="00DC717E" w:rsidRDefault="000A3167" w:rsidP="00DC717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17E">
        <w:rPr>
          <w:rFonts w:ascii="Times New Roman" w:hAnsi="Times New Roman" w:cs="Times New Roman"/>
          <w:sz w:val="28"/>
          <w:szCs w:val="28"/>
        </w:rPr>
        <w:t xml:space="preserve">В начальной школе на уроках русского языка имя существительное изучается в определенной системе. В первом классе происходит подготовка к усвоению понятия имя существительное на последующих годах обучения. Материал азбуки позволяет первоклассникам научиться </w:t>
      </w:r>
      <w:r w:rsidR="0084095A" w:rsidRPr="00DC717E">
        <w:rPr>
          <w:rFonts w:ascii="Times New Roman" w:hAnsi="Times New Roman" w:cs="Times New Roman"/>
          <w:sz w:val="28"/>
          <w:szCs w:val="28"/>
        </w:rPr>
        <w:t>различать предмет и слово как его название</w:t>
      </w:r>
      <w:r w:rsidRPr="00DC717E">
        <w:rPr>
          <w:rFonts w:ascii="Times New Roman" w:hAnsi="Times New Roman" w:cs="Times New Roman"/>
          <w:sz w:val="28"/>
          <w:szCs w:val="28"/>
        </w:rPr>
        <w:t xml:space="preserve">, </w:t>
      </w:r>
      <w:r w:rsidR="0084095A" w:rsidRPr="00DC717E">
        <w:rPr>
          <w:rFonts w:ascii="Times New Roman" w:hAnsi="Times New Roman" w:cs="Times New Roman"/>
          <w:sz w:val="28"/>
          <w:szCs w:val="28"/>
        </w:rPr>
        <w:t>ставить вопрос к словам</w:t>
      </w:r>
      <w:r w:rsidRPr="00DC717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84095A" w:rsidRPr="00DC717E">
        <w:rPr>
          <w:rFonts w:ascii="Times New Roman" w:hAnsi="Times New Roman" w:cs="Times New Roman"/>
          <w:sz w:val="28"/>
          <w:szCs w:val="28"/>
        </w:rPr>
        <w:t>выделять тематические группы предметов: «школа», «мебель», «растения» и др.</w:t>
      </w:r>
    </w:p>
    <w:p w:rsidR="00A248CE" w:rsidRPr="00DC717E" w:rsidRDefault="000A3167" w:rsidP="00DC717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17E">
        <w:rPr>
          <w:rFonts w:ascii="Times New Roman" w:hAnsi="Times New Roman" w:cs="Times New Roman"/>
          <w:sz w:val="28"/>
          <w:szCs w:val="28"/>
        </w:rPr>
        <w:t>Само понятие имя существитель</w:t>
      </w:r>
      <w:r w:rsidR="006023E0" w:rsidRPr="00DC717E">
        <w:rPr>
          <w:rFonts w:ascii="Times New Roman" w:hAnsi="Times New Roman" w:cs="Times New Roman"/>
          <w:sz w:val="28"/>
          <w:szCs w:val="28"/>
        </w:rPr>
        <w:t>ное вводится во втором классе. Знакомство с этой частью речи учащиеся начинают с такого признака имени существительного, как предметность.</w:t>
      </w:r>
      <w:r w:rsidRPr="00DC717E">
        <w:rPr>
          <w:rFonts w:ascii="Times New Roman" w:hAnsi="Times New Roman" w:cs="Times New Roman"/>
          <w:sz w:val="28"/>
          <w:szCs w:val="28"/>
        </w:rPr>
        <w:t xml:space="preserve"> </w:t>
      </w:r>
      <w:r w:rsidR="004457BE" w:rsidRPr="00DC717E">
        <w:rPr>
          <w:rFonts w:ascii="Times New Roman" w:hAnsi="Times New Roman" w:cs="Times New Roman"/>
          <w:sz w:val="28"/>
          <w:szCs w:val="28"/>
        </w:rPr>
        <w:t>Предметом в грамматике называют все то, чему можно приписать различные признаки: качества, свойства, состояния и т.д.</w:t>
      </w:r>
      <w:r w:rsidR="006023E0" w:rsidRPr="00DC717E">
        <w:rPr>
          <w:rFonts w:ascii="Times New Roman" w:hAnsi="Times New Roman" w:cs="Times New Roman"/>
          <w:sz w:val="28"/>
          <w:szCs w:val="28"/>
        </w:rPr>
        <w:t xml:space="preserve"> Предметность может быть конкретной</w:t>
      </w:r>
      <w:r w:rsidR="00A248CE" w:rsidRPr="00DC717E">
        <w:rPr>
          <w:rFonts w:ascii="Times New Roman" w:hAnsi="Times New Roman" w:cs="Times New Roman"/>
          <w:sz w:val="28"/>
          <w:szCs w:val="28"/>
        </w:rPr>
        <w:t xml:space="preserve"> (названия конкретных предметов действительности)</w:t>
      </w:r>
      <w:r w:rsidR="006023E0" w:rsidRPr="00DC717E">
        <w:rPr>
          <w:rFonts w:ascii="Times New Roman" w:hAnsi="Times New Roman" w:cs="Times New Roman"/>
          <w:sz w:val="28"/>
          <w:szCs w:val="28"/>
        </w:rPr>
        <w:t xml:space="preserve"> или абстрактной </w:t>
      </w:r>
      <w:r w:rsidR="00A248CE" w:rsidRPr="00DC717E">
        <w:rPr>
          <w:rFonts w:ascii="Times New Roman" w:hAnsi="Times New Roman" w:cs="Times New Roman"/>
          <w:sz w:val="28"/>
          <w:szCs w:val="28"/>
        </w:rPr>
        <w:t>(обозначение состояний, действий, качеств т.д.)</w:t>
      </w:r>
      <w:r w:rsidR="006023E0" w:rsidRPr="00DC717E">
        <w:rPr>
          <w:rFonts w:ascii="Times New Roman" w:hAnsi="Times New Roman" w:cs="Times New Roman"/>
          <w:sz w:val="28"/>
          <w:szCs w:val="28"/>
        </w:rPr>
        <w:t xml:space="preserve">. </w:t>
      </w:r>
      <w:r w:rsidR="00A248CE" w:rsidRPr="00DC717E">
        <w:rPr>
          <w:rFonts w:ascii="Times New Roman" w:hAnsi="Times New Roman" w:cs="Times New Roman"/>
          <w:sz w:val="28"/>
          <w:szCs w:val="28"/>
        </w:rPr>
        <w:t>Первонач</w:t>
      </w:r>
      <w:r w:rsidR="006023E0" w:rsidRPr="00DC717E">
        <w:rPr>
          <w:rFonts w:ascii="Times New Roman" w:hAnsi="Times New Roman" w:cs="Times New Roman"/>
          <w:sz w:val="28"/>
          <w:szCs w:val="28"/>
        </w:rPr>
        <w:t xml:space="preserve">альное знакомство с именами существительными </w:t>
      </w:r>
      <w:r w:rsidR="00A248CE" w:rsidRPr="00DC717E">
        <w:rPr>
          <w:rFonts w:ascii="Times New Roman" w:hAnsi="Times New Roman" w:cs="Times New Roman"/>
          <w:sz w:val="28"/>
          <w:szCs w:val="28"/>
        </w:rPr>
        <w:t xml:space="preserve"> происходит на конкретном материале, т.к. абстрактные существительные часто не воспринимаются детьми как предметы, хоть и выражают предметность.</w:t>
      </w:r>
    </w:p>
    <w:p w:rsidR="006023E0" w:rsidRPr="00DC717E" w:rsidRDefault="006023E0" w:rsidP="00DC717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17E">
        <w:rPr>
          <w:rFonts w:ascii="Times New Roman" w:hAnsi="Times New Roman" w:cs="Times New Roman"/>
          <w:sz w:val="28"/>
          <w:szCs w:val="28"/>
        </w:rPr>
        <w:t xml:space="preserve">Далее происходит знакомство второклассников с категорией одушевленности. Деление конкретных существительных </w:t>
      </w:r>
      <w:r w:rsidR="00A248CE" w:rsidRPr="00DC717E">
        <w:rPr>
          <w:rFonts w:ascii="Times New Roman" w:hAnsi="Times New Roman" w:cs="Times New Roman"/>
          <w:sz w:val="28"/>
          <w:szCs w:val="28"/>
        </w:rPr>
        <w:t>на одушевленные и неодушевленные опирается на их семантику: обозначают ли они живых существ или обозначают предметы неживой природы. Это основной признак, по которому к слову ученики задают вопрос кто? или что?</w:t>
      </w:r>
    </w:p>
    <w:p w:rsidR="00122242" w:rsidRPr="00DC717E" w:rsidRDefault="006023E0" w:rsidP="00DC717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17E">
        <w:rPr>
          <w:rFonts w:ascii="Times New Roman" w:hAnsi="Times New Roman" w:cs="Times New Roman"/>
          <w:sz w:val="28"/>
          <w:szCs w:val="28"/>
        </w:rPr>
        <w:lastRenderedPageBreak/>
        <w:t>Затем учащиеся знакомятся с собственными и нарицательными именами существительными.</w:t>
      </w:r>
    </w:p>
    <w:p w:rsidR="00122242" w:rsidRPr="00DC717E" w:rsidRDefault="006023E0" w:rsidP="00DC717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17E">
        <w:rPr>
          <w:rFonts w:ascii="Times New Roman" w:hAnsi="Times New Roman" w:cs="Times New Roman"/>
          <w:sz w:val="28"/>
          <w:szCs w:val="28"/>
        </w:rPr>
        <w:t xml:space="preserve">Нарицательные имена существительные </w:t>
      </w:r>
      <w:r w:rsidR="00915352" w:rsidRPr="00DC717E">
        <w:rPr>
          <w:rFonts w:ascii="Times New Roman" w:hAnsi="Times New Roman" w:cs="Times New Roman"/>
          <w:sz w:val="28"/>
          <w:szCs w:val="28"/>
        </w:rPr>
        <w:t xml:space="preserve">являются названием большой группы однородных предметов, собственные имена </w:t>
      </w:r>
      <w:r w:rsidRPr="00DC717E">
        <w:rPr>
          <w:rFonts w:ascii="Times New Roman" w:hAnsi="Times New Roman" w:cs="Times New Roman"/>
          <w:sz w:val="28"/>
          <w:szCs w:val="28"/>
        </w:rPr>
        <w:t>существительные</w:t>
      </w:r>
      <w:r w:rsidRPr="00DC717E">
        <w:rPr>
          <w:rFonts w:ascii="Times New Roman" w:hAnsi="Times New Roman" w:cs="Times New Roman"/>
          <w:sz w:val="28"/>
          <w:szCs w:val="28"/>
        </w:rPr>
        <w:t xml:space="preserve"> обозначают единичные предметы.</w:t>
      </w:r>
    </w:p>
    <w:p w:rsidR="0053029E" w:rsidRPr="00DC717E" w:rsidRDefault="006023E0" w:rsidP="00DC717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17E">
        <w:rPr>
          <w:rFonts w:ascii="Times New Roman" w:hAnsi="Times New Roman" w:cs="Times New Roman"/>
          <w:sz w:val="28"/>
          <w:szCs w:val="28"/>
        </w:rPr>
        <w:t>Далее дети знакомятся с категорией числа. Стоит учитывать, что в</w:t>
      </w:r>
      <w:r w:rsidR="0053029E" w:rsidRPr="00DC717E">
        <w:rPr>
          <w:rFonts w:ascii="Times New Roman" w:hAnsi="Times New Roman" w:cs="Times New Roman"/>
          <w:sz w:val="28"/>
          <w:szCs w:val="28"/>
        </w:rPr>
        <w:t xml:space="preserve"> ку</w:t>
      </w:r>
      <w:r w:rsidRPr="00DC717E">
        <w:rPr>
          <w:rFonts w:ascii="Times New Roman" w:hAnsi="Times New Roman" w:cs="Times New Roman"/>
          <w:sz w:val="28"/>
          <w:szCs w:val="28"/>
        </w:rPr>
        <w:t>рсе изучения русского языка в начальной</w:t>
      </w:r>
      <w:r w:rsidR="00DC717E">
        <w:rPr>
          <w:rFonts w:ascii="Times New Roman" w:hAnsi="Times New Roman" w:cs="Times New Roman"/>
          <w:sz w:val="28"/>
          <w:szCs w:val="28"/>
        </w:rPr>
        <w:t xml:space="preserve"> школе</w:t>
      </w:r>
      <w:r w:rsidR="0053029E" w:rsidRPr="00DC717E">
        <w:rPr>
          <w:rFonts w:ascii="Times New Roman" w:hAnsi="Times New Roman" w:cs="Times New Roman"/>
          <w:sz w:val="28"/>
          <w:szCs w:val="28"/>
        </w:rPr>
        <w:t xml:space="preserve"> расс</w:t>
      </w:r>
      <w:r w:rsidRPr="00DC717E">
        <w:rPr>
          <w:rFonts w:ascii="Times New Roman" w:hAnsi="Times New Roman" w:cs="Times New Roman"/>
          <w:sz w:val="28"/>
          <w:szCs w:val="28"/>
        </w:rPr>
        <w:t xml:space="preserve">матриваются некоторые имена </w:t>
      </w:r>
      <w:r w:rsidRPr="00DC717E">
        <w:rPr>
          <w:rFonts w:ascii="Times New Roman" w:hAnsi="Times New Roman" w:cs="Times New Roman"/>
          <w:sz w:val="28"/>
          <w:szCs w:val="28"/>
        </w:rPr>
        <w:t>существительные</w:t>
      </w:r>
      <w:r w:rsidRPr="00DC717E">
        <w:rPr>
          <w:rFonts w:ascii="Times New Roman" w:hAnsi="Times New Roman" w:cs="Times New Roman"/>
          <w:sz w:val="28"/>
          <w:szCs w:val="28"/>
        </w:rPr>
        <w:t>, имеющие только форму единственного числа или только форму множественного числа</w:t>
      </w:r>
      <w:r w:rsidR="0053029E" w:rsidRPr="00DC717E">
        <w:rPr>
          <w:rFonts w:ascii="Times New Roman" w:hAnsi="Times New Roman" w:cs="Times New Roman"/>
          <w:sz w:val="28"/>
          <w:szCs w:val="28"/>
        </w:rPr>
        <w:t xml:space="preserve"> (Москва, сметана, брюки, ножницы).</w:t>
      </w:r>
      <w:r w:rsidRPr="00DC717E">
        <w:rPr>
          <w:rFonts w:ascii="Times New Roman" w:hAnsi="Times New Roman" w:cs="Times New Roman"/>
          <w:sz w:val="28"/>
          <w:szCs w:val="28"/>
        </w:rPr>
        <w:t xml:space="preserve"> Наиболее употребительными</w:t>
      </w:r>
      <w:r w:rsidR="0053029E" w:rsidRPr="00DC717E">
        <w:rPr>
          <w:rFonts w:ascii="Times New Roman" w:hAnsi="Times New Roman" w:cs="Times New Roman"/>
          <w:sz w:val="28"/>
          <w:szCs w:val="28"/>
        </w:rPr>
        <w:t xml:space="preserve"> </w:t>
      </w:r>
      <w:r w:rsidRPr="00DC717E">
        <w:rPr>
          <w:rFonts w:ascii="Times New Roman" w:hAnsi="Times New Roman" w:cs="Times New Roman"/>
          <w:sz w:val="28"/>
          <w:szCs w:val="28"/>
        </w:rPr>
        <w:t>упражнениями, помимо фиксации существительных в единственном и множественном числе</w:t>
      </w:r>
      <w:r w:rsidR="0053029E" w:rsidRPr="00DC717E">
        <w:rPr>
          <w:rFonts w:ascii="Times New Roman" w:hAnsi="Times New Roman" w:cs="Times New Roman"/>
          <w:sz w:val="28"/>
          <w:szCs w:val="28"/>
        </w:rPr>
        <w:t xml:space="preserve"> в ходе языкового анализа</w:t>
      </w:r>
      <w:r w:rsidRPr="00DC717E">
        <w:rPr>
          <w:rFonts w:ascii="Times New Roman" w:hAnsi="Times New Roman" w:cs="Times New Roman"/>
          <w:sz w:val="28"/>
          <w:szCs w:val="28"/>
        </w:rPr>
        <w:t xml:space="preserve"> являются образование форм множественного числа существительных</w:t>
      </w:r>
      <w:r w:rsidR="0053029E" w:rsidRPr="00DC717E">
        <w:rPr>
          <w:rFonts w:ascii="Times New Roman" w:hAnsi="Times New Roman" w:cs="Times New Roman"/>
          <w:sz w:val="28"/>
          <w:szCs w:val="28"/>
        </w:rPr>
        <w:t xml:space="preserve">, данных </w:t>
      </w:r>
      <w:r w:rsidRPr="00DC717E">
        <w:rPr>
          <w:rFonts w:ascii="Times New Roman" w:hAnsi="Times New Roman" w:cs="Times New Roman"/>
          <w:sz w:val="28"/>
          <w:szCs w:val="28"/>
        </w:rPr>
        <w:t xml:space="preserve">в единственном числе и наоборот; </w:t>
      </w:r>
      <w:r w:rsidR="0053029E" w:rsidRPr="00DC717E">
        <w:rPr>
          <w:rFonts w:ascii="Times New Roman" w:hAnsi="Times New Roman" w:cs="Times New Roman"/>
          <w:sz w:val="28"/>
          <w:szCs w:val="28"/>
        </w:rPr>
        <w:t>построение предложений и фрагментов текста с</w:t>
      </w:r>
      <w:r w:rsidRPr="00DC717E">
        <w:rPr>
          <w:rFonts w:ascii="Times New Roman" w:hAnsi="Times New Roman" w:cs="Times New Roman"/>
          <w:sz w:val="28"/>
          <w:szCs w:val="28"/>
        </w:rPr>
        <w:t xml:space="preserve"> изменением не только числа существительного</w:t>
      </w:r>
      <w:r w:rsidR="0053029E" w:rsidRPr="00DC717E">
        <w:rPr>
          <w:rFonts w:ascii="Times New Roman" w:hAnsi="Times New Roman" w:cs="Times New Roman"/>
          <w:sz w:val="28"/>
          <w:szCs w:val="28"/>
        </w:rPr>
        <w:t>, но и содержания, вызванным изменением числа: Мальчик принес окунька. – Мальчики принесли целое ведро карасей</w:t>
      </w:r>
      <w:r w:rsidRPr="00DC717E">
        <w:rPr>
          <w:rFonts w:ascii="Times New Roman" w:hAnsi="Times New Roman" w:cs="Times New Roman"/>
          <w:sz w:val="28"/>
          <w:szCs w:val="28"/>
        </w:rPr>
        <w:t xml:space="preserve">; </w:t>
      </w:r>
      <w:r w:rsidR="0053029E" w:rsidRPr="00DC717E">
        <w:rPr>
          <w:rFonts w:ascii="Times New Roman" w:hAnsi="Times New Roman" w:cs="Times New Roman"/>
          <w:sz w:val="28"/>
          <w:szCs w:val="28"/>
        </w:rPr>
        <w:t>исследовательские задания:</w:t>
      </w:r>
      <w:r w:rsidRPr="00DC717E">
        <w:rPr>
          <w:rFonts w:ascii="Times New Roman" w:hAnsi="Times New Roman" w:cs="Times New Roman"/>
          <w:sz w:val="28"/>
          <w:szCs w:val="28"/>
        </w:rPr>
        <w:t xml:space="preserve"> подбор существительных, которые не имеют формы единственного или множественного числа</w:t>
      </w:r>
      <w:r w:rsidR="0053029E" w:rsidRPr="00DC717E">
        <w:rPr>
          <w:rFonts w:ascii="Times New Roman" w:hAnsi="Times New Roman" w:cs="Times New Roman"/>
          <w:sz w:val="28"/>
          <w:szCs w:val="28"/>
        </w:rPr>
        <w:t xml:space="preserve"> с обоснованием.</w:t>
      </w:r>
    </w:p>
    <w:p w:rsidR="009C32D0" w:rsidRPr="00DC717E" w:rsidRDefault="006023E0" w:rsidP="00DC717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17E">
        <w:rPr>
          <w:rFonts w:ascii="Times New Roman" w:hAnsi="Times New Roman" w:cs="Times New Roman"/>
          <w:sz w:val="28"/>
          <w:szCs w:val="28"/>
        </w:rPr>
        <w:t xml:space="preserve">В третьем классе изучается категория рода.  </w:t>
      </w:r>
      <w:r w:rsidR="004357D6" w:rsidRPr="00DC717E">
        <w:rPr>
          <w:rFonts w:ascii="Times New Roman" w:hAnsi="Times New Roman" w:cs="Times New Roman"/>
          <w:sz w:val="28"/>
          <w:szCs w:val="28"/>
        </w:rPr>
        <w:t>Для формирования навыка определения рода</w:t>
      </w:r>
      <w:r w:rsidRPr="00DC717E">
        <w:rPr>
          <w:rFonts w:ascii="Times New Roman" w:hAnsi="Times New Roman" w:cs="Times New Roman"/>
          <w:sz w:val="28"/>
          <w:szCs w:val="28"/>
        </w:rPr>
        <w:t xml:space="preserve"> существительного</w:t>
      </w:r>
      <w:r w:rsidR="004357D6" w:rsidRPr="00DC717E">
        <w:rPr>
          <w:rFonts w:ascii="Times New Roman" w:hAnsi="Times New Roman" w:cs="Times New Roman"/>
          <w:sz w:val="28"/>
          <w:szCs w:val="28"/>
        </w:rPr>
        <w:t xml:space="preserve"> в школьной практике используется прием употребления </w:t>
      </w:r>
      <w:r w:rsidRPr="00DC717E">
        <w:rPr>
          <w:rFonts w:ascii="Times New Roman" w:hAnsi="Times New Roman" w:cs="Times New Roman"/>
          <w:sz w:val="28"/>
          <w:szCs w:val="28"/>
        </w:rPr>
        <w:t xml:space="preserve">этой части речи </w:t>
      </w:r>
      <w:r w:rsidR="004357D6" w:rsidRPr="00DC717E">
        <w:rPr>
          <w:rFonts w:ascii="Times New Roman" w:hAnsi="Times New Roman" w:cs="Times New Roman"/>
          <w:sz w:val="28"/>
          <w:szCs w:val="28"/>
        </w:rPr>
        <w:t>с сочетанием он мой, она моя, оно моё.</w:t>
      </w:r>
      <w:r w:rsidRPr="00DC717E">
        <w:rPr>
          <w:rFonts w:ascii="Times New Roman" w:hAnsi="Times New Roman" w:cs="Times New Roman"/>
          <w:sz w:val="28"/>
          <w:szCs w:val="28"/>
        </w:rPr>
        <w:t xml:space="preserve"> </w:t>
      </w:r>
      <w:r w:rsidR="004357D6" w:rsidRPr="00DC717E">
        <w:rPr>
          <w:rFonts w:ascii="Times New Roman" w:hAnsi="Times New Roman" w:cs="Times New Roman"/>
          <w:sz w:val="28"/>
          <w:szCs w:val="28"/>
        </w:rPr>
        <w:t xml:space="preserve">На начальном этапе работы с категорией рода </w:t>
      </w:r>
      <w:r w:rsidRPr="00DC717E">
        <w:rPr>
          <w:rFonts w:ascii="Times New Roman" w:hAnsi="Times New Roman" w:cs="Times New Roman"/>
          <w:sz w:val="28"/>
          <w:szCs w:val="28"/>
        </w:rPr>
        <w:t>существительные</w:t>
      </w:r>
      <w:r w:rsidRPr="00DC717E">
        <w:rPr>
          <w:rFonts w:ascii="Times New Roman" w:hAnsi="Times New Roman" w:cs="Times New Roman"/>
          <w:sz w:val="28"/>
          <w:szCs w:val="28"/>
        </w:rPr>
        <w:t xml:space="preserve">  </w:t>
      </w:r>
      <w:r w:rsidR="004357D6" w:rsidRPr="00DC717E">
        <w:rPr>
          <w:rFonts w:ascii="Times New Roman" w:hAnsi="Times New Roman" w:cs="Times New Roman"/>
          <w:sz w:val="28"/>
          <w:szCs w:val="28"/>
        </w:rPr>
        <w:t>для упражнени</w:t>
      </w:r>
      <w:r w:rsidRPr="00DC717E">
        <w:rPr>
          <w:rFonts w:ascii="Times New Roman" w:hAnsi="Times New Roman" w:cs="Times New Roman"/>
          <w:sz w:val="28"/>
          <w:szCs w:val="28"/>
        </w:rPr>
        <w:t>я предлагаются слова только в именительном падеже</w:t>
      </w:r>
      <w:r w:rsidR="004357D6" w:rsidRPr="00DC717E">
        <w:rPr>
          <w:rFonts w:ascii="Times New Roman" w:hAnsi="Times New Roman" w:cs="Times New Roman"/>
          <w:sz w:val="28"/>
          <w:szCs w:val="28"/>
        </w:rPr>
        <w:t xml:space="preserve">, затем учащиеся работают со словами, в которых </w:t>
      </w:r>
      <w:r w:rsidRPr="00DC717E">
        <w:rPr>
          <w:rFonts w:ascii="Times New Roman" w:hAnsi="Times New Roman" w:cs="Times New Roman"/>
          <w:sz w:val="28"/>
          <w:szCs w:val="28"/>
        </w:rPr>
        <w:t>существительные</w:t>
      </w:r>
      <w:r w:rsidRPr="00DC717E">
        <w:rPr>
          <w:rFonts w:ascii="Times New Roman" w:hAnsi="Times New Roman" w:cs="Times New Roman"/>
          <w:sz w:val="28"/>
          <w:szCs w:val="28"/>
        </w:rPr>
        <w:t xml:space="preserve"> </w:t>
      </w:r>
      <w:r w:rsidR="004357D6" w:rsidRPr="00DC717E">
        <w:rPr>
          <w:rFonts w:ascii="Times New Roman" w:hAnsi="Times New Roman" w:cs="Times New Roman"/>
          <w:sz w:val="28"/>
          <w:szCs w:val="28"/>
        </w:rPr>
        <w:t>употреблены в косвенных падежах.</w:t>
      </w:r>
      <w:r w:rsidRPr="00DC717E">
        <w:rPr>
          <w:rFonts w:ascii="Times New Roman" w:hAnsi="Times New Roman" w:cs="Times New Roman"/>
          <w:sz w:val="28"/>
          <w:szCs w:val="28"/>
        </w:rPr>
        <w:t xml:space="preserve"> Можно предложить следующие у</w:t>
      </w:r>
      <w:r w:rsidR="009C32D0" w:rsidRPr="00DC717E">
        <w:rPr>
          <w:rFonts w:ascii="Times New Roman" w:hAnsi="Times New Roman" w:cs="Times New Roman"/>
          <w:sz w:val="28"/>
          <w:szCs w:val="28"/>
        </w:rPr>
        <w:t>пражнения для раб</w:t>
      </w:r>
      <w:r w:rsidRPr="00DC717E">
        <w:rPr>
          <w:rFonts w:ascii="Times New Roman" w:hAnsi="Times New Roman" w:cs="Times New Roman"/>
          <w:sz w:val="28"/>
          <w:szCs w:val="28"/>
        </w:rPr>
        <w:t>оты над родовыми признаками существительных</w:t>
      </w:r>
      <w:r w:rsidR="009C32D0" w:rsidRPr="00DC717E">
        <w:rPr>
          <w:rFonts w:ascii="Times New Roman" w:hAnsi="Times New Roman" w:cs="Times New Roman"/>
          <w:sz w:val="28"/>
          <w:szCs w:val="28"/>
        </w:rPr>
        <w:t>:</w:t>
      </w:r>
      <w:r w:rsidRPr="00DC717E">
        <w:rPr>
          <w:rFonts w:ascii="Times New Roman" w:hAnsi="Times New Roman" w:cs="Times New Roman"/>
          <w:sz w:val="28"/>
          <w:szCs w:val="28"/>
        </w:rPr>
        <w:t xml:space="preserve"> </w:t>
      </w:r>
      <w:r w:rsidR="009C32D0" w:rsidRPr="00DC717E">
        <w:rPr>
          <w:rFonts w:ascii="Times New Roman" w:hAnsi="Times New Roman" w:cs="Times New Roman"/>
          <w:sz w:val="28"/>
          <w:szCs w:val="28"/>
        </w:rPr>
        <w:t xml:space="preserve">образование пар имен </w:t>
      </w:r>
      <w:r w:rsidRPr="00DC717E">
        <w:rPr>
          <w:rFonts w:ascii="Times New Roman" w:hAnsi="Times New Roman" w:cs="Times New Roman"/>
          <w:sz w:val="28"/>
          <w:szCs w:val="28"/>
        </w:rPr>
        <w:t>существительных</w:t>
      </w:r>
      <w:r w:rsidRPr="00DC717E">
        <w:rPr>
          <w:rFonts w:ascii="Times New Roman" w:hAnsi="Times New Roman" w:cs="Times New Roman"/>
          <w:sz w:val="28"/>
          <w:szCs w:val="28"/>
        </w:rPr>
        <w:t xml:space="preserve"> </w:t>
      </w:r>
      <w:r w:rsidR="009C32D0" w:rsidRPr="00DC717E">
        <w:rPr>
          <w:rFonts w:ascii="Times New Roman" w:hAnsi="Times New Roman" w:cs="Times New Roman"/>
          <w:sz w:val="28"/>
          <w:szCs w:val="28"/>
        </w:rPr>
        <w:t>мужского и женск</w:t>
      </w:r>
      <w:r w:rsidRPr="00DC717E">
        <w:rPr>
          <w:rFonts w:ascii="Times New Roman" w:hAnsi="Times New Roman" w:cs="Times New Roman"/>
          <w:sz w:val="28"/>
          <w:szCs w:val="28"/>
        </w:rPr>
        <w:t xml:space="preserve">ого рода по типу хозяин-хозяйка; </w:t>
      </w:r>
      <w:r w:rsidR="009C32D0" w:rsidRPr="00DC717E"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Pr="00DC717E">
        <w:rPr>
          <w:rFonts w:ascii="Times New Roman" w:hAnsi="Times New Roman" w:cs="Times New Roman"/>
          <w:sz w:val="28"/>
          <w:szCs w:val="28"/>
        </w:rPr>
        <w:t xml:space="preserve">словариков с распределением </w:t>
      </w:r>
      <w:r w:rsidRPr="00DC717E">
        <w:rPr>
          <w:rFonts w:ascii="Times New Roman" w:hAnsi="Times New Roman" w:cs="Times New Roman"/>
          <w:sz w:val="28"/>
          <w:szCs w:val="28"/>
        </w:rPr>
        <w:t>существительных</w:t>
      </w:r>
      <w:r w:rsidRPr="00DC717E">
        <w:rPr>
          <w:rFonts w:ascii="Times New Roman" w:hAnsi="Times New Roman" w:cs="Times New Roman"/>
          <w:sz w:val="28"/>
          <w:szCs w:val="28"/>
        </w:rPr>
        <w:t xml:space="preserve"> по родам; </w:t>
      </w:r>
      <w:r w:rsidR="009C32D0" w:rsidRPr="00DC717E">
        <w:rPr>
          <w:rFonts w:ascii="Times New Roman" w:hAnsi="Times New Roman" w:cs="Times New Roman"/>
          <w:sz w:val="28"/>
          <w:szCs w:val="28"/>
        </w:rPr>
        <w:t>составление предложений и небольших текстов на антонимической основе: Брат и сестра не были похожи друг на друга:</w:t>
      </w:r>
      <w:r w:rsidR="00DC717E" w:rsidRPr="00DC717E">
        <w:rPr>
          <w:rFonts w:ascii="Times New Roman" w:hAnsi="Times New Roman" w:cs="Times New Roman"/>
          <w:sz w:val="28"/>
          <w:szCs w:val="28"/>
        </w:rPr>
        <w:t xml:space="preserve"> он блондин, она брюнетка; </w:t>
      </w:r>
      <w:r w:rsidR="009C32D0" w:rsidRPr="00DC717E">
        <w:rPr>
          <w:rFonts w:ascii="Times New Roman" w:hAnsi="Times New Roman" w:cs="Times New Roman"/>
          <w:sz w:val="28"/>
          <w:szCs w:val="28"/>
        </w:rPr>
        <w:t>исследовательская работа:</w:t>
      </w:r>
      <w:r w:rsidR="00DC717E" w:rsidRPr="00DC717E">
        <w:rPr>
          <w:rFonts w:ascii="Times New Roman" w:hAnsi="Times New Roman" w:cs="Times New Roman"/>
          <w:sz w:val="28"/>
          <w:szCs w:val="28"/>
        </w:rPr>
        <w:t xml:space="preserve"> доказать, какого рода существительные </w:t>
      </w:r>
      <w:r w:rsidR="009C32D0" w:rsidRPr="00DC717E">
        <w:rPr>
          <w:rFonts w:ascii="Times New Roman" w:hAnsi="Times New Roman" w:cs="Times New Roman"/>
          <w:sz w:val="28"/>
          <w:szCs w:val="28"/>
        </w:rPr>
        <w:t>степь, Ваня, пингвин, Москва и т.д.</w:t>
      </w:r>
    </w:p>
    <w:p w:rsidR="00040BBF" w:rsidRPr="00DC717E" w:rsidRDefault="00DC717E" w:rsidP="00DC717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17E">
        <w:rPr>
          <w:rFonts w:ascii="Times New Roman" w:hAnsi="Times New Roman" w:cs="Times New Roman"/>
          <w:sz w:val="28"/>
          <w:szCs w:val="28"/>
        </w:rPr>
        <w:t>Далее изучаются п</w:t>
      </w:r>
      <w:r w:rsidR="009C32D0" w:rsidRPr="00DC717E">
        <w:rPr>
          <w:rFonts w:ascii="Times New Roman" w:hAnsi="Times New Roman" w:cs="Times New Roman"/>
          <w:sz w:val="28"/>
          <w:szCs w:val="28"/>
        </w:rPr>
        <w:t>адеж и склонение</w:t>
      </w:r>
      <w:r w:rsidRPr="00DC717E">
        <w:rPr>
          <w:rFonts w:ascii="Times New Roman" w:hAnsi="Times New Roman" w:cs="Times New Roman"/>
          <w:sz w:val="28"/>
          <w:szCs w:val="28"/>
        </w:rPr>
        <w:t xml:space="preserve"> имени существительного. </w:t>
      </w:r>
      <w:r w:rsidR="009C32D0" w:rsidRPr="00DC717E">
        <w:rPr>
          <w:rFonts w:ascii="Times New Roman" w:hAnsi="Times New Roman" w:cs="Times New Roman"/>
          <w:sz w:val="28"/>
          <w:szCs w:val="28"/>
        </w:rPr>
        <w:t xml:space="preserve">Понятие склонение </w:t>
      </w:r>
      <w:r w:rsidRPr="00DC717E">
        <w:rPr>
          <w:rFonts w:ascii="Times New Roman" w:hAnsi="Times New Roman" w:cs="Times New Roman"/>
          <w:sz w:val="28"/>
          <w:szCs w:val="28"/>
        </w:rPr>
        <w:t>существительных</w:t>
      </w:r>
      <w:r w:rsidRPr="00DC717E">
        <w:rPr>
          <w:rFonts w:ascii="Times New Roman" w:hAnsi="Times New Roman" w:cs="Times New Roman"/>
          <w:sz w:val="28"/>
          <w:szCs w:val="28"/>
        </w:rPr>
        <w:t xml:space="preserve"> </w:t>
      </w:r>
      <w:r w:rsidR="009C32D0" w:rsidRPr="00DC717E">
        <w:rPr>
          <w:rFonts w:ascii="Times New Roman" w:hAnsi="Times New Roman" w:cs="Times New Roman"/>
          <w:sz w:val="28"/>
          <w:szCs w:val="28"/>
        </w:rPr>
        <w:t>формируется практически при изучении падежей.</w:t>
      </w:r>
      <w:r w:rsidRPr="00DC717E">
        <w:rPr>
          <w:rFonts w:ascii="Times New Roman" w:hAnsi="Times New Roman" w:cs="Times New Roman"/>
          <w:sz w:val="28"/>
          <w:szCs w:val="28"/>
        </w:rPr>
        <w:t xml:space="preserve"> Сначала ф</w:t>
      </w:r>
      <w:r w:rsidR="005A6E7B" w:rsidRPr="00DC717E">
        <w:rPr>
          <w:rFonts w:ascii="Times New Roman" w:hAnsi="Times New Roman" w:cs="Times New Roman"/>
          <w:sz w:val="28"/>
          <w:szCs w:val="28"/>
        </w:rPr>
        <w:t>ормируется представление о склоне</w:t>
      </w:r>
      <w:r w:rsidRPr="00DC717E">
        <w:rPr>
          <w:rFonts w:ascii="Times New Roman" w:hAnsi="Times New Roman" w:cs="Times New Roman"/>
          <w:sz w:val="28"/>
          <w:szCs w:val="28"/>
        </w:rPr>
        <w:t xml:space="preserve">нии как изменении окончаний </w:t>
      </w:r>
      <w:r w:rsidRPr="00DC717E">
        <w:rPr>
          <w:rFonts w:ascii="Times New Roman" w:hAnsi="Times New Roman" w:cs="Times New Roman"/>
          <w:sz w:val="28"/>
          <w:szCs w:val="28"/>
        </w:rPr>
        <w:t>существительных</w:t>
      </w:r>
      <w:r w:rsidR="005A6E7B" w:rsidRPr="00DC717E">
        <w:rPr>
          <w:rFonts w:ascii="Times New Roman" w:hAnsi="Times New Roman" w:cs="Times New Roman"/>
          <w:sz w:val="28"/>
          <w:szCs w:val="28"/>
        </w:rPr>
        <w:t xml:space="preserve"> по вопросам в зависимости от связи слов в предложении; изучаются особенности каждого падежа.</w:t>
      </w:r>
      <w:r w:rsidRPr="00DC717E">
        <w:rPr>
          <w:rFonts w:ascii="Times New Roman" w:hAnsi="Times New Roman" w:cs="Times New Roman"/>
          <w:sz w:val="28"/>
          <w:szCs w:val="28"/>
        </w:rPr>
        <w:t xml:space="preserve"> </w:t>
      </w:r>
      <w:r w:rsidR="005A6E7B" w:rsidRPr="00DC717E">
        <w:rPr>
          <w:rFonts w:ascii="Times New Roman" w:hAnsi="Times New Roman" w:cs="Times New Roman"/>
          <w:sz w:val="28"/>
          <w:szCs w:val="28"/>
        </w:rPr>
        <w:t>Уча</w:t>
      </w:r>
      <w:r w:rsidRPr="00DC717E">
        <w:rPr>
          <w:rFonts w:ascii="Times New Roman" w:hAnsi="Times New Roman" w:cs="Times New Roman"/>
          <w:sz w:val="28"/>
          <w:szCs w:val="28"/>
        </w:rPr>
        <w:t>щиеся учатся склонять имена существительные</w:t>
      </w:r>
      <w:r w:rsidR="005A6E7B" w:rsidRPr="00DC717E">
        <w:rPr>
          <w:rFonts w:ascii="Times New Roman" w:hAnsi="Times New Roman" w:cs="Times New Roman"/>
          <w:sz w:val="28"/>
          <w:szCs w:val="28"/>
        </w:rPr>
        <w:t xml:space="preserve"> с ударными окончаниями, овладевают последовательностью действий, которые необходимо выполнить для того, </w:t>
      </w:r>
      <w:r w:rsidR="005A6E7B" w:rsidRPr="00DC717E"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Pr="00DC717E">
        <w:rPr>
          <w:rFonts w:ascii="Times New Roman" w:hAnsi="Times New Roman" w:cs="Times New Roman"/>
          <w:sz w:val="28"/>
          <w:szCs w:val="28"/>
        </w:rPr>
        <w:t>тобы определить падеж имени существительного. Затем и</w:t>
      </w:r>
      <w:r w:rsidR="005A6E7B" w:rsidRPr="00DC717E">
        <w:rPr>
          <w:rFonts w:ascii="Times New Roman" w:hAnsi="Times New Roman" w:cs="Times New Roman"/>
          <w:sz w:val="28"/>
          <w:szCs w:val="28"/>
        </w:rPr>
        <w:t>зучае</w:t>
      </w:r>
      <w:r w:rsidRPr="00DC717E">
        <w:rPr>
          <w:rFonts w:ascii="Times New Roman" w:hAnsi="Times New Roman" w:cs="Times New Roman"/>
          <w:sz w:val="28"/>
          <w:szCs w:val="28"/>
        </w:rPr>
        <w:t xml:space="preserve">тся 1, 2 и 3 склонение имен </w:t>
      </w:r>
      <w:r w:rsidRPr="00DC717E">
        <w:rPr>
          <w:rFonts w:ascii="Times New Roman" w:hAnsi="Times New Roman" w:cs="Times New Roman"/>
          <w:sz w:val="28"/>
          <w:szCs w:val="28"/>
        </w:rPr>
        <w:t>существительных</w:t>
      </w:r>
      <w:r w:rsidRPr="00DC717E">
        <w:rPr>
          <w:rFonts w:ascii="Times New Roman" w:hAnsi="Times New Roman" w:cs="Times New Roman"/>
          <w:sz w:val="28"/>
          <w:szCs w:val="28"/>
        </w:rPr>
        <w:t xml:space="preserve">. </w:t>
      </w:r>
      <w:r w:rsidR="005A6E7B" w:rsidRPr="00DC717E">
        <w:rPr>
          <w:rFonts w:ascii="Times New Roman" w:hAnsi="Times New Roman" w:cs="Times New Roman"/>
          <w:sz w:val="28"/>
          <w:szCs w:val="28"/>
        </w:rPr>
        <w:t>У учащихся формируется у</w:t>
      </w:r>
      <w:r w:rsidRPr="00DC717E">
        <w:rPr>
          <w:rFonts w:ascii="Times New Roman" w:hAnsi="Times New Roman" w:cs="Times New Roman"/>
          <w:sz w:val="28"/>
          <w:szCs w:val="28"/>
        </w:rPr>
        <w:t xml:space="preserve">мение определять склонение </w:t>
      </w:r>
      <w:r w:rsidRPr="00DC717E">
        <w:rPr>
          <w:rFonts w:ascii="Times New Roman" w:hAnsi="Times New Roman" w:cs="Times New Roman"/>
          <w:sz w:val="28"/>
          <w:szCs w:val="28"/>
        </w:rPr>
        <w:t>существительных</w:t>
      </w:r>
      <w:r w:rsidRPr="00DC717E">
        <w:rPr>
          <w:rFonts w:ascii="Times New Roman" w:hAnsi="Times New Roman" w:cs="Times New Roman"/>
          <w:sz w:val="28"/>
          <w:szCs w:val="28"/>
        </w:rPr>
        <w:t xml:space="preserve">  </w:t>
      </w:r>
      <w:r w:rsidR="005A6E7B" w:rsidRPr="00DC717E">
        <w:rPr>
          <w:rFonts w:ascii="Times New Roman" w:hAnsi="Times New Roman" w:cs="Times New Roman"/>
          <w:sz w:val="28"/>
          <w:szCs w:val="28"/>
        </w:rPr>
        <w:t>по роду и окончанию в начальной форме.</w:t>
      </w:r>
      <w:r w:rsidRPr="00DC717E">
        <w:rPr>
          <w:rFonts w:ascii="Times New Roman" w:hAnsi="Times New Roman" w:cs="Times New Roman"/>
          <w:sz w:val="28"/>
          <w:szCs w:val="28"/>
        </w:rPr>
        <w:t xml:space="preserve"> В четвертом классе и</w:t>
      </w:r>
      <w:r w:rsidR="002A0B92" w:rsidRPr="00DC717E">
        <w:rPr>
          <w:rFonts w:ascii="Times New Roman" w:hAnsi="Times New Roman" w:cs="Times New Roman"/>
          <w:sz w:val="28"/>
          <w:szCs w:val="28"/>
        </w:rPr>
        <w:t>зучается прав</w:t>
      </w:r>
      <w:r w:rsidRPr="00DC717E">
        <w:rPr>
          <w:rFonts w:ascii="Times New Roman" w:hAnsi="Times New Roman" w:cs="Times New Roman"/>
          <w:sz w:val="28"/>
          <w:szCs w:val="28"/>
        </w:rPr>
        <w:t xml:space="preserve">описание падежных окончаний </w:t>
      </w:r>
      <w:r w:rsidRPr="00DC717E">
        <w:rPr>
          <w:rFonts w:ascii="Times New Roman" w:hAnsi="Times New Roman" w:cs="Times New Roman"/>
          <w:sz w:val="28"/>
          <w:szCs w:val="28"/>
        </w:rPr>
        <w:t>существительных</w:t>
      </w:r>
      <w:r w:rsidRPr="00DC717E">
        <w:rPr>
          <w:rFonts w:ascii="Times New Roman" w:hAnsi="Times New Roman" w:cs="Times New Roman"/>
          <w:sz w:val="28"/>
          <w:szCs w:val="28"/>
        </w:rPr>
        <w:t xml:space="preserve"> в единственном и множественном числе. </w:t>
      </w:r>
      <w:r w:rsidR="002A0B92" w:rsidRPr="00DC717E">
        <w:rPr>
          <w:rFonts w:ascii="Times New Roman" w:hAnsi="Times New Roman" w:cs="Times New Roman"/>
          <w:sz w:val="28"/>
          <w:szCs w:val="28"/>
        </w:rPr>
        <w:t>Основная задача данного этапа – формиров</w:t>
      </w:r>
      <w:r w:rsidRPr="00DC717E">
        <w:rPr>
          <w:rFonts w:ascii="Times New Roman" w:hAnsi="Times New Roman" w:cs="Times New Roman"/>
          <w:sz w:val="28"/>
          <w:szCs w:val="28"/>
        </w:rPr>
        <w:t xml:space="preserve">ание навыка правописания безударных </w:t>
      </w:r>
      <w:r w:rsidR="002A0B92" w:rsidRPr="00DC717E">
        <w:rPr>
          <w:rFonts w:ascii="Times New Roman" w:hAnsi="Times New Roman" w:cs="Times New Roman"/>
          <w:sz w:val="28"/>
          <w:szCs w:val="28"/>
        </w:rPr>
        <w:t xml:space="preserve">падежных окончаний и развитие осознанного употребления </w:t>
      </w:r>
      <w:r w:rsidRPr="00DC717E">
        <w:rPr>
          <w:rFonts w:ascii="Times New Roman" w:hAnsi="Times New Roman" w:cs="Times New Roman"/>
          <w:sz w:val="28"/>
          <w:szCs w:val="28"/>
        </w:rPr>
        <w:t>существительных</w:t>
      </w:r>
      <w:r w:rsidRPr="00DC717E">
        <w:rPr>
          <w:rFonts w:ascii="Times New Roman" w:hAnsi="Times New Roman" w:cs="Times New Roman"/>
          <w:sz w:val="28"/>
          <w:szCs w:val="28"/>
        </w:rPr>
        <w:t xml:space="preserve">  </w:t>
      </w:r>
      <w:r w:rsidR="002A0B92" w:rsidRPr="00DC717E">
        <w:rPr>
          <w:rFonts w:ascii="Times New Roman" w:hAnsi="Times New Roman" w:cs="Times New Roman"/>
          <w:sz w:val="28"/>
          <w:szCs w:val="28"/>
        </w:rPr>
        <w:t>в разных падежах.</w:t>
      </w:r>
      <w:r w:rsidRPr="00DC717E">
        <w:rPr>
          <w:rFonts w:ascii="Times New Roman" w:hAnsi="Times New Roman" w:cs="Times New Roman"/>
          <w:sz w:val="28"/>
          <w:szCs w:val="28"/>
        </w:rPr>
        <w:t xml:space="preserve"> </w:t>
      </w:r>
      <w:r w:rsidR="00CB2636" w:rsidRPr="00DC717E">
        <w:rPr>
          <w:rFonts w:ascii="Times New Roman" w:hAnsi="Times New Roman" w:cs="Times New Roman"/>
          <w:sz w:val="28"/>
          <w:szCs w:val="28"/>
        </w:rPr>
        <w:t>Виды упражнений по теме</w:t>
      </w:r>
      <w:r w:rsidRPr="00DC717E">
        <w:rPr>
          <w:rFonts w:ascii="Times New Roman" w:hAnsi="Times New Roman" w:cs="Times New Roman"/>
          <w:sz w:val="28"/>
          <w:szCs w:val="28"/>
        </w:rPr>
        <w:t xml:space="preserve">: </w:t>
      </w:r>
      <w:r w:rsidR="00CB2636" w:rsidRPr="00DC717E">
        <w:rPr>
          <w:rFonts w:ascii="Times New Roman" w:hAnsi="Times New Roman" w:cs="Times New Roman"/>
          <w:sz w:val="28"/>
          <w:szCs w:val="28"/>
        </w:rPr>
        <w:t>склон</w:t>
      </w:r>
      <w:r w:rsidRPr="00DC717E">
        <w:rPr>
          <w:rFonts w:ascii="Times New Roman" w:hAnsi="Times New Roman" w:cs="Times New Roman"/>
          <w:sz w:val="28"/>
          <w:szCs w:val="28"/>
        </w:rPr>
        <w:t xml:space="preserve">ение специально подобранных </w:t>
      </w:r>
      <w:r w:rsidRPr="00DC717E">
        <w:rPr>
          <w:rFonts w:ascii="Times New Roman" w:hAnsi="Times New Roman" w:cs="Times New Roman"/>
          <w:sz w:val="28"/>
          <w:szCs w:val="28"/>
        </w:rPr>
        <w:t>существительных</w:t>
      </w:r>
      <w:r w:rsidRPr="00DC717E">
        <w:rPr>
          <w:rFonts w:ascii="Times New Roman" w:hAnsi="Times New Roman" w:cs="Times New Roman"/>
          <w:sz w:val="28"/>
          <w:szCs w:val="28"/>
        </w:rPr>
        <w:t xml:space="preserve">;  </w:t>
      </w:r>
      <w:r w:rsidR="00CB2636" w:rsidRPr="00DC717E">
        <w:rPr>
          <w:rFonts w:ascii="Times New Roman" w:hAnsi="Times New Roman" w:cs="Times New Roman"/>
          <w:sz w:val="28"/>
          <w:szCs w:val="28"/>
        </w:rPr>
        <w:t>анализ падежных форм, встречающихся в тексте: составление алгоритмов, определяющих четкую последовательность в анализе падежных фо</w:t>
      </w:r>
      <w:r w:rsidRPr="00DC717E">
        <w:rPr>
          <w:rFonts w:ascii="Times New Roman" w:hAnsi="Times New Roman" w:cs="Times New Roman"/>
          <w:sz w:val="28"/>
          <w:szCs w:val="28"/>
        </w:rPr>
        <w:t xml:space="preserve">рм и определений типа склонения; </w:t>
      </w:r>
      <w:r w:rsidR="00CB2636" w:rsidRPr="00DC717E">
        <w:rPr>
          <w:rFonts w:ascii="Times New Roman" w:hAnsi="Times New Roman" w:cs="Times New Roman"/>
          <w:sz w:val="28"/>
          <w:szCs w:val="28"/>
        </w:rPr>
        <w:t xml:space="preserve">составление предложений с </w:t>
      </w:r>
      <w:r w:rsidRPr="00DC717E">
        <w:rPr>
          <w:rFonts w:ascii="Times New Roman" w:hAnsi="Times New Roman" w:cs="Times New Roman"/>
          <w:sz w:val="28"/>
          <w:szCs w:val="28"/>
        </w:rPr>
        <w:t xml:space="preserve">существительными  </w:t>
      </w:r>
      <w:r w:rsidRPr="00DC717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C717E">
        <w:rPr>
          <w:rFonts w:ascii="Times New Roman" w:hAnsi="Times New Roman" w:cs="Times New Roman"/>
          <w:sz w:val="28"/>
          <w:szCs w:val="28"/>
        </w:rPr>
        <w:t xml:space="preserve"> </w:t>
      </w:r>
      <w:r w:rsidR="00CB2636" w:rsidRPr="00DC717E">
        <w:rPr>
          <w:rFonts w:ascii="Times New Roman" w:hAnsi="Times New Roman" w:cs="Times New Roman"/>
          <w:sz w:val="28"/>
          <w:szCs w:val="28"/>
        </w:rPr>
        <w:t>заданной падежной формой</w:t>
      </w:r>
      <w:r w:rsidRPr="00DC717E">
        <w:rPr>
          <w:rFonts w:ascii="Times New Roman" w:hAnsi="Times New Roman" w:cs="Times New Roman"/>
          <w:sz w:val="28"/>
          <w:szCs w:val="28"/>
        </w:rPr>
        <w:t xml:space="preserve">; </w:t>
      </w:r>
      <w:r w:rsidR="00CB2636" w:rsidRPr="00DC717E">
        <w:rPr>
          <w:rFonts w:ascii="Times New Roman" w:hAnsi="Times New Roman" w:cs="Times New Roman"/>
          <w:sz w:val="28"/>
          <w:szCs w:val="28"/>
        </w:rPr>
        <w:t>упражнения в выделении падежных окончаний</w:t>
      </w:r>
      <w:r w:rsidRPr="00DC717E">
        <w:rPr>
          <w:rFonts w:ascii="Times New Roman" w:hAnsi="Times New Roman" w:cs="Times New Roman"/>
          <w:sz w:val="28"/>
          <w:szCs w:val="28"/>
        </w:rPr>
        <w:t>.</w:t>
      </w:r>
    </w:p>
    <w:p w:rsidR="00DC717E" w:rsidRPr="00DC717E" w:rsidRDefault="00DC717E" w:rsidP="00DC717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17E">
        <w:rPr>
          <w:rFonts w:ascii="Times New Roman" w:hAnsi="Times New Roman" w:cs="Times New Roman"/>
          <w:sz w:val="28"/>
          <w:szCs w:val="28"/>
        </w:rPr>
        <w:t>Таким образом, система работы над темой «Имя существительное»  в начальной школе представляет собой целенаправленный процесс, предполагающий строго определенную последовательность изучения грамматических признаков и обобщенного лексического значения данной части речи, научно обоснованную взаимосвязь компонентов знаний, а также постепенное усложнение упражнений, которые имеют своей конечной целью формирование навыков точного употребления имен существительных в речи и правильное их написание.</w:t>
      </w:r>
      <w:bookmarkStart w:id="0" w:name="_GoBack"/>
      <w:bookmarkEnd w:id="0"/>
      <w:proofErr w:type="gramEnd"/>
    </w:p>
    <w:p w:rsidR="005A6E7B" w:rsidRPr="004357D6" w:rsidRDefault="005A6E7B" w:rsidP="00A248CE"/>
    <w:p w:rsidR="00915352" w:rsidRDefault="00915352" w:rsidP="00A248CE"/>
    <w:p w:rsidR="00A248CE" w:rsidRDefault="00A248CE" w:rsidP="00A248CE"/>
    <w:p w:rsidR="00A248CE" w:rsidRDefault="00A248CE" w:rsidP="00A248CE"/>
    <w:p w:rsidR="004457BE" w:rsidRDefault="004457BE" w:rsidP="0084095A"/>
    <w:p w:rsidR="00F74F49" w:rsidRDefault="00F74F49" w:rsidP="0084095A"/>
    <w:p w:rsidR="0084095A" w:rsidRPr="00C11F8F" w:rsidRDefault="0084095A" w:rsidP="0084095A"/>
    <w:sectPr w:rsidR="0084095A" w:rsidRPr="00C1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76CC"/>
    <w:multiLevelType w:val="hybridMultilevel"/>
    <w:tmpl w:val="6D4A4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3573E"/>
    <w:multiLevelType w:val="hybridMultilevel"/>
    <w:tmpl w:val="48C04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91916"/>
    <w:multiLevelType w:val="hybridMultilevel"/>
    <w:tmpl w:val="4A365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A3628C"/>
    <w:multiLevelType w:val="hybridMultilevel"/>
    <w:tmpl w:val="B93CA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7D440A"/>
    <w:multiLevelType w:val="hybridMultilevel"/>
    <w:tmpl w:val="CA7A6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EE"/>
    <w:rsid w:val="00040BBF"/>
    <w:rsid w:val="000A3167"/>
    <w:rsid w:val="00101C60"/>
    <w:rsid w:val="00122242"/>
    <w:rsid w:val="001A0D37"/>
    <w:rsid w:val="002A0B92"/>
    <w:rsid w:val="003060AC"/>
    <w:rsid w:val="004357D6"/>
    <w:rsid w:val="004457BE"/>
    <w:rsid w:val="0053029E"/>
    <w:rsid w:val="00574B17"/>
    <w:rsid w:val="005A6E7B"/>
    <w:rsid w:val="006023E0"/>
    <w:rsid w:val="00796C09"/>
    <w:rsid w:val="0084095A"/>
    <w:rsid w:val="00841C8F"/>
    <w:rsid w:val="00915352"/>
    <w:rsid w:val="009C32D0"/>
    <w:rsid w:val="00A248CE"/>
    <w:rsid w:val="00AA076C"/>
    <w:rsid w:val="00AA75C5"/>
    <w:rsid w:val="00C030EE"/>
    <w:rsid w:val="00C11F8F"/>
    <w:rsid w:val="00CB2636"/>
    <w:rsid w:val="00DC717E"/>
    <w:rsid w:val="00F7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F8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24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F8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24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2019-01-29T17:14:00Z</dcterms:created>
  <dcterms:modified xsi:type="dcterms:W3CDTF">2019-01-29T17:14:00Z</dcterms:modified>
</cp:coreProperties>
</file>