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9E" w:rsidRDefault="0085719E" w:rsidP="00C12127">
      <w:pPr>
        <w:jc w:val="center"/>
      </w:pPr>
      <w:r>
        <w:t xml:space="preserve">Применение технологии </w:t>
      </w:r>
      <w:proofErr w:type="spellStart"/>
      <w:r>
        <w:t>кейс-стади</w:t>
      </w:r>
      <w:proofErr w:type="spellEnd"/>
      <w:r>
        <w:t xml:space="preserve"> при </w:t>
      </w:r>
      <w:proofErr w:type="gramStart"/>
      <w:r>
        <w:t>обучении по профессии</w:t>
      </w:r>
      <w:proofErr w:type="gramEnd"/>
      <w:r>
        <w:t xml:space="preserve"> «Оператор газораспределительной станции»</w:t>
      </w:r>
    </w:p>
    <w:p w:rsidR="00C12127" w:rsidRDefault="00AB22C0" w:rsidP="00AB22C0">
      <w:pPr>
        <w:jc w:val="center"/>
      </w:pPr>
      <w:r>
        <w:t xml:space="preserve">М.В. Ардышев, преподаватель </w:t>
      </w:r>
      <w:proofErr w:type="spellStart"/>
      <w:r>
        <w:t>спецтехнологии</w:t>
      </w:r>
      <w:proofErr w:type="spellEnd"/>
    </w:p>
    <w:p w:rsidR="00AB22C0" w:rsidRDefault="00AB22C0" w:rsidP="00AB22C0">
      <w:pPr>
        <w:jc w:val="center"/>
      </w:pPr>
    </w:p>
    <w:p w:rsidR="0085719E" w:rsidRDefault="00C12127" w:rsidP="00C12127">
      <w:pPr>
        <w:jc w:val="both"/>
      </w:pPr>
      <w:r>
        <w:t xml:space="preserve">Метод конкретных ситуаций (англ. </w:t>
      </w:r>
      <w:r>
        <w:rPr>
          <w:lang w:val="en-US"/>
        </w:rPr>
        <w:t>case</w:t>
      </w:r>
      <w:r w:rsidRPr="00C12127">
        <w:t>-</w:t>
      </w:r>
      <w:r>
        <w:rPr>
          <w:lang w:val="en-US"/>
        </w:rPr>
        <w:t>study</w:t>
      </w:r>
      <w:r w:rsidRPr="00C12127">
        <w:t xml:space="preserve">) </w:t>
      </w:r>
      <w:r>
        <w:t>является действенным инструментом, позволяющим обучающимся применить ранее полученные теоретические знания к решению практических задач.</w:t>
      </w:r>
      <w:r w:rsidRPr="00C12127">
        <w:t xml:space="preserve"> </w:t>
      </w:r>
      <w:r>
        <w:t>Результатом применения метода являются не только знания, но и навыки профессиональной деятельности.</w:t>
      </w:r>
    </w:p>
    <w:p w:rsidR="00C12127" w:rsidRDefault="00C12127" w:rsidP="00C12127">
      <w:pPr>
        <w:jc w:val="both"/>
      </w:pPr>
      <w:r>
        <w:t xml:space="preserve">Рассмотрим </w:t>
      </w:r>
      <w:proofErr w:type="gramStart"/>
      <w:r>
        <w:t>применении</w:t>
      </w:r>
      <w:proofErr w:type="gramEnd"/>
      <w:r>
        <w:t xml:space="preserve"> </w:t>
      </w:r>
      <w:proofErr w:type="spellStart"/>
      <w:r>
        <w:t>кейс-технологии</w:t>
      </w:r>
      <w:proofErr w:type="spellEnd"/>
      <w:r>
        <w:t xml:space="preserve"> для конкретного случая – обучения рабочих по профессии «Оператор газораспределительной станции» в корпоративном учебном заведении одной из крупных компаний.</w:t>
      </w:r>
    </w:p>
    <w:p w:rsidR="00C12127" w:rsidRDefault="00B118D1" w:rsidP="00C12127">
      <w:pPr>
        <w:jc w:val="both"/>
      </w:pPr>
      <w:r>
        <w:t>Занятие проводится с группой (</w:t>
      </w:r>
      <w:r w:rsidR="00241919">
        <w:t xml:space="preserve">обычно </w:t>
      </w:r>
      <w:r>
        <w:t>1</w:t>
      </w:r>
      <w:r w:rsidR="00241919">
        <w:t>4</w:t>
      </w:r>
      <w:r>
        <w:t>-20 человек) слушателей разной квалификации, прослушавших теоретический курс «</w:t>
      </w:r>
      <w:proofErr w:type="spellStart"/>
      <w:r>
        <w:t>Спецтехнология</w:t>
      </w:r>
      <w:proofErr w:type="spellEnd"/>
      <w:r>
        <w:t>». Преподаватель делит группу на две равные подгруппы. Для каждой подгруппы формулирует свою ситуацию (кейс) и раздает все необходимые материалы каждому слушателю. В нашем конкрет</w:t>
      </w:r>
      <w:r w:rsidR="00862D0D">
        <w:t>ном случае ситуации следующие:</w:t>
      </w:r>
    </w:p>
    <w:p w:rsidR="00862D0D" w:rsidRDefault="00A5713A" w:rsidP="00862D0D">
      <w:pPr>
        <w:pStyle w:val="a3"/>
        <w:numPr>
          <w:ilvl w:val="0"/>
          <w:numId w:val="4"/>
        </w:numPr>
        <w:jc w:val="both"/>
      </w:pPr>
      <w:r>
        <w:t>Газораспределительную станцию вводят в работу (запускают) после плановой остановки</w:t>
      </w:r>
      <w:r w:rsidR="00CF1B55">
        <w:t xml:space="preserve"> (подгруппа 1)</w:t>
      </w:r>
      <w:r>
        <w:t>;</w:t>
      </w:r>
    </w:p>
    <w:p w:rsidR="00A5713A" w:rsidRDefault="00A5713A" w:rsidP="00862D0D">
      <w:pPr>
        <w:pStyle w:val="a3"/>
        <w:numPr>
          <w:ilvl w:val="0"/>
          <w:numId w:val="4"/>
        </w:numPr>
        <w:jc w:val="both"/>
      </w:pPr>
      <w:r>
        <w:t xml:space="preserve">На газораспределительную станцию </w:t>
      </w:r>
      <w:r w:rsidR="00D665CD">
        <w:t>доставили</w:t>
      </w:r>
      <w:r>
        <w:t xml:space="preserve"> контейнер с </w:t>
      </w:r>
      <w:proofErr w:type="spellStart"/>
      <w:r>
        <w:t>одорантом</w:t>
      </w:r>
      <w:proofErr w:type="spellEnd"/>
      <w:r>
        <w:t xml:space="preserve">, необходимо передавить из него </w:t>
      </w:r>
      <w:proofErr w:type="spellStart"/>
      <w:r>
        <w:t>одорант</w:t>
      </w:r>
      <w:proofErr w:type="spellEnd"/>
      <w:r>
        <w:t xml:space="preserve"> в подземную ёмкость</w:t>
      </w:r>
      <w:r w:rsidR="00CF1B55">
        <w:t xml:space="preserve"> (подгруппа 2)</w:t>
      </w:r>
      <w:r>
        <w:t>.</w:t>
      </w:r>
    </w:p>
    <w:p w:rsidR="00D665CD" w:rsidRDefault="00D665CD" w:rsidP="00D665CD">
      <w:pPr>
        <w:jc w:val="both"/>
      </w:pPr>
      <w:proofErr w:type="gramStart"/>
      <w:r>
        <w:t>Обучающимся предоставляется время (15-20 минут) для ознакомления с кейсом и выработки совместного решения.</w:t>
      </w:r>
      <w:proofErr w:type="gramEnd"/>
      <w:r>
        <w:t xml:space="preserve"> Процесс протекает в свободной атмосфере – сдвигаются столы, слушатели перемещаются по классу, эмоционально дискутируют и т.д. По истечении отведённого времени каждая подгруппа выбирает из своих рядов докладчика (спикера), который будет представлять результаты работы.</w:t>
      </w:r>
    </w:p>
    <w:p w:rsidR="00D665CD" w:rsidRDefault="00D665CD" w:rsidP="00D665CD">
      <w:pPr>
        <w:jc w:val="both"/>
      </w:pPr>
      <w:r>
        <w:t xml:space="preserve">Докладчик на трибуне (вариант – у доски) зачитывает текст кейса и формулирует главную проблему, которую необходимо решить. </w:t>
      </w:r>
      <w:r w:rsidR="00CF1B55">
        <w:t xml:space="preserve">Делается это, в первую очередь, для </w:t>
      </w:r>
      <w:r w:rsidR="00CA7132">
        <w:t>конкурирующей</w:t>
      </w:r>
      <w:r w:rsidR="00CF1B55">
        <w:t xml:space="preserve"> подгруппы, так как обе ситуации слушателям знакомы. В нашем случае проблемами являются:</w:t>
      </w:r>
    </w:p>
    <w:p w:rsidR="00CF1B55" w:rsidRDefault="00CF1B55" w:rsidP="00CF1B55">
      <w:pPr>
        <w:pStyle w:val="a3"/>
        <w:numPr>
          <w:ilvl w:val="0"/>
          <w:numId w:val="5"/>
        </w:numPr>
        <w:jc w:val="both"/>
      </w:pPr>
      <w:r>
        <w:t>Как за кратчайшее время запустить станцию в работу, соблюдя при этом все правила безопасности, связанные с вытеснением газовоздушной смеси из коммуникаций (подгруппа 1);</w:t>
      </w:r>
    </w:p>
    <w:p w:rsidR="00CF1B55" w:rsidRDefault="00CF1B55" w:rsidP="00CF1B55">
      <w:pPr>
        <w:pStyle w:val="a3"/>
        <w:numPr>
          <w:ilvl w:val="0"/>
          <w:numId w:val="5"/>
        </w:numPr>
        <w:jc w:val="both"/>
      </w:pPr>
      <w:r>
        <w:t xml:space="preserve">Как передавить </w:t>
      </w:r>
      <w:proofErr w:type="spellStart"/>
      <w:r>
        <w:t>одорант</w:t>
      </w:r>
      <w:proofErr w:type="spellEnd"/>
      <w:r>
        <w:t>, произведя минимальное количество переключений запорной арматуры и не допустив перелива (подгруппа 2).</w:t>
      </w:r>
    </w:p>
    <w:p w:rsidR="00CF1B55" w:rsidRDefault="00241919" w:rsidP="00CF1B55">
      <w:pPr>
        <w:jc w:val="both"/>
      </w:pPr>
      <w:r>
        <w:lastRenderedPageBreak/>
        <w:t xml:space="preserve">В первой части кейса </w:t>
      </w:r>
      <w:proofErr w:type="gramStart"/>
      <w:r>
        <w:t>обучающимся</w:t>
      </w:r>
      <w:proofErr w:type="gramEnd"/>
      <w:r>
        <w:t xml:space="preserve"> необходимо ответить на ряд общих вопросов, касающихся предлагаемого технологического процесса. Например:</w:t>
      </w:r>
    </w:p>
    <w:p w:rsidR="00241919" w:rsidRDefault="00241919" w:rsidP="00CF1B55">
      <w:pPr>
        <w:jc w:val="both"/>
      </w:pPr>
      <w:r>
        <w:t xml:space="preserve">- какими нормативными документами регламентируется </w:t>
      </w:r>
      <w:proofErr w:type="spellStart"/>
      <w:r>
        <w:t>техоперация</w:t>
      </w:r>
      <w:proofErr w:type="spellEnd"/>
      <w:r>
        <w:t>;</w:t>
      </w:r>
    </w:p>
    <w:p w:rsidR="00241919" w:rsidRDefault="00241919" w:rsidP="00CF1B55">
      <w:pPr>
        <w:jc w:val="both"/>
      </w:pPr>
      <w:r>
        <w:t>- какими средствами защиты необходимо оснастить рабочее место и т.д.</w:t>
      </w:r>
    </w:p>
    <w:p w:rsidR="00241919" w:rsidRDefault="00241919" w:rsidP="00CF1B55">
      <w:pPr>
        <w:jc w:val="both"/>
      </w:pPr>
      <w:r>
        <w:t xml:space="preserve">Ответы на такие вопросы не предполагают вариантность, а требуют от слушателей конкретики. Таким образом, задачей первой части </w:t>
      </w:r>
      <w:proofErr w:type="spellStart"/>
      <w:r>
        <w:t>кейся</w:t>
      </w:r>
      <w:proofErr w:type="spellEnd"/>
      <w:r>
        <w:t xml:space="preserve"> является, в первую очередь, закрепление полученных ранее знаний.</w:t>
      </w:r>
    </w:p>
    <w:p w:rsidR="00241919" w:rsidRDefault="00CA7132" w:rsidP="00CF1B55">
      <w:pPr>
        <w:jc w:val="both"/>
      </w:pPr>
      <w:r>
        <w:t>Вторая часть</w:t>
      </w:r>
      <w:r w:rsidR="00241919">
        <w:t xml:space="preserve"> кейса</w:t>
      </w:r>
      <w:r>
        <w:t xml:space="preserve"> посвящена решению главной проблемы, представленной выше. Подгруппам предлагаются технологические схемы</w:t>
      </w:r>
      <w:r w:rsidR="00FB6B22">
        <w:t xml:space="preserve"> (</w:t>
      </w:r>
      <w:proofErr w:type="gramStart"/>
      <w:r w:rsidR="00FB6B22">
        <w:t>см</w:t>
      </w:r>
      <w:proofErr w:type="gramEnd"/>
      <w:r w:rsidR="00FB6B22">
        <w:t>. рисунок)</w:t>
      </w:r>
      <w:r>
        <w:t>, которые необходимо а) «прочитать», б) найти оптимальное решение проблемы (решений существует несколько)</w:t>
      </w:r>
      <w:r w:rsidR="00FB6B22">
        <w:t>.</w:t>
      </w:r>
    </w:p>
    <w:p w:rsidR="00CA7132" w:rsidRDefault="00FB6B22" w:rsidP="00FB6B22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3956854" cy="2663746"/>
            <wp:effectExtent l="19050" t="0" r="554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25" cy="266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B22" w:rsidRPr="00FB6B22" w:rsidRDefault="00FB6B22" w:rsidP="00FB6B22">
      <w:pPr>
        <w:jc w:val="center"/>
        <w:rPr>
          <w:sz w:val="24"/>
          <w:szCs w:val="24"/>
        </w:rPr>
      </w:pPr>
      <w:r w:rsidRPr="00FB6B22">
        <w:rPr>
          <w:sz w:val="24"/>
          <w:szCs w:val="24"/>
        </w:rPr>
        <w:t xml:space="preserve">Рисунок – Пример технологической схемы кейса </w:t>
      </w:r>
      <w:r w:rsidR="007521BD">
        <w:rPr>
          <w:sz w:val="24"/>
          <w:szCs w:val="24"/>
        </w:rPr>
        <w:t xml:space="preserve">для </w:t>
      </w:r>
      <w:r w:rsidRPr="00FB6B22">
        <w:rPr>
          <w:sz w:val="24"/>
          <w:szCs w:val="24"/>
        </w:rPr>
        <w:t>подгруппы 2</w:t>
      </w:r>
    </w:p>
    <w:p w:rsidR="00FB6B22" w:rsidRDefault="00FB6B22" w:rsidP="00AB22C0">
      <w:pPr>
        <w:jc w:val="both"/>
      </w:pPr>
      <w:r>
        <w:t xml:space="preserve">Решение проблемы происходит методом открытой дискуссии, главное место в которой занимает «мозговой </w:t>
      </w:r>
      <w:proofErr w:type="spellStart"/>
      <w:r>
        <w:t>щтурм</w:t>
      </w:r>
      <w:proofErr w:type="spellEnd"/>
      <w:r w:rsidR="007521BD">
        <w:t xml:space="preserve">» (англ. </w:t>
      </w:r>
      <w:r w:rsidR="007521BD">
        <w:rPr>
          <w:lang w:val="en-US"/>
        </w:rPr>
        <w:t>brainstorming</w:t>
      </w:r>
      <w:r w:rsidR="007521BD" w:rsidRPr="007521BD">
        <w:t>)</w:t>
      </w:r>
      <w:r w:rsidR="007521BD">
        <w:t xml:space="preserve">. Мозговой штурм имеет две фазы. Первая – генерация идей. Вторая – проработка всех идей и выбор </w:t>
      </w:r>
      <w:proofErr w:type="gramStart"/>
      <w:r w:rsidR="007521BD">
        <w:t>лучшей</w:t>
      </w:r>
      <w:proofErr w:type="gramEnd"/>
      <w:r w:rsidR="007521BD">
        <w:t xml:space="preserve">. Внутри каждой подгруппы обе фазы </w:t>
      </w:r>
      <w:r w:rsidR="00E42684">
        <w:t xml:space="preserve">протекали в процессе подготовки к докладу. </w:t>
      </w:r>
      <w:proofErr w:type="gramStart"/>
      <w:r w:rsidR="00E42684">
        <w:t>Спикер озвучивает предложенные идеи и идею, выбранную в качестве лучшей, обосновывает выбор.</w:t>
      </w:r>
      <w:proofErr w:type="gramEnd"/>
      <w:r w:rsidR="00E42684">
        <w:t xml:space="preserve"> Далее происходит мозговой </w:t>
      </w:r>
      <w:proofErr w:type="spellStart"/>
      <w:r w:rsidR="00E42684">
        <w:t>щтурм</w:t>
      </w:r>
      <w:proofErr w:type="spellEnd"/>
      <w:r w:rsidR="00E42684">
        <w:t xml:space="preserve"> с участием конкурирующей подгруппы. В результате него либо «закрепляется» предложенная идея, либо «побеждает» другая. Роль преподавателя при этом – рефери, который наблюдает за процессом, следит за соблюдением порядка, не вмешиваясь при этом в суть дискуссии.</w:t>
      </w:r>
    </w:p>
    <w:p w:rsidR="00AB22C0" w:rsidRPr="00551ABF" w:rsidRDefault="00AB22C0" w:rsidP="00AB22C0">
      <w:pPr>
        <w:shd w:val="clear" w:color="auto" w:fill="FFFFFF"/>
        <w:ind w:left="23"/>
        <w:jc w:val="both"/>
      </w:pPr>
      <w:r>
        <w:rPr>
          <w:rFonts w:eastAsia="Times New Roman"/>
          <w:color w:val="000000"/>
          <w:spacing w:val="-1"/>
        </w:rPr>
        <w:t>Технология кейсов является перспективной как инструмент для о</w:t>
      </w:r>
      <w:r w:rsidRPr="00551ABF">
        <w:rPr>
          <w:rFonts w:eastAsia="Times New Roman"/>
          <w:color w:val="000000"/>
          <w:spacing w:val="-1"/>
        </w:rPr>
        <w:t>ценк</w:t>
      </w:r>
      <w:r>
        <w:rPr>
          <w:rFonts w:eastAsia="Times New Roman"/>
          <w:color w:val="000000"/>
          <w:spacing w:val="-1"/>
        </w:rPr>
        <w:t>и</w:t>
      </w:r>
      <w:r w:rsidRPr="00551ABF">
        <w:rPr>
          <w:rFonts w:eastAsia="Times New Roman"/>
          <w:color w:val="000000"/>
          <w:spacing w:val="-1"/>
        </w:rPr>
        <w:t xml:space="preserve"> качества знаний персонала в условиях процесса </w:t>
      </w:r>
      <w:proofErr w:type="gramStart"/>
      <w:r w:rsidRPr="00551ABF">
        <w:rPr>
          <w:rFonts w:eastAsia="Times New Roman"/>
          <w:color w:val="000000"/>
          <w:spacing w:val="-1"/>
        </w:rPr>
        <w:t>обучения по</w:t>
      </w:r>
      <w:proofErr w:type="gramEnd"/>
      <w:r w:rsidRPr="00551ABF">
        <w:rPr>
          <w:rFonts w:eastAsia="Times New Roman"/>
          <w:color w:val="000000"/>
          <w:spacing w:val="-1"/>
        </w:rPr>
        <w:t xml:space="preserve"> профессиональным </w:t>
      </w:r>
      <w:r w:rsidRPr="00551ABF">
        <w:rPr>
          <w:rFonts w:eastAsia="Times New Roman"/>
          <w:color w:val="000000"/>
          <w:spacing w:val="1"/>
        </w:rPr>
        <w:t>программам, реализуемых центрами повышения квалификации</w:t>
      </w:r>
      <w:r w:rsidRPr="00551ABF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  <w:r w:rsidRPr="00551ABF">
        <w:rPr>
          <w:rFonts w:eastAsia="Times New Roman"/>
          <w:color w:val="000000"/>
        </w:rPr>
        <w:t xml:space="preserve">Традиционные методы оценивания уровня подготовленности слушателей в конце </w:t>
      </w:r>
      <w:r w:rsidRPr="00551ABF">
        <w:rPr>
          <w:rFonts w:eastAsia="Times New Roman"/>
          <w:color w:val="000000"/>
          <w:spacing w:val="2"/>
        </w:rPr>
        <w:t>обучения</w:t>
      </w:r>
      <w:r>
        <w:rPr>
          <w:rFonts w:eastAsia="Times New Roman"/>
          <w:color w:val="000000"/>
          <w:spacing w:val="2"/>
        </w:rPr>
        <w:t xml:space="preserve">, такие как </w:t>
      </w:r>
      <w:r w:rsidRPr="00551ABF">
        <w:rPr>
          <w:rFonts w:eastAsia="Times New Roman"/>
          <w:color w:val="000000"/>
          <w:spacing w:val="2"/>
        </w:rPr>
        <w:t>тестирование, экзамен, зач</w:t>
      </w:r>
      <w:r>
        <w:rPr>
          <w:rFonts w:eastAsia="Times New Roman"/>
          <w:color w:val="000000"/>
          <w:spacing w:val="2"/>
        </w:rPr>
        <w:t>ё</w:t>
      </w:r>
      <w:r w:rsidRPr="00551ABF">
        <w:rPr>
          <w:rFonts w:eastAsia="Times New Roman"/>
          <w:color w:val="000000"/>
          <w:spacing w:val="2"/>
        </w:rPr>
        <w:t xml:space="preserve">т, не </w:t>
      </w:r>
      <w:r>
        <w:rPr>
          <w:rFonts w:eastAsia="Times New Roman"/>
          <w:color w:val="000000"/>
          <w:spacing w:val="2"/>
        </w:rPr>
        <w:t xml:space="preserve">всегда </w:t>
      </w:r>
      <w:r w:rsidRPr="00551ABF">
        <w:rPr>
          <w:rFonts w:eastAsia="Times New Roman"/>
          <w:color w:val="000000"/>
          <w:spacing w:val="2"/>
        </w:rPr>
        <w:t>дают объективно</w:t>
      </w:r>
      <w:r>
        <w:rPr>
          <w:rFonts w:eastAsia="Times New Roman"/>
          <w:color w:val="000000"/>
          <w:spacing w:val="2"/>
        </w:rPr>
        <w:t>е</w:t>
      </w:r>
      <w:r w:rsidRPr="00551ABF">
        <w:rPr>
          <w:rFonts w:eastAsia="Times New Roman"/>
          <w:color w:val="000000"/>
          <w:spacing w:val="2"/>
        </w:rPr>
        <w:t xml:space="preserve"> представлени</w:t>
      </w:r>
      <w:r>
        <w:rPr>
          <w:rFonts w:eastAsia="Times New Roman"/>
          <w:color w:val="000000"/>
          <w:spacing w:val="2"/>
        </w:rPr>
        <w:t>е</w:t>
      </w:r>
      <w:r w:rsidRPr="00551ABF">
        <w:rPr>
          <w:rFonts w:eastAsia="Times New Roman"/>
          <w:color w:val="000000"/>
          <w:spacing w:val="2"/>
        </w:rPr>
        <w:t xml:space="preserve"> о степени </w:t>
      </w:r>
      <w:r w:rsidRPr="00551ABF">
        <w:rPr>
          <w:rFonts w:eastAsia="Times New Roman"/>
          <w:color w:val="000000"/>
          <w:spacing w:val="1"/>
        </w:rPr>
        <w:t>достижения результатов, обозначенных в рабочих программах.</w:t>
      </w:r>
    </w:p>
    <w:sectPr w:rsidR="00AB22C0" w:rsidRPr="00551ABF" w:rsidSect="0085719E">
      <w:pgSz w:w="11906" w:h="16838"/>
      <w:pgMar w:top="1134" w:right="567" w:bottom="1134" w:left="85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FE1" w:rsidRDefault="00A85FE1" w:rsidP="0041286C">
      <w:pPr>
        <w:spacing w:after="0" w:line="240" w:lineRule="auto"/>
      </w:pPr>
      <w:r>
        <w:separator/>
      </w:r>
    </w:p>
  </w:endnote>
  <w:endnote w:type="continuationSeparator" w:id="0">
    <w:p w:rsidR="00A85FE1" w:rsidRDefault="00A85FE1" w:rsidP="0041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FE1" w:rsidRDefault="00A85FE1" w:rsidP="0041286C">
      <w:pPr>
        <w:spacing w:after="0" w:line="240" w:lineRule="auto"/>
      </w:pPr>
      <w:r>
        <w:separator/>
      </w:r>
    </w:p>
  </w:footnote>
  <w:footnote w:type="continuationSeparator" w:id="0">
    <w:p w:rsidR="00A85FE1" w:rsidRDefault="00A85FE1" w:rsidP="00412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267"/>
    <w:multiLevelType w:val="hybridMultilevel"/>
    <w:tmpl w:val="628637F6"/>
    <w:lvl w:ilvl="0" w:tplc="77DCB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50A78"/>
    <w:multiLevelType w:val="hybridMultilevel"/>
    <w:tmpl w:val="7C42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2343D"/>
    <w:multiLevelType w:val="hybridMultilevel"/>
    <w:tmpl w:val="90A6B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52840"/>
    <w:multiLevelType w:val="hybridMultilevel"/>
    <w:tmpl w:val="9DF0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F0420"/>
    <w:multiLevelType w:val="hybridMultilevel"/>
    <w:tmpl w:val="D5A008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1286C"/>
    <w:rsid w:val="00241919"/>
    <w:rsid w:val="00263D2B"/>
    <w:rsid w:val="00275414"/>
    <w:rsid w:val="002B439C"/>
    <w:rsid w:val="002D7701"/>
    <w:rsid w:val="00305B29"/>
    <w:rsid w:val="003B230C"/>
    <w:rsid w:val="0041286C"/>
    <w:rsid w:val="00496D08"/>
    <w:rsid w:val="004A7B7C"/>
    <w:rsid w:val="005A5474"/>
    <w:rsid w:val="007139A3"/>
    <w:rsid w:val="00726F5D"/>
    <w:rsid w:val="007521BD"/>
    <w:rsid w:val="00817D34"/>
    <w:rsid w:val="0085719E"/>
    <w:rsid w:val="00862D0D"/>
    <w:rsid w:val="00907B3F"/>
    <w:rsid w:val="009C0A2F"/>
    <w:rsid w:val="00A5713A"/>
    <w:rsid w:val="00A85FE1"/>
    <w:rsid w:val="00AB22C0"/>
    <w:rsid w:val="00AB5CC3"/>
    <w:rsid w:val="00AD3319"/>
    <w:rsid w:val="00B118D1"/>
    <w:rsid w:val="00B47869"/>
    <w:rsid w:val="00BF6035"/>
    <w:rsid w:val="00C12127"/>
    <w:rsid w:val="00CA7132"/>
    <w:rsid w:val="00CB29FE"/>
    <w:rsid w:val="00CC4D7D"/>
    <w:rsid w:val="00CF1B55"/>
    <w:rsid w:val="00D2710C"/>
    <w:rsid w:val="00D665CD"/>
    <w:rsid w:val="00DB1D42"/>
    <w:rsid w:val="00E01B83"/>
    <w:rsid w:val="00E1458E"/>
    <w:rsid w:val="00E42684"/>
    <w:rsid w:val="00FB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6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86C"/>
    <w:pPr>
      <w:ind w:left="720"/>
      <w:contextualSpacing/>
    </w:pPr>
  </w:style>
  <w:style w:type="table" w:styleId="a4">
    <w:name w:val="Table Grid"/>
    <w:basedOn w:val="a1"/>
    <w:uiPriority w:val="59"/>
    <w:rsid w:val="0041286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41286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286C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1286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B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трансгаз Томск"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Сафьянников Игорь Александрович</dc:creator>
  <cp:lastModifiedBy>ardys</cp:lastModifiedBy>
  <cp:revision>13</cp:revision>
  <dcterms:created xsi:type="dcterms:W3CDTF">2020-04-09T01:24:00Z</dcterms:created>
  <dcterms:modified xsi:type="dcterms:W3CDTF">2020-04-10T04:43:00Z</dcterms:modified>
</cp:coreProperties>
</file>