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87" w:rsidRDefault="000A596E" w:rsidP="00E16207">
      <w:pPr>
        <w:tabs>
          <w:tab w:val="left" w:pos="16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учреждение «Детский сад компенсирующего вида №8 «Зоренька» г. Набережные Челны, Татарстан</w:t>
      </w:r>
    </w:p>
    <w:p w:rsidR="00E16207" w:rsidRPr="003A5846" w:rsidRDefault="00E16207" w:rsidP="00E16207">
      <w:pPr>
        <w:tabs>
          <w:tab w:val="left" w:pos="1635"/>
        </w:tabs>
        <w:jc w:val="center"/>
        <w:rPr>
          <w:b/>
          <w:sz w:val="36"/>
          <w:szCs w:val="36"/>
        </w:rPr>
      </w:pPr>
      <w:r w:rsidRPr="003A5846">
        <w:rPr>
          <w:b/>
          <w:sz w:val="36"/>
          <w:szCs w:val="36"/>
        </w:rPr>
        <w:t>Доклад</w:t>
      </w:r>
    </w:p>
    <w:p w:rsidR="00C317F0" w:rsidRPr="003A5846" w:rsidRDefault="00C317F0" w:rsidP="003A5846">
      <w:pPr>
        <w:tabs>
          <w:tab w:val="left" w:pos="1635"/>
        </w:tabs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="003A584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3A5846">
        <w:rPr>
          <w:sz w:val="32"/>
          <w:szCs w:val="32"/>
        </w:rPr>
        <w:t xml:space="preserve">   </w:t>
      </w:r>
      <w:bookmarkStart w:id="0" w:name="_GoBack"/>
      <w:bookmarkEnd w:id="0"/>
      <w:r w:rsidR="003A5846">
        <w:rPr>
          <w:sz w:val="32"/>
          <w:szCs w:val="32"/>
        </w:rPr>
        <w:t xml:space="preserve"> </w:t>
      </w:r>
      <w:r w:rsidRPr="003A5846">
        <w:rPr>
          <w:sz w:val="28"/>
          <w:szCs w:val="28"/>
        </w:rPr>
        <w:t>Выполнила</w:t>
      </w:r>
    </w:p>
    <w:p w:rsidR="000A596E" w:rsidRPr="003A5846" w:rsidRDefault="00C317F0" w:rsidP="003A5846">
      <w:pPr>
        <w:tabs>
          <w:tab w:val="left" w:pos="1635"/>
        </w:tabs>
        <w:spacing w:line="240" w:lineRule="auto"/>
        <w:rPr>
          <w:sz w:val="28"/>
          <w:szCs w:val="28"/>
        </w:rPr>
      </w:pPr>
      <w:r w:rsidRPr="003A5846">
        <w:rPr>
          <w:sz w:val="28"/>
          <w:szCs w:val="28"/>
        </w:rPr>
        <w:t xml:space="preserve">                                                             </w:t>
      </w:r>
      <w:r w:rsidR="003A5846" w:rsidRPr="003A5846">
        <w:rPr>
          <w:sz w:val="28"/>
          <w:szCs w:val="28"/>
        </w:rPr>
        <w:t xml:space="preserve">                 </w:t>
      </w:r>
      <w:r w:rsidR="003A5846">
        <w:rPr>
          <w:sz w:val="28"/>
          <w:szCs w:val="28"/>
        </w:rPr>
        <w:t xml:space="preserve">                </w:t>
      </w:r>
      <w:r w:rsidRPr="003A5846">
        <w:rPr>
          <w:sz w:val="28"/>
          <w:szCs w:val="28"/>
        </w:rPr>
        <w:t xml:space="preserve"> </w:t>
      </w:r>
      <w:proofErr w:type="spellStart"/>
      <w:r w:rsidRPr="003A5846">
        <w:rPr>
          <w:sz w:val="28"/>
          <w:szCs w:val="28"/>
        </w:rPr>
        <w:t>Кружилина</w:t>
      </w:r>
      <w:proofErr w:type="spellEnd"/>
      <w:r w:rsidRPr="003A5846">
        <w:rPr>
          <w:sz w:val="28"/>
          <w:szCs w:val="28"/>
        </w:rPr>
        <w:t xml:space="preserve"> Р.</w:t>
      </w:r>
      <w:proofErr w:type="gramStart"/>
      <w:r w:rsidRPr="003A5846">
        <w:rPr>
          <w:sz w:val="28"/>
          <w:szCs w:val="28"/>
        </w:rPr>
        <w:t>Р</w:t>
      </w:r>
      <w:proofErr w:type="gramEnd"/>
    </w:p>
    <w:p w:rsidR="00C317F0" w:rsidRPr="003A5846" w:rsidRDefault="00C317F0" w:rsidP="003A5846">
      <w:pPr>
        <w:tabs>
          <w:tab w:val="left" w:pos="1635"/>
        </w:tabs>
        <w:spacing w:line="240" w:lineRule="auto"/>
        <w:rPr>
          <w:sz w:val="28"/>
          <w:szCs w:val="28"/>
        </w:rPr>
      </w:pPr>
      <w:r w:rsidRPr="003A5846">
        <w:rPr>
          <w:sz w:val="28"/>
          <w:szCs w:val="28"/>
        </w:rPr>
        <w:t xml:space="preserve">                                                                              </w:t>
      </w:r>
      <w:r w:rsidR="003A5846">
        <w:rPr>
          <w:sz w:val="28"/>
          <w:szCs w:val="28"/>
        </w:rPr>
        <w:t xml:space="preserve">              </w:t>
      </w:r>
      <w:r w:rsidRPr="003A5846">
        <w:rPr>
          <w:sz w:val="28"/>
          <w:szCs w:val="28"/>
        </w:rPr>
        <w:t xml:space="preserve"> </w:t>
      </w:r>
      <w:r w:rsidR="003A5846">
        <w:rPr>
          <w:sz w:val="28"/>
          <w:szCs w:val="28"/>
        </w:rPr>
        <w:t xml:space="preserve">  </w:t>
      </w:r>
      <w:r w:rsidRPr="003A5846">
        <w:rPr>
          <w:sz w:val="28"/>
          <w:szCs w:val="28"/>
        </w:rPr>
        <w:t xml:space="preserve">Воспитатель 1   </w:t>
      </w:r>
      <w:r w:rsidR="003A5846" w:rsidRPr="003A5846">
        <w:rPr>
          <w:sz w:val="28"/>
          <w:szCs w:val="28"/>
        </w:rPr>
        <w:t>категории</w:t>
      </w:r>
      <w:r w:rsidRPr="003A5846">
        <w:rPr>
          <w:sz w:val="28"/>
          <w:szCs w:val="28"/>
        </w:rPr>
        <w:t xml:space="preserve">         </w:t>
      </w:r>
    </w:p>
    <w:p w:rsidR="00D83705" w:rsidRPr="00E16207" w:rsidRDefault="00E16207" w:rsidP="00D8370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По теме </w:t>
      </w:r>
      <w:r w:rsidR="00D83705"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proofErr w:type="spellStart"/>
      <w:r w:rsidR="00D83705"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="00D83705"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технологии в образовательном процессе ДОУ в условиях ФГОС».</w:t>
      </w:r>
    </w:p>
    <w:p w:rsidR="00D83705" w:rsidRPr="00E16207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«Здоровый</w:t>
      </w:r>
      <w:r w:rsidRPr="00E1620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 </w:t>
      </w:r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дух в здоровом теле - вот </w:t>
      </w:r>
      <w:proofErr w:type="gramStart"/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краткое</w:t>
      </w:r>
      <w:proofErr w:type="gramEnd"/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но</w:t>
      </w:r>
    </w:p>
    <w:p w:rsidR="00D83705" w:rsidRPr="00E16207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полное описание счастливого состояния в этом мире».</w:t>
      </w:r>
    </w:p>
    <w:p w:rsidR="00D83705" w:rsidRPr="00E16207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1620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Джон Локк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</w:t>
      </w: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Дошкольное образовательное учреждение имеет большие потенциальные возможности для формирования у детей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здоровьесберегающей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 - дошкольников. 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15 % и увеличилось количество детей, имеющих хронические </w:t>
      </w: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заболевания, с 16 до 17, 3 %. 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детского сада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здоровьесберегающих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образовательных технологий. Применение в работе ДОУ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здоровьесберегающих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педагогических технологий повысило результативность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воспитательно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-образовательного процесса, формирует у педагогов и родителей ценностные ориентации, направленные на сохранение и укрепление здоровья воспитанников. Опираясь на статистический мониторинг здоровья детей, вносятся необходимые поправки в интенсивность технологических воздействий, обеспечен индивидуальный подход к каждому ребенку; формируются положительные мотивации у педагогов ДОУ и родителей детей. Используемые в комплексе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технологии формируют у детей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Здоровьесберегающая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деятельность в нашем детском саду осуществляется в следующих формах: 1. Медико-профилактическая технология.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 Физкультурно-оздоровительная технология.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3. Технологии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здоровьесбережения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здоровьеобогащения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педагогов.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4. Технологии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валеологического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просвещения родителей.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5.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образовательные технологии.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Ежегодно проводится мониторинг за состоянием здоровья и физическим развитием детей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медсестра дошкольного учреждения составляет по каждой возрастной группе сводную таблицу, которая помогает воспитателям и медицинским работникам иметь чёткую картину о состоянии здоровья детей всей группы и каждого ребёнка в отдельности. Администрацией ведется контроль питания детей, физического развития, закаливания; соблюдаются требования санитарно-эпидемиологических нормативов – Сан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ПиНов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; проводятся профилактические мероприятия, способствующие резистентности детского организма (например, иммунизация, щадящий режим в период адаптации, чесночная терапия и т. д.); организуется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здоровьесберегающая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среда в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ДОУ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,м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едицинский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осмотр с участием узких специалистов, приходящих из районной поликлиники. 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 3 раза в неделю, где 1 проводится на свежем воздухе, а также нами, педагогами – в виде физкультминуток, ритмопластики, динамических пауз, подвижных и спортивных игр, релаксации, технологий эстетической направленности, пальчиковой гимнастики, гимнастики для глаз, дыхательной гимнастики, гимнастики после сна, корригирующей гимнастики и т.п.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Педагог, стоящий на страже здоровья ребенка, воспитывающий культуру здоровья ребенка и 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родителей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прежде всего сам должен быть здоров, иметь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валеологические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самокоррекции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приступить к его реализации. В этом нам помогает педагог – психолог, проводя различные семинары – тренинги, практикумы, консультации. Обсуждение вопросов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здоровьесбережения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педагогических советах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 в нетрадиционной форме, консультации, совместные конкурсы, спортивные праздники, Дни здоровья, папки-передвижки, беседы, личный пример педагогов (участие в районных олимпиадах, спартакиадах).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 всех группах имеются дорожки для профилактики плоскостопия, уголки здоровья, необходимый материал для педагогов и родителей по физическому развитию детей дошкольного возраста. Продуманы и реализуются разнообразные формы и методы оздоровления воспитанников, осуществляется оздоровительно-профилактическая работа (полоскания горла, умывание и обливание рук до локтя прохладной водой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босохождение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точечный массаж, самомассаж, </w:t>
      </w:r>
      <w:proofErr w:type="gram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С-</w:t>
      </w:r>
      <w:proofErr w:type="gram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витаминизация, физические упражнения после сна, максимальное пребывание детей на свежем воздухе и т.п.). В учреждении создана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здоровьесберегающая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инфраструктура: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 На игровых участках и спортивной площадке имеется необходимое оборудование, так как одной из самых действенных закаливающих процедур в повседневной жизни является прогулка.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Оздоровительная работа в нашем саду усиленно проводится и в летний период и представляет собой комплекс мероприятий, направленных на </w:t>
      </w: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Таким образом,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 века и как совокупность методов и приемов организации обучения дошкольников, без ущерба для их здоровья.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Список литературы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Ахутина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Т.В.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технологии обучения: индивидуально-ориентированный подход,2000.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Ковалько В.И.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технологии. – М.: ВАКО, 2007.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Сивцова А.М. “Использование 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здоровьесберегающих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учреждениях”  Методист. – 2007.</w:t>
      </w:r>
    </w:p>
    <w:p w:rsidR="00D83705" w:rsidRPr="00D83705" w:rsidRDefault="00D83705" w:rsidP="00D83705">
      <w:pPr>
        <w:spacing w:before="100" w:beforeAutospacing="1" w:after="100" w:afterAutospacing="1" w:line="36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Смирнов Н.К. “</w:t>
      </w:r>
      <w:proofErr w:type="spellStart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Здоровьесберегающие</w:t>
      </w:r>
      <w:proofErr w:type="spellEnd"/>
      <w:r w:rsidRPr="00D837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образовательные технологии в работе педагога”</w:t>
      </w:r>
    </w:p>
    <w:p w:rsidR="00D83705" w:rsidRPr="00D83705" w:rsidRDefault="00D83705" w:rsidP="00D83705">
      <w:pPr>
        <w:spacing w:line="360" w:lineRule="auto"/>
        <w:ind w:firstLine="709"/>
        <w:jc w:val="both"/>
        <w:rPr>
          <w:sz w:val="28"/>
          <w:szCs w:val="28"/>
        </w:rPr>
      </w:pPr>
    </w:p>
    <w:sectPr w:rsidR="00D83705" w:rsidRPr="00D8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1D" w:rsidRDefault="00C9201D" w:rsidP="000A596E">
      <w:pPr>
        <w:spacing w:after="0" w:line="240" w:lineRule="auto"/>
      </w:pPr>
      <w:r>
        <w:separator/>
      </w:r>
    </w:p>
  </w:endnote>
  <w:endnote w:type="continuationSeparator" w:id="0">
    <w:p w:rsidR="00C9201D" w:rsidRDefault="00C9201D" w:rsidP="000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1D" w:rsidRDefault="00C9201D" w:rsidP="000A596E">
      <w:pPr>
        <w:spacing w:after="0" w:line="240" w:lineRule="auto"/>
      </w:pPr>
      <w:r>
        <w:separator/>
      </w:r>
    </w:p>
  </w:footnote>
  <w:footnote w:type="continuationSeparator" w:id="0">
    <w:p w:rsidR="00C9201D" w:rsidRDefault="00C9201D" w:rsidP="000A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931"/>
    <w:multiLevelType w:val="multilevel"/>
    <w:tmpl w:val="8CA2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F5E74"/>
    <w:multiLevelType w:val="multilevel"/>
    <w:tmpl w:val="AA7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F4E5E"/>
    <w:multiLevelType w:val="multilevel"/>
    <w:tmpl w:val="4428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53656"/>
    <w:multiLevelType w:val="multilevel"/>
    <w:tmpl w:val="9EDA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AE"/>
    <w:rsid w:val="000A596E"/>
    <w:rsid w:val="002309AE"/>
    <w:rsid w:val="003A5846"/>
    <w:rsid w:val="00531882"/>
    <w:rsid w:val="00830587"/>
    <w:rsid w:val="00C317F0"/>
    <w:rsid w:val="00C9201D"/>
    <w:rsid w:val="00D83705"/>
    <w:rsid w:val="00E16207"/>
    <w:rsid w:val="00E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96E"/>
  </w:style>
  <w:style w:type="paragraph" w:styleId="a6">
    <w:name w:val="footer"/>
    <w:basedOn w:val="a"/>
    <w:link w:val="a7"/>
    <w:uiPriority w:val="99"/>
    <w:unhideWhenUsed/>
    <w:rsid w:val="000A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96E"/>
  </w:style>
  <w:style w:type="paragraph" w:styleId="a6">
    <w:name w:val="footer"/>
    <w:basedOn w:val="a"/>
    <w:link w:val="a7"/>
    <w:uiPriority w:val="99"/>
    <w:unhideWhenUsed/>
    <w:rsid w:val="000A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2017-10-02T04:24:00Z</dcterms:created>
  <dcterms:modified xsi:type="dcterms:W3CDTF">2017-10-02T05:24:00Z</dcterms:modified>
</cp:coreProperties>
</file>