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6" w:rsidRDefault="00F331B6" w:rsidP="00F33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деятельности на уроках </w:t>
      </w:r>
      <w:r w:rsidR="00373FBB">
        <w:rPr>
          <w:rFonts w:ascii="Times New Roman" w:hAnsi="Times New Roman" w:cs="Times New Roman"/>
          <w:b/>
          <w:sz w:val="28"/>
          <w:szCs w:val="28"/>
        </w:rPr>
        <w:t>немецкого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языка</w:t>
      </w:r>
    </w:p>
    <w:p w:rsidR="00F331B6" w:rsidRPr="00C45046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помогает ребенку раскрыть свои таланты и узнать много нового об окружающем мире.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8F0">
        <w:rPr>
          <w:rFonts w:ascii="Times New Roman" w:hAnsi="Times New Roman" w:cs="Times New Roman"/>
          <w:sz w:val="28"/>
          <w:szCs w:val="28"/>
        </w:rPr>
        <w:t xml:space="preserve">    Дети младшего школьного возраста по своей природе </w:t>
      </w:r>
      <w:r>
        <w:rPr>
          <w:rFonts w:ascii="Times New Roman" w:hAnsi="Times New Roman" w:cs="Times New Roman"/>
          <w:sz w:val="28"/>
          <w:szCs w:val="28"/>
        </w:rPr>
        <w:t>творческие люди</w:t>
      </w:r>
      <w:r w:rsidRPr="00AD58F0">
        <w:rPr>
          <w:rFonts w:ascii="Times New Roman" w:hAnsi="Times New Roman" w:cs="Times New Roman"/>
          <w:sz w:val="28"/>
          <w:szCs w:val="28"/>
        </w:rPr>
        <w:t xml:space="preserve"> и с огромным интересом участвуют в разнообразн</w:t>
      </w:r>
      <w:r>
        <w:rPr>
          <w:rFonts w:ascii="Times New Roman" w:hAnsi="Times New Roman" w:cs="Times New Roman"/>
          <w:sz w:val="28"/>
          <w:szCs w:val="28"/>
        </w:rPr>
        <w:t>ой проектной деятельности</w:t>
      </w:r>
      <w:r w:rsidRPr="00AD58F0">
        <w:rPr>
          <w:rFonts w:ascii="Times New Roman" w:hAnsi="Times New Roman" w:cs="Times New Roman"/>
          <w:sz w:val="28"/>
          <w:szCs w:val="28"/>
        </w:rPr>
        <w:t xml:space="preserve">. В первую очередь </w:t>
      </w:r>
      <w:r>
        <w:rPr>
          <w:rFonts w:ascii="Times New Roman" w:hAnsi="Times New Roman" w:cs="Times New Roman"/>
          <w:sz w:val="28"/>
          <w:szCs w:val="28"/>
        </w:rPr>
        <w:t>проектная</w:t>
      </w:r>
      <w:r w:rsidRPr="00AD58F0">
        <w:rPr>
          <w:rFonts w:ascii="Times New Roman" w:hAnsi="Times New Roman" w:cs="Times New Roman"/>
          <w:sz w:val="28"/>
          <w:szCs w:val="28"/>
        </w:rPr>
        <w:t xml:space="preserve"> работа должна выполняться ребенком добровольно, во- вторых работа должна быть обеспечена необходимыми материалами, оборудованием и средствами. 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Pr="00AD58F0">
        <w:rPr>
          <w:rFonts w:ascii="Times New Roman" w:hAnsi="Times New Roman" w:cs="Times New Roman"/>
          <w:sz w:val="28"/>
          <w:szCs w:val="28"/>
        </w:rPr>
        <w:t xml:space="preserve"> начальной школе наиболее востребованным является творческое проектирование. Это наиболее действенное средство сохранения интереса к проектированию. </w:t>
      </w:r>
    </w:p>
    <w:p w:rsidR="00F331B6" w:rsidRPr="00AD58F0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Проектный метод</w:t>
      </w:r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представляет собой процесс разработки и создания проекта, прототипа, прообраза, предполагаемого или возможного объекта или состояния. </w:t>
      </w:r>
    </w:p>
    <w:p w:rsidR="00F331B6" w:rsidRPr="00AD58F0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это </w:t>
      </w:r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При этом</w:t>
      </w:r>
      <w:proofErr w:type="gramStart"/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может стать способом оформления результатов исследования.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  Виды проектов: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Творческий проект предполагает максимально свободный авторский подход в решении проблемы. 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58F0">
        <w:rPr>
          <w:rFonts w:ascii="Times New Roman" w:hAnsi="Times New Roman" w:cs="Times New Roman"/>
          <w:sz w:val="28"/>
          <w:szCs w:val="28"/>
          <w:lang w:eastAsia="ru-RU"/>
        </w:rPr>
        <w:t>Ролево</w:t>
      </w:r>
      <w:proofErr w:type="spellEnd"/>
      <w:r w:rsidRPr="00AD58F0">
        <w:rPr>
          <w:rFonts w:ascii="Times New Roman" w:hAnsi="Times New Roman" w:cs="Times New Roman"/>
          <w:sz w:val="28"/>
          <w:szCs w:val="28"/>
          <w:lang w:eastAsia="ru-RU"/>
        </w:rPr>
        <w:t>-игровые проекты – это литературные, ролевые игры и др., результат которых остается открытым до самого конца. Это могут быть литературные герои или выдуманные персонажи, которые будут разыгрывать придуманные социальные или деловые отношения.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8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Информационные проекты</w:t>
      </w:r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представляют собой  сбор информации о каком-либо объекте, явлении. Такие проекты часто перерастают </w:t>
      </w:r>
      <w:proofErr w:type="gramStart"/>
      <w:r w:rsidRPr="00AD58F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исследовательские и становятся их неотъемлемой частью.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58F0">
        <w:rPr>
          <w:rFonts w:ascii="Times New Roman" w:hAnsi="Times New Roman" w:cs="Times New Roman"/>
          <w:iCs/>
          <w:sz w:val="28"/>
          <w:szCs w:val="28"/>
          <w:lang w:eastAsia="ru-RU"/>
        </w:rPr>
        <w:t>Практикоориентированные</w:t>
      </w:r>
      <w:r w:rsidRPr="00AD58F0">
        <w:rPr>
          <w:rFonts w:ascii="Times New Roman" w:hAnsi="Times New Roman" w:cs="Times New Roman"/>
          <w:sz w:val="28"/>
          <w:szCs w:val="28"/>
          <w:lang w:eastAsia="ru-RU"/>
        </w:rPr>
        <w:t>проекты</w:t>
      </w:r>
      <w:proofErr w:type="spellEnd"/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 имеют четко обозначенный характер результата деятельности участников с самого начала проекта. Результат данного </w:t>
      </w:r>
      <w:proofErr w:type="gramStart"/>
      <w:r w:rsidRPr="00AD58F0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 безусловно должен быть ориентирован на социальные интересы участников проекта. 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58F0">
        <w:rPr>
          <w:rFonts w:ascii="Times New Roman" w:hAnsi="Times New Roman" w:cs="Times New Roman"/>
          <w:sz w:val="28"/>
          <w:szCs w:val="28"/>
          <w:lang w:eastAsia="ru-RU"/>
        </w:rPr>
        <w:t>Монопроекты</w:t>
      </w:r>
      <w:proofErr w:type="spellEnd"/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 – проекты, реализация которых происходит в рамках одного предмета, однако, это не исключает использование знаний из других областей для решения проблем проекта.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58F0">
        <w:rPr>
          <w:rFonts w:ascii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 (интегрированный) – данный вид проекта выполняется во внеурочное время под руководством нескольких специалистов из разных областей знаний, а это значит, что проект может совмещать в себе тематику нескольких предметов.</w:t>
      </w:r>
    </w:p>
    <w:p w:rsidR="00F331B6" w:rsidRPr="00AD58F0" w:rsidRDefault="00F331B6" w:rsidP="00F33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8F0">
        <w:rPr>
          <w:rFonts w:ascii="Times New Roman" w:hAnsi="Times New Roman" w:cs="Times New Roman"/>
          <w:sz w:val="28"/>
          <w:szCs w:val="28"/>
          <w:lang w:eastAsia="ru-RU"/>
        </w:rPr>
        <w:t xml:space="preserve">    Работа над проектом доступна каждому ребенку в независимости от его уровня развития интеллекта и подготовленности. Одним детям с легкостью удается реализация </w:t>
      </w:r>
      <w:proofErr w:type="gramStart"/>
      <w:r w:rsidRPr="00AD58F0">
        <w:rPr>
          <w:rFonts w:ascii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AD58F0">
        <w:rPr>
          <w:rFonts w:ascii="Times New Roman" w:hAnsi="Times New Roman" w:cs="Times New Roman"/>
          <w:sz w:val="28"/>
          <w:szCs w:val="28"/>
          <w:lang w:eastAsia="ru-RU"/>
        </w:rPr>
        <w:t>, а другие смогут раскрыть свои таланты в групповом проекте.</w:t>
      </w:r>
      <w:r w:rsidR="00373F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58F0">
        <w:rPr>
          <w:rFonts w:ascii="Times New Roman" w:hAnsi="Times New Roman" w:cs="Times New Roman"/>
          <w:sz w:val="28"/>
          <w:szCs w:val="28"/>
          <w:lang w:eastAsia="ru-RU"/>
        </w:rPr>
        <w:t>В любом случае, главная задача взрослого помочь ребенку поверить в свои силы и раскрыть свои таланы.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современном мире детей очень сложно заинтересовать чем-либо. Младшие школьники </w:t>
      </w:r>
      <w:r w:rsidR="00373FBB">
        <w:rPr>
          <w:rFonts w:ascii="Times New Roman" w:hAnsi="Times New Roman" w:cs="Times New Roman"/>
          <w:sz w:val="28"/>
          <w:szCs w:val="28"/>
          <w:lang w:eastAsia="ru-RU"/>
        </w:rPr>
        <w:t xml:space="preserve">воспринимают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 любую информацию, которую им предоставляет окружающий мир. Зачастую эта информация либо не верна, либо ей нет применения. При таком потоке информации сложно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мотивировать ребенка к изучению предмета. Проекты помогают превратить все в игру, в которой происходит одновременно и познание и развлечение. Если работа ребенку интересна, 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разумеется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станет и интересен предмет. </w:t>
      </w:r>
    </w:p>
    <w:p w:rsidR="00F331B6" w:rsidRPr="00AD58F0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Исследовательские проекты</w:t>
      </w:r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четкую продуманную структуру, которая практически совпадает со структурой реального научного исследования: актуальность темы; проблема, предмет и объект исследования; цель, гипотеза и вытекающие из них задачи исследования; методы исследования: наблюдение, опыты, эксперименты; обсуждение результатов, выводы и рекомендации. Исследовательские проекты представляют собой практические и лабораторные работы, доклады, выступления, дневники наблюдения и т.д.</w:t>
      </w:r>
    </w:p>
    <w:p w:rsidR="00F331B6" w:rsidRPr="00AD58F0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Творческие проекты</w:t>
      </w:r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определенной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разработанной структуры совместной деятельности учащихся. Структура  намечается по ходу работы над проектом  и далее развивается согласно требованиям к форме и жанру конечного результата. Конечный результат может быть представлен как в виде стенгазет, сценария праздника, театрализации, так и в виде видеофильма, плаката и т.д. </w:t>
      </w:r>
    </w:p>
    <w:p w:rsidR="00F331B6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мой взгляд, творческие проекты наиболее продуктивны среди младших школьников. В младшем школьном возрасте детская фантазия практически безгранична, что может значительно помочь при разработке и осуществлении проекта. Ученики также вполне успешно выполняют творческие проекты, однако их тематика и направления будут более серьезными и будут включать в себя значительное количество информации, которая может им пригодиться в жизни.</w:t>
      </w:r>
    </w:p>
    <w:p w:rsidR="00F331B6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своей работе я также использую некоторые виды проектов. Например, в рамках предм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недели среди обучающихся 2-9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изучающих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нашей школе был проведен конкурс. Ученикам было дано задание перевести стихотворение иностранного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русский язык соблюдая правила литературного перевода. Каждой возрастной группе было предложено стихотворение соответствующего уровня сложности. Помимо этого учитывалось красочное оформление, а результаты работ детей были представлены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уроке-литературной мастерской. В результате выполнения этого проекта учащиеся развили свои творческие навыки как литературные, так и оформительские.</w:t>
      </w:r>
    </w:p>
    <w:p w:rsidR="00F331B6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был осуществлен проект «Школа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мечты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были школы в прошлом, какие они есть сейчас, какие школы в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работы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могут быть школы через несколько десятилетий. По итогам проекта дети узнали историю создания школы в целом, как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учились их родители, бабушки и дедушки, познакомились с историей основания своей школы. При изучении школ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узнали о разных немецких школах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результате своей работы дети представили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совместными усилиями изобразили школу будущего такой, какой ее видят они.   </w:t>
      </w:r>
    </w:p>
    <w:p w:rsidR="00F331B6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был осуществлен проект «Моя будущая профессия». При работе над проектом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есть профессии в России 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рубежом. Также им стало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 профессий наиболее и наименее востребованы в России. Детям было дано задание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членов своей семьи (бабушка, дедушка, мама, папа, тетя, дядя) о том, чем они занимаются, нравится ли им их профессия и дать совет ребенку по выбору профессии. В результате учащиеся услышали много вариантов профессий и мнений на счет них. Как межкультурный аспект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профессии востребованы в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данного проекта дети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защитили презентацию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мечты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31B6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классах</w:t>
      </w:r>
      <w:r w:rsidRPr="0056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все работы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</w:t>
      </w:r>
      <w:r w:rsidRPr="0056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коллективный характер, тематика определяется учителем,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Pr="0056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ученик вносит свой вклад в общую работу, это приучает детей работать в коллективе, ставить общие интересы выше своих.</w:t>
      </w:r>
      <w:r w:rsidR="0037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 исследования и проектирования</w:t>
      </w:r>
      <w:r w:rsidRPr="0051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отклонение</w:t>
      </w:r>
      <w:r w:rsidRPr="0056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авторитарного стиля обучения,</w:t>
      </w:r>
      <w:r w:rsidRPr="0051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оно </w:t>
      </w:r>
      <w:r w:rsidRPr="0056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хорошо продуманное, обоснованное сочетание методов, форм и средств обучения.</w:t>
      </w:r>
    </w:p>
    <w:p w:rsidR="00F331B6" w:rsidRDefault="00F331B6" w:rsidP="00F33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После проведения подобных работ у детей возросла заинтересованность в изучении языка, повысился процент знаний и расширился кругозор. Я считаю, что использование проектной деятельности при обучении иностранному языку необходимо при современном ритме развития ребенка.</w:t>
      </w:r>
    </w:p>
    <w:p w:rsidR="00F331B6" w:rsidRPr="00AD58F0" w:rsidRDefault="00F331B6" w:rsidP="00F331B6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149F" w:rsidRDefault="0024149F"/>
    <w:sectPr w:rsidR="0024149F" w:rsidSect="0024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14E2"/>
    <w:multiLevelType w:val="hybridMultilevel"/>
    <w:tmpl w:val="0304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FBB"/>
    <w:rsid w:val="00203FBB"/>
    <w:rsid w:val="0024149F"/>
    <w:rsid w:val="00373FBB"/>
    <w:rsid w:val="00F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1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2018-03-03T14:42:00Z</dcterms:created>
  <dcterms:modified xsi:type="dcterms:W3CDTF">2020-08-04T04:43:00Z</dcterms:modified>
</cp:coreProperties>
</file>