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35EC3" w14:textId="77777777" w:rsidR="00AA7B3E" w:rsidRDefault="00AA7B3E" w:rsidP="00AA7B3E">
      <w:pPr>
        <w:pStyle w:val="a3"/>
        <w:ind w:right="115" w:firstLine="710"/>
        <w:rPr>
          <w:b/>
          <w:bCs/>
          <w:spacing w:val="-4"/>
        </w:rPr>
      </w:pPr>
      <w:r>
        <w:rPr>
          <w:b/>
          <w:bCs/>
          <w:spacing w:val="-4"/>
        </w:rPr>
        <w:t xml:space="preserve">Понятие «познавательная активность» как основа познавательного развития дошкольников в психолого-педагогической литературе </w:t>
      </w:r>
    </w:p>
    <w:p w14:paraId="7DAE585D" w14:textId="6C4787B6" w:rsidR="00086857" w:rsidRPr="00086857" w:rsidRDefault="00086857" w:rsidP="00086857">
      <w:pPr>
        <w:pStyle w:val="a3"/>
        <w:ind w:right="115" w:firstLine="710"/>
        <w:jc w:val="right"/>
        <w:rPr>
          <w:spacing w:val="-4"/>
        </w:rPr>
      </w:pPr>
      <w:r w:rsidRPr="00086857">
        <w:rPr>
          <w:spacing w:val="-4"/>
        </w:rPr>
        <w:t xml:space="preserve">Обучающаяся </w:t>
      </w:r>
      <w:r>
        <w:rPr>
          <w:spacing w:val="-4"/>
        </w:rPr>
        <w:t>2</w:t>
      </w:r>
      <w:r w:rsidRPr="00086857">
        <w:rPr>
          <w:spacing w:val="-4"/>
        </w:rPr>
        <w:t xml:space="preserve"> курса направления подготовки</w:t>
      </w:r>
    </w:p>
    <w:p w14:paraId="2480E478" w14:textId="77777777" w:rsidR="00086857" w:rsidRPr="00086857" w:rsidRDefault="00086857" w:rsidP="00086857">
      <w:pPr>
        <w:pStyle w:val="a3"/>
        <w:ind w:right="115" w:firstLine="710"/>
        <w:jc w:val="right"/>
        <w:rPr>
          <w:spacing w:val="-4"/>
        </w:rPr>
      </w:pPr>
      <w:r w:rsidRPr="00086857">
        <w:rPr>
          <w:spacing w:val="-4"/>
        </w:rPr>
        <w:t>44.04.01 «Педагогическое образование»,</w:t>
      </w:r>
    </w:p>
    <w:p w14:paraId="7FC98CA8" w14:textId="77777777" w:rsidR="00086857" w:rsidRPr="00086857" w:rsidRDefault="00086857" w:rsidP="00086857">
      <w:pPr>
        <w:pStyle w:val="a3"/>
        <w:ind w:right="115" w:firstLine="710"/>
        <w:jc w:val="right"/>
        <w:rPr>
          <w:spacing w:val="-4"/>
        </w:rPr>
      </w:pPr>
      <w:r w:rsidRPr="00086857">
        <w:rPr>
          <w:spacing w:val="-4"/>
        </w:rPr>
        <w:t>профиля подготовки «Менеджмент в образовании»</w:t>
      </w:r>
    </w:p>
    <w:p w14:paraId="72260AA8" w14:textId="77777777" w:rsidR="00086857" w:rsidRPr="00086857" w:rsidRDefault="00086857" w:rsidP="00086857">
      <w:pPr>
        <w:pStyle w:val="a3"/>
        <w:ind w:right="115" w:firstLine="710"/>
        <w:jc w:val="right"/>
        <w:rPr>
          <w:spacing w:val="-4"/>
        </w:rPr>
      </w:pPr>
      <w:r w:rsidRPr="00086857">
        <w:rPr>
          <w:spacing w:val="-4"/>
        </w:rPr>
        <w:t>Института педагогики, психологии и инклюзивного образования</w:t>
      </w:r>
    </w:p>
    <w:p w14:paraId="3873B22A" w14:textId="77777777" w:rsidR="00086857" w:rsidRPr="00086857" w:rsidRDefault="00086857" w:rsidP="00086857">
      <w:pPr>
        <w:pStyle w:val="a3"/>
        <w:ind w:right="115" w:firstLine="710"/>
        <w:jc w:val="right"/>
        <w:rPr>
          <w:spacing w:val="-4"/>
        </w:rPr>
      </w:pPr>
      <w:r w:rsidRPr="00086857">
        <w:rPr>
          <w:spacing w:val="-4"/>
        </w:rPr>
        <w:t>Гуманитарно-педагогической академии (филиал) в г. Ялте</w:t>
      </w:r>
    </w:p>
    <w:p w14:paraId="4986B4B9" w14:textId="77777777" w:rsidR="00086857" w:rsidRPr="00086857" w:rsidRDefault="00086857" w:rsidP="00086857">
      <w:pPr>
        <w:pStyle w:val="a3"/>
        <w:ind w:right="115" w:firstLine="710"/>
        <w:jc w:val="right"/>
        <w:rPr>
          <w:spacing w:val="-4"/>
        </w:rPr>
      </w:pPr>
      <w:r w:rsidRPr="00086857">
        <w:rPr>
          <w:spacing w:val="-4"/>
        </w:rPr>
        <w:t>ФГАОУ ВО «КФУ им. В.И. Вернадского»</w:t>
      </w:r>
    </w:p>
    <w:p w14:paraId="1C0719F6" w14:textId="4FCFF147" w:rsidR="00AA7B3E" w:rsidRDefault="00086857" w:rsidP="00086857">
      <w:pPr>
        <w:pStyle w:val="a3"/>
        <w:ind w:right="115" w:firstLine="710"/>
        <w:jc w:val="right"/>
        <w:rPr>
          <w:spacing w:val="-4"/>
        </w:rPr>
      </w:pPr>
      <w:proofErr w:type="spellStart"/>
      <w:r w:rsidRPr="00086857">
        <w:rPr>
          <w:spacing w:val="-4"/>
        </w:rPr>
        <w:t>Небиева</w:t>
      </w:r>
      <w:proofErr w:type="spellEnd"/>
      <w:r w:rsidRPr="00086857">
        <w:rPr>
          <w:spacing w:val="-4"/>
        </w:rPr>
        <w:t xml:space="preserve"> </w:t>
      </w:r>
      <w:proofErr w:type="spellStart"/>
      <w:r w:rsidRPr="00086857">
        <w:rPr>
          <w:spacing w:val="-4"/>
        </w:rPr>
        <w:t>Зейнеб</w:t>
      </w:r>
      <w:proofErr w:type="spellEnd"/>
      <w:r w:rsidRPr="00086857">
        <w:rPr>
          <w:spacing w:val="-4"/>
        </w:rPr>
        <w:t xml:space="preserve"> </w:t>
      </w:r>
      <w:proofErr w:type="spellStart"/>
      <w:r w:rsidRPr="00086857">
        <w:rPr>
          <w:spacing w:val="-4"/>
        </w:rPr>
        <w:t>Небиевна</w:t>
      </w:r>
      <w:proofErr w:type="spellEnd"/>
    </w:p>
    <w:p w14:paraId="1A4BA426" w14:textId="77777777" w:rsidR="00086857" w:rsidRDefault="00086857" w:rsidP="00AA7B3E">
      <w:pPr>
        <w:pStyle w:val="a3"/>
        <w:ind w:right="115" w:firstLine="710"/>
        <w:rPr>
          <w:spacing w:val="-4"/>
        </w:rPr>
      </w:pPr>
    </w:p>
    <w:p w14:paraId="3F64EC52" w14:textId="558459A6" w:rsidR="00AA7B3E" w:rsidRDefault="00AA7B3E" w:rsidP="00086857">
      <w:pPr>
        <w:pStyle w:val="a3"/>
        <w:ind w:right="115" w:firstLine="710"/>
        <w:rPr>
          <w:spacing w:val="-4"/>
        </w:rPr>
      </w:pPr>
      <w:r>
        <w:rPr>
          <w:spacing w:val="-4"/>
        </w:rPr>
        <w:t xml:space="preserve">Проблема развития личности ребенка – одна из центральных в педагогике, о чем свидетельствуют труды ученых педагогов, в числе которых: П. П. </w:t>
      </w:r>
      <w:proofErr w:type="spellStart"/>
      <w:r>
        <w:rPr>
          <w:spacing w:val="-4"/>
        </w:rPr>
        <w:t>Блонский</w:t>
      </w:r>
      <w:proofErr w:type="spellEnd"/>
      <w:r>
        <w:rPr>
          <w:spacing w:val="-4"/>
        </w:rPr>
        <w:t>, В. А. Кан-Калик, Я. А. Коменский, Б. Г. Лихачев, А. С. Макаренко, И. Г. Песталоцци, К. Д. Ушинский. Процесс развития и воспитания ребенка дошкольного возраста нашел отражение в трудах Л. Г. Болотиной, С. А. Козловой, М. И. Лисиной, Е. О. Смирновой.</w:t>
      </w:r>
      <w:r w:rsidR="00086857">
        <w:rPr>
          <w:spacing w:val="-4"/>
        </w:rPr>
        <w:t xml:space="preserve"> </w:t>
      </w:r>
      <w:r>
        <w:rPr>
          <w:spacing w:val="-4"/>
        </w:rPr>
        <w:t>Раскроем понятия «познание», «активность», «познавательная активность».</w:t>
      </w:r>
    </w:p>
    <w:p w14:paraId="1DCAD3DE" w14:textId="338E3AA4" w:rsidR="00AA7B3E" w:rsidRDefault="00AA7B3E" w:rsidP="00AA7B3E">
      <w:pPr>
        <w:pStyle w:val="a3"/>
        <w:ind w:right="120" w:firstLine="710"/>
        <w:rPr>
          <w:spacing w:val="-4"/>
        </w:rPr>
      </w:pPr>
      <w:r>
        <w:rPr>
          <w:spacing w:val="-4"/>
        </w:rPr>
        <w:t>Познание – «процесс психического отражения и восприятия объективного мира в сознании, результатом которого является новое знание о его сущности; специфическая деятельность человека, ориентированная на открытие законов природы и общества, тайн бытия человека и мира, обнаружение возможных способов действия с предметами и явлениями. Специально организованное познание составляет сущность учебно-воспитательного процесса» [2, с. 256].</w:t>
      </w:r>
    </w:p>
    <w:p w14:paraId="56128CCE" w14:textId="77777777" w:rsidR="00B84220" w:rsidRDefault="00AA7B3E" w:rsidP="00AA7B3E">
      <w:pPr>
        <w:pStyle w:val="a3"/>
        <w:ind w:right="123" w:firstLine="710"/>
        <w:rPr>
          <w:spacing w:val="-4"/>
        </w:rPr>
      </w:pPr>
      <w:r>
        <w:rPr>
          <w:spacing w:val="-4"/>
        </w:rPr>
        <w:t xml:space="preserve">Понятие «активность» примерно одинаково часто применяется в психологии и смежных науках для обозначения трех неодинаковых явлений: </w:t>
      </w:r>
    </w:p>
    <w:p w14:paraId="3512F6AE" w14:textId="77777777" w:rsidR="00B84220" w:rsidRDefault="00AA7B3E" w:rsidP="00AA7B3E">
      <w:pPr>
        <w:pStyle w:val="a3"/>
        <w:ind w:right="123" w:firstLine="710"/>
        <w:rPr>
          <w:spacing w:val="-4"/>
        </w:rPr>
      </w:pPr>
      <w:r>
        <w:rPr>
          <w:spacing w:val="-4"/>
        </w:rPr>
        <w:t xml:space="preserve">1)определенной, конкретной деятельности индивида; в романских и англо- германских языках для двух разных русских терминов – деятельность и активность – существует только один термин (например, в английском языке – </w:t>
      </w:r>
      <w:proofErr w:type="spellStart"/>
      <w:r>
        <w:rPr>
          <w:spacing w:val="-4"/>
        </w:rPr>
        <w:t>activity</w:t>
      </w:r>
      <w:proofErr w:type="spellEnd"/>
      <w:r>
        <w:rPr>
          <w:spacing w:val="-4"/>
        </w:rPr>
        <w:t xml:space="preserve">), </w:t>
      </w:r>
    </w:p>
    <w:p w14:paraId="476C7D07" w14:textId="77777777" w:rsidR="00B84220" w:rsidRDefault="00AA7B3E" w:rsidP="00AA7B3E">
      <w:pPr>
        <w:pStyle w:val="a3"/>
        <w:ind w:right="123" w:firstLine="710"/>
        <w:rPr>
          <w:spacing w:val="-4"/>
        </w:rPr>
      </w:pPr>
      <w:r>
        <w:rPr>
          <w:spacing w:val="-4"/>
        </w:rPr>
        <w:t xml:space="preserve">2) состояния, противоположного пассивности, но это не обязательно актуальная деятельность, а, может быть, всего лишь готовность к деятельности, состояние, близкое к тому, что обозначается терминами </w:t>
      </w:r>
      <w:proofErr w:type="spellStart"/>
      <w:r>
        <w:rPr>
          <w:spacing w:val="-4"/>
        </w:rPr>
        <w:t>алертность</w:t>
      </w:r>
      <w:proofErr w:type="spellEnd"/>
      <w:r>
        <w:rPr>
          <w:spacing w:val="-4"/>
        </w:rPr>
        <w:t xml:space="preserve">, уровень бодрствования, и, наконец, </w:t>
      </w:r>
    </w:p>
    <w:p w14:paraId="092EA978" w14:textId="726C7FB7" w:rsidR="00AA7B3E" w:rsidRDefault="00AA7B3E" w:rsidP="00AA7B3E">
      <w:pPr>
        <w:pStyle w:val="a3"/>
        <w:ind w:right="123" w:firstLine="710"/>
        <w:rPr>
          <w:spacing w:val="-4"/>
        </w:rPr>
      </w:pPr>
      <w:r>
        <w:rPr>
          <w:spacing w:val="-4"/>
        </w:rPr>
        <w:t xml:space="preserve">3) для обозначения инициативности, или явления, противоположного реактивности: в этом случае подчеркивается тот факт, что субъект действовал по своему почину, внутренне </w:t>
      </w:r>
      <w:proofErr w:type="spellStart"/>
      <w:r>
        <w:rPr>
          <w:spacing w:val="-4"/>
        </w:rPr>
        <w:t>вовлеченно</w:t>
      </w:r>
      <w:proofErr w:type="spellEnd"/>
      <w:r>
        <w:rPr>
          <w:spacing w:val="-4"/>
        </w:rPr>
        <w:t>, а не реагировал бездумно, подобно машине.</w:t>
      </w:r>
    </w:p>
    <w:p w14:paraId="5E280E73" w14:textId="77777777" w:rsidR="00AA7B3E" w:rsidRDefault="00AA7B3E" w:rsidP="00AA7B3E">
      <w:pPr>
        <w:pStyle w:val="a3"/>
        <w:ind w:right="120" w:firstLine="710"/>
        <w:rPr>
          <w:spacing w:val="-4"/>
        </w:rPr>
      </w:pPr>
      <w:r>
        <w:rPr>
          <w:spacing w:val="-4"/>
        </w:rPr>
        <w:t>Итак, активность – деятельность, активность – готовность к деятельности и активность – инициативность. В выделенных трех вариантах (а их, бесспорно, намного больше) при существенных различиях есть и общая часть: та, где они взаимно перекрываются. Общим, совпадающим является указание на наличие энергии и ее мобилизованность. Когда психологи употребляют термин</w:t>
      </w:r>
    </w:p>
    <w:p w14:paraId="41BF31E9" w14:textId="28053E9A" w:rsidR="00AA7B3E" w:rsidRDefault="00AA7B3E" w:rsidP="00AA7B3E">
      <w:pPr>
        <w:pStyle w:val="a3"/>
        <w:ind w:left="115" w:right="120"/>
        <w:rPr>
          <w:spacing w:val="-4"/>
        </w:rPr>
      </w:pPr>
      <w:r>
        <w:rPr>
          <w:spacing w:val="-4"/>
        </w:rPr>
        <w:t xml:space="preserve">«активность» без всяких дополнительных определений, они обычно имеют в </w:t>
      </w:r>
      <w:r>
        <w:rPr>
          <w:spacing w:val="-4"/>
        </w:rPr>
        <w:lastRenderedPageBreak/>
        <w:t xml:space="preserve">виду как раз центральный энергетический заряд, кроющийся в обозначаемых им вариантах явлений. Поэтому синонимом «активности» выступают такие словосочетания, как «умственная энергия» (Ч. </w:t>
      </w:r>
      <w:proofErr w:type="spellStart"/>
      <w:r>
        <w:rPr>
          <w:spacing w:val="-4"/>
        </w:rPr>
        <w:t>Спирмен</w:t>
      </w:r>
      <w:proofErr w:type="spellEnd"/>
      <w:r>
        <w:rPr>
          <w:spacing w:val="-4"/>
        </w:rPr>
        <w:t>), «нервно-психическая энергия» (А. Ф. Лазурский). Понимаемая таким образом активность естественно рассматривается как «генеральный фактор одаренности» и важная «основа классификации личностей». [3, с. 250-251].</w:t>
      </w:r>
    </w:p>
    <w:p w14:paraId="5EEA9335" w14:textId="6C3F513D" w:rsidR="00AA7B3E" w:rsidRDefault="00AA7B3E" w:rsidP="00AA7B3E">
      <w:pPr>
        <w:pStyle w:val="a3"/>
        <w:ind w:left="115" w:right="120" w:firstLine="710"/>
        <w:rPr>
          <w:spacing w:val="-4"/>
        </w:rPr>
      </w:pPr>
      <w:r>
        <w:rPr>
          <w:spacing w:val="-4"/>
        </w:rPr>
        <w:t xml:space="preserve">Умственная активность. Это понятие имеет более ограниченный объем, чем активность вообще или активность психическая. Его центральное ядро составляют когнитивные функции и процессы. Д. Б. Богоявленская и </w:t>
      </w:r>
      <w:proofErr w:type="spellStart"/>
      <w:r>
        <w:rPr>
          <w:spacing w:val="-4"/>
        </w:rPr>
        <w:t>И</w:t>
      </w:r>
      <w:proofErr w:type="spellEnd"/>
      <w:r>
        <w:rPr>
          <w:spacing w:val="-4"/>
        </w:rPr>
        <w:t xml:space="preserve">. А. Петухова определяют умственную активность как «потребность в умственной деятельности» [5, с. 156], а у Н. С. </w:t>
      </w:r>
      <w:proofErr w:type="spellStart"/>
      <w:r>
        <w:rPr>
          <w:spacing w:val="-4"/>
        </w:rPr>
        <w:t>Лейтеса</w:t>
      </w:r>
      <w:proofErr w:type="spellEnd"/>
      <w:r>
        <w:rPr>
          <w:spacing w:val="-4"/>
        </w:rPr>
        <w:t xml:space="preserve"> мы читаем дополненную и расширенную формулировку, указывающую, что «умственная активность... во многом выражает природно-обусловленную потребность в умственных впечатлениях и умственных усилиях» [3, с. 252]. При этом речь идет прежде всего о широкой любознательности, какими бы психологическими средствами она ни реализовалась: интеллектуальными, перцептивными или даже чисто сенсорными.</w:t>
      </w:r>
    </w:p>
    <w:p w14:paraId="681E30BE" w14:textId="7020F8EB" w:rsidR="00AA7B3E" w:rsidRDefault="00AA7B3E" w:rsidP="00AA7B3E">
      <w:pPr>
        <w:pStyle w:val="a3"/>
        <w:ind w:right="126" w:firstLine="710"/>
        <w:rPr>
          <w:spacing w:val="-4"/>
        </w:rPr>
      </w:pPr>
      <w:r>
        <w:rPr>
          <w:spacing w:val="-4"/>
        </w:rPr>
        <w:t xml:space="preserve">Особое внимание привлекает генетический подход к исследованию умственной активности, представленный в книге Н. С. </w:t>
      </w:r>
      <w:proofErr w:type="spellStart"/>
      <w:r>
        <w:rPr>
          <w:spacing w:val="-4"/>
        </w:rPr>
        <w:t>Лейтеса</w:t>
      </w:r>
      <w:proofErr w:type="spellEnd"/>
      <w:r>
        <w:rPr>
          <w:spacing w:val="-4"/>
        </w:rPr>
        <w:t xml:space="preserve"> «Умственные способности и возраст». Автор полагает, что наряду с саморегуляцией активность – это одно из двух универсальных условий деятельности на всех уровнях «от элементарного движения до сложнейших видов творчества» [3, с. 251]. Вместе с тем он утверждает, что «умственная активность присуща каждому здоровому ребенку» [3, с. 252], хотя и в разной степени. Он придает динамическим свойствам умственной активности исключительно важную роль в становлении общих способностей. Обширный материал собственных наблюдений приводит Н. С. </w:t>
      </w:r>
      <w:proofErr w:type="spellStart"/>
      <w:r>
        <w:rPr>
          <w:spacing w:val="-4"/>
        </w:rPr>
        <w:t>Лейтеса</w:t>
      </w:r>
      <w:proofErr w:type="spellEnd"/>
      <w:r>
        <w:rPr>
          <w:spacing w:val="-4"/>
        </w:rPr>
        <w:t xml:space="preserve"> к выводу о том, что «каждый большой период школьного детства – это и качественно своеобразная ступень развития активности» [3, с. 253]. Утверждение Н. С. </w:t>
      </w:r>
      <w:proofErr w:type="spellStart"/>
      <w:r>
        <w:rPr>
          <w:spacing w:val="-4"/>
        </w:rPr>
        <w:t>Лейтеса</w:t>
      </w:r>
      <w:proofErr w:type="spellEnd"/>
      <w:r>
        <w:rPr>
          <w:spacing w:val="-4"/>
        </w:rPr>
        <w:t xml:space="preserve"> о качественном преобразовании умственной активности с возрастом представляется нам чрезвычайно продуктивным для специалистов, работающих в области генетической психологии. Нет сомнения, что оно распространяется не только на школьный возраст, о чем подробно рассказано в книге Н. С. </w:t>
      </w:r>
      <w:proofErr w:type="spellStart"/>
      <w:r>
        <w:rPr>
          <w:spacing w:val="-4"/>
        </w:rPr>
        <w:t>Лейтеса</w:t>
      </w:r>
      <w:proofErr w:type="spellEnd"/>
      <w:r>
        <w:rPr>
          <w:spacing w:val="-4"/>
        </w:rPr>
        <w:t>, но и на все предыдущие этапы детства.</w:t>
      </w:r>
    </w:p>
    <w:p w14:paraId="6940D6B7" w14:textId="77777777" w:rsidR="00AA7B3E" w:rsidRDefault="00AA7B3E" w:rsidP="00AA7B3E">
      <w:pPr>
        <w:pStyle w:val="a3"/>
        <w:ind w:left="115" w:right="116" w:firstLine="710"/>
        <w:rPr>
          <w:spacing w:val="-4"/>
        </w:rPr>
      </w:pPr>
      <w:r>
        <w:rPr>
          <w:spacing w:val="-4"/>
        </w:rPr>
        <w:t>Интеллектуальная активность. В последние годы часто употребляется еще более узкое понятие в ряду «активность» – психическая активность – умственная активность – понятие интеллектуальной активности. Оно обозначает только мыслительную (а не вообще когнитивную) деятельность, да еще развертывающуюся в своеобразных условиях. Выдвижение и наиболее частое использование термина связано с работами Д. Б. Богоявленской: «Интеллектуальная активность является интегральным свойством некоторой гипотетической системы, основными компонентами (подсистемами) которой выступают интеллектуальные (общие умственные способности) и неинтеллектуальные (прежде всего мотивационные) факторы умственной деятельности. При этом интеллектуальная активность не сводится ни к тем, ни к другим в отдельности» [5, с. 155].</w:t>
      </w:r>
    </w:p>
    <w:p w14:paraId="777A27AF" w14:textId="77777777" w:rsidR="00AA7B3E" w:rsidRDefault="00AA7B3E" w:rsidP="00AA7B3E">
      <w:pPr>
        <w:pStyle w:val="a3"/>
        <w:ind w:left="115" w:right="126" w:firstLine="710"/>
        <w:rPr>
          <w:spacing w:val="-4"/>
        </w:rPr>
      </w:pPr>
      <w:r>
        <w:rPr>
          <w:spacing w:val="-4"/>
        </w:rPr>
        <w:t>Познавательная активность. Понятие познавательной активности вот уже около двух десятилетий используют сотрудники лаборатории психологии детей раннего и дошкольного возраста, занятые изучением психического развития детей первых семи лет жизни в ходе общения с окружающими людьми.</w:t>
      </w:r>
    </w:p>
    <w:p w14:paraId="2451526C" w14:textId="01CB56EA" w:rsidR="00AA7B3E" w:rsidRDefault="00AA7B3E" w:rsidP="00AA7B3E">
      <w:pPr>
        <w:pStyle w:val="a3"/>
        <w:ind w:right="120" w:firstLine="710"/>
        <w:rPr>
          <w:spacing w:val="-4"/>
        </w:rPr>
      </w:pPr>
      <w:r>
        <w:rPr>
          <w:spacing w:val="-4"/>
        </w:rPr>
        <w:t>Выдвижению этого понятия предшествовало экспериментальное изучение у маленьких детей познавательной деятельности. Даже в первом полугодии жизни у младенца можно наблюдать сложно построенную деятельность, включающую все важнейшие структурные элементы – потребности, мотивы, действия, а не только простые операции, возникающие почти автоматически под влиянием запускающего их внешнего раздражителя. Познавательная деятельность имеет специфический предмет и результат: ее предметом является информация, заключенная в предмете, на который направлено внимание ребенка, а ее результатом – отражение свойств предмета, их образ [</w:t>
      </w:r>
      <w:r w:rsidR="00B84220">
        <w:rPr>
          <w:spacing w:val="-4"/>
        </w:rPr>
        <w:t>4</w:t>
      </w:r>
      <w:r>
        <w:rPr>
          <w:spacing w:val="-4"/>
        </w:rPr>
        <w:t>, с. 114].</w:t>
      </w:r>
    </w:p>
    <w:p w14:paraId="5ED3B7CC" w14:textId="77777777" w:rsidR="00AA7B3E" w:rsidRDefault="00AA7B3E" w:rsidP="00AA7B3E">
      <w:pPr>
        <w:pStyle w:val="a3"/>
        <w:ind w:right="120" w:firstLine="710"/>
        <w:rPr>
          <w:spacing w:val="-4"/>
        </w:rPr>
      </w:pPr>
      <w:r>
        <w:rPr>
          <w:spacing w:val="-4"/>
        </w:rPr>
        <w:t>Мы полагаем, что познавательная активность занимает в деятельности структурное место, близкое к уровню потребности. Это состояние готовности к познавательной деятельности, то состояние, которое предшествует деятельности и порождает ее. Активность чревата деятельностью. Понятие познавательная активность имеет для нас важный смысл. Психолог не может наблюдать потребность в открытом виде: она недоступна глазу. То, что мы видим, измеряем и регистрируем в эксперименте, суть действия. Отправляясь от них, мы можем умозаключить о свойствах потребности, о ее количественных и качественных параметрах. И вот в этом мысленном движении извне внутрь мы и проходим промежуточную стадию, именуемую термином «активность»: деятельность – активность – потребность. Активность – это потребность, уже отягощенная материей движения и слов, предвкушений и воспоминаний. Говоря, что субъект испытывает потребность, мы обычно доказываем это ссылками на последующую деятельность, которую он затем развивает. Говоря, что субъект познавательно активен, перечисляем состояния, еще не являющиеся деятельностью, но уже свидетельствующие о готовности к ней (признаки интереса, внимание, сигналы о настройке на начало работы).</w:t>
      </w:r>
    </w:p>
    <w:p w14:paraId="7B3F00A5" w14:textId="70D1FB23" w:rsidR="00AA7B3E" w:rsidRDefault="00AA7B3E" w:rsidP="00AA7B3E">
      <w:pPr>
        <w:pStyle w:val="a3"/>
        <w:tabs>
          <w:tab w:val="left" w:pos="3552"/>
          <w:tab w:val="left" w:pos="6082"/>
        </w:tabs>
        <w:ind w:right="120" w:firstLine="710"/>
        <w:rPr>
          <w:spacing w:val="-4"/>
        </w:rPr>
      </w:pPr>
      <w:r>
        <w:rPr>
          <w:spacing w:val="-4"/>
        </w:rPr>
        <w:t>Таким образом, опираясь на приведенные точки зрения, а также на работы М. И. Лисиной, A. M. Матюшкина, убедительно доказывающие, что познавательная активность является формируемым качеством личности, мы определяем познавательную активность как прижизненно развивающееся сложное личностное образование, обусловливающее качественные характеристики познавательной деятельности [4, с.345].</w:t>
      </w:r>
    </w:p>
    <w:p w14:paraId="3B08BD97" w14:textId="77777777" w:rsidR="00AA7B3E" w:rsidRDefault="00AA7B3E" w:rsidP="00AA7B3E">
      <w:pPr>
        <w:pStyle w:val="a3"/>
        <w:ind w:right="119" w:firstLine="710"/>
        <w:rPr>
          <w:spacing w:val="-4"/>
        </w:rPr>
      </w:pPr>
      <w:r>
        <w:rPr>
          <w:spacing w:val="-4"/>
        </w:rPr>
        <w:t>Анализ литературы показал, что наиболее аргументировано выделение авторами следующих компонентов структуры познавательной активности: эмоциональный, волевой, мотивационный, содержательно-процессуальный и компонент социальной ориентации.</w:t>
      </w:r>
    </w:p>
    <w:p w14:paraId="595E293D" w14:textId="77777777" w:rsidR="00AA7B3E" w:rsidRDefault="00AA7B3E" w:rsidP="00AA7B3E">
      <w:pPr>
        <w:pStyle w:val="a3"/>
        <w:ind w:right="119" w:firstLine="710"/>
        <w:rPr>
          <w:spacing w:val="-4"/>
        </w:rPr>
      </w:pPr>
      <w:r>
        <w:rPr>
          <w:spacing w:val="-4"/>
        </w:rPr>
        <w:t>Учитывая всю трудность фиксации такого сложного феномена, как познавательная активность, и предвидя возможность неравномерного развития отдельных ее компонентов, мы избрали подход поэлементного изучения. В каждом структурном компоненте нами обозначены эмпирические элементы поддающиеся наблюдению, фиксированию и теоретическому анализу. Каждый внешний признак элемента структуры познавательной активности может быть отражен в определенных критериях, которые характеризуют уровень проявления данного элемента.</w:t>
      </w:r>
    </w:p>
    <w:p w14:paraId="0C60EBC5" w14:textId="38AACC52" w:rsidR="00AA7B3E" w:rsidRDefault="00AA7B3E" w:rsidP="00AA7B3E">
      <w:pPr>
        <w:pStyle w:val="a3"/>
        <w:ind w:right="121" w:firstLine="710"/>
        <w:rPr>
          <w:spacing w:val="-4"/>
        </w:rPr>
      </w:pPr>
      <w:r>
        <w:rPr>
          <w:spacing w:val="-4"/>
        </w:rPr>
        <w:t>Система внешних признаков позволяет фиксировать качественное состояние компонентов познавательной активности, а выделенные уровни проявления данных признаков отражают степень сформированное компонентов с количественных позиций. Учитывая, что развитие эмоционального, волевого и мотивационного компонентов во многом обусловлено протеканием внутренних психических процессов, мы относим данные компоненты к внутренней сфере познавательной активности, а содержательно-</w:t>
      </w:r>
      <w:proofErr w:type="spellStart"/>
      <w:r>
        <w:rPr>
          <w:spacing w:val="-4"/>
        </w:rPr>
        <w:t>операциональный</w:t>
      </w:r>
      <w:proofErr w:type="spellEnd"/>
      <w:r>
        <w:rPr>
          <w:spacing w:val="-4"/>
        </w:rPr>
        <w:t xml:space="preserve"> и компонент социальной ориентации – к сфере внешней [</w:t>
      </w:r>
      <w:r w:rsidR="00B84220">
        <w:rPr>
          <w:spacing w:val="-4"/>
        </w:rPr>
        <w:t>5</w:t>
      </w:r>
      <w:r>
        <w:rPr>
          <w:spacing w:val="-4"/>
        </w:rPr>
        <w:t>, с.79].</w:t>
      </w:r>
    </w:p>
    <w:p w14:paraId="7D41998A" w14:textId="77777777" w:rsidR="00AA7B3E" w:rsidRDefault="00AA7B3E" w:rsidP="00AA7B3E">
      <w:pPr>
        <w:pStyle w:val="a3"/>
        <w:ind w:left="115" w:right="123" w:firstLine="710"/>
        <w:rPr>
          <w:spacing w:val="-4"/>
        </w:rPr>
      </w:pPr>
      <w:r>
        <w:rPr>
          <w:spacing w:val="-4"/>
        </w:rPr>
        <w:t>Выделенные компоненты познавательной активности могут находиться на различных уровнях развития, но при этом они, как части системы, находятся в сложных отношениях взаимовлияния и взаимозависимости.</w:t>
      </w:r>
    </w:p>
    <w:p w14:paraId="58AC2D15" w14:textId="77777777" w:rsidR="00AA7B3E" w:rsidRDefault="00AA7B3E" w:rsidP="00AA7B3E">
      <w:pPr>
        <w:pStyle w:val="a3"/>
        <w:ind w:right="120" w:firstLine="710"/>
        <w:rPr>
          <w:spacing w:val="-4"/>
        </w:rPr>
      </w:pPr>
      <w:r>
        <w:rPr>
          <w:spacing w:val="-4"/>
        </w:rPr>
        <w:t>Так, например, положительное эмоциональное отношение к познавательной деятельности стимулирует развитие содержательно-процессуального компонента и наоборот, значительный объем знаний умений и навыков создает позитивный настрой по отношению к учебной деятельности.</w:t>
      </w:r>
    </w:p>
    <w:p w14:paraId="604A5279" w14:textId="1BECDC9D" w:rsidR="00AA7B3E" w:rsidRDefault="00AA7B3E" w:rsidP="00AA7B3E">
      <w:pPr>
        <w:pStyle w:val="a3"/>
        <w:ind w:left="0" w:right="120" w:firstLine="709"/>
        <w:rPr>
          <w:spacing w:val="-4"/>
        </w:rPr>
      </w:pPr>
      <w:r>
        <w:rPr>
          <w:spacing w:val="-4"/>
        </w:rPr>
        <w:t>Все выделяемые исследователями (Д. Б. Богоявленская, A. M. Матюшкин, Г.И. Щукина) уровни познавательной активности можно классифицировать по следующим основаниям.</w:t>
      </w:r>
    </w:p>
    <w:p w14:paraId="1E4ACF9D" w14:textId="77777777" w:rsidR="00AA7B3E" w:rsidRDefault="00AA7B3E" w:rsidP="00AA7B3E">
      <w:pPr>
        <w:pStyle w:val="a3"/>
        <w:ind w:left="0" w:right="120" w:firstLine="709"/>
        <w:rPr>
          <w:spacing w:val="-4"/>
        </w:rPr>
      </w:pPr>
      <w:r>
        <w:rPr>
          <w:spacing w:val="-4"/>
        </w:rPr>
        <w:t>По отношению к деятельности: потенциальная активность, характеризующая личность со стороны готовности, стремления к деятельности. Реализованная активность характеризует личность через качество деятельности, выполняемой в данном конкретном случае. Основные показатели: энергичность, интенсивность, результативность, самостоятельность, творчество, сила воли.</w:t>
      </w:r>
    </w:p>
    <w:p w14:paraId="370B83D7" w14:textId="77777777" w:rsidR="00AA7B3E" w:rsidRDefault="00AA7B3E" w:rsidP="00AA7B3E">
      <w:pPr>
        <w:pStyle w:val="a3"/>
        <w:ind w:left="0" w:firstLine="709"/>
        <w:rPr>
          <w:spacing w:val="-4"/>
        </w:rPr>
      </w:pPr>
      <w:r>
        <w:rPr>
          <w:spacing w:val="-4"/>
        </w:rPr>
        <w:t>По длительности и устойчивости: ситуативная активность, которая носит эпизодический характер; интегральная активность, определяющая общее доминирующее отношение к деятельности.</w:t>
      </w:r>
    </w:p>
    <w:p w14:paraId="4FCDA5B9" w14:textId="77777777" w:rsidR="00AA7B3E" w:rsidRDefault="00AA7B3E" w:rsidP="00AA7B3E">
      <w:pPr>
        <w:pStyle w:val="a3"/>
        <w:ind w:left="0" w:firstLine="709"/>
        <w:rPr>
          <w:spacing w:val="-4"/>
        </w:rPr>
      </w:pPr>
      <w:r>
        <w:rPr>
          <w:spacing w:val="-4"/>
        </w:rPr>
        <w:t>По характеру деятельности:</w:t>
      </w:r>
    </w:p>
    <w:p w14:paraId="1F5B8326" w14:textId="77777777" w:rsidR="00AA7B3E" w:rsidRDefault="00AA7B3E" w:rsidP="00AA7B3E">
      <w:pPr>
        <w:pStyle w:val="a3"/>
        <w:ind w:left="0" w:firstLine="709"/>
        <w:rPr>
          <w:spacing w:val="-4"/>
        </w:rPr>
      </w:pPr>
      <w:r>
        <w:rPr>
          <w:spacing w:val="-4"/>
        </w:rPr>
        <w:t>1. Репродуктивно-подражательная. Характеризуется стремлением запомнить и воспроизвести готовые знания, овладеть способом их применения по образцу.</w:t>
      </w:r>
    </w:p>
    <w:p w14:paraId="14C31396" w14:textId="77777777" w:rsidR="00AA7B3E" w:rsidRDefault="00AA7B3E" w:rsidP="00AA7B3E">
      <w:pPr>
        <w:pStyle w:val="a3"/>
        <w:ind w:left="0" w:firstLine="709"/>
        <w:rPr>
          <w:spacing w:val="-4"/>
        </w:rPr>
      </w:pPr>
      <w:r>
        <w:rPr>
          <w:spacing w:val="-4"/>
        </w:rPr>
        <w:t>2. Поисково-исполнительская. Характеризуется стремлением к выявлению смысла явлений и процессов, определению связей между ними, овладению способами применения знаний в измененных условиях. Средства для выполнения поставленной задачи отыскиваются самостоятельно.</w:t>
      </w:r>
    </w:p>
    <w:p w14:paraId="1AD31F9C" w14:textId="77777777" w:rsidR="00AA7B3E" w:rsidRDefault="00AA7B3E" w:rsidP="00AA7B3E">
      <w:pPr>
        <w:pStyle w:val="a3"/>
        <w:ind w:left="0" w:firstLine="709"/>
        <w:rPr>
          <w:spacing w:val="-4"/>
        </w:rPr>
      </w:pPr>
      <w:r>
        <w:rPr>
          <w:spacing w:val="-4"/>
        </w:rPr>
        <w:t>3. Творческая. Совершается путем поиска, инициативы в постановке целей и задач, выработки самостоятельной оптимальной программы действий, переносу знаний в новые условия.</w:t>
      </w:r>
    </w:p>
    <w:p w14:paraId="30706D67" w14:textId="68D8350B" w:rsidR="00AA7B3E" w:rsidRDefault="00AA7B3E" w:rsidP="00AA7B3E">
      <w:pPr>
        <w:pStyle w:val="a3"/>
        <w:ind w:right="121" w:firstLine="710"/>
        <w:rPr>
          <w:spacing w:val="-4"/>
        </w:rPr>
      </w:pPr>
      <w:r>
        <w:rPr>
          <w:spacing w:val="-4"/>
        </w:rPr>
        <w:t>Данные уровни сформированности познавательной активности выделены с позиции качественного измерения, с точки зрения же количественного измерения обычно выделяются три уровня: высокий, средний и низкий [5, с. 216]. Степень успешности процесса формирования познавательной активности зависит от влияния системы внешних и внутренних факторов. К внутренним мы относим биологические факторы, а также психические свойства личности (способности, характер, темперамент и направленность), к внешним – социальные и педагогические.</w:t>
      </w:r>
    </w:p>
    <w:p w14:paraId="6421D811" w14:textId="77777777" w:rsidR="00AA7B3E" w:rsidRDefault="00AA7B3E" w:rsidP="00AA7B3E">
      <w:pPr>
        <w:pStyle w:val="a3"/>
        <w:ind w:left="826"/>
        <w:jc w:val="left"/>
        <w:rPr>
          <w:spacing w:val="-4"/>
        </w:rPr>
      </w:pPr>
      <w:r>
        <w:rPr>
          <w:spacing w:val="-4"/>
        </w:rPr>
        <w:t>В продуктивной познавательной активности эти уровни выражаются:</w:t>
      </w:r>
    </w:p>
    <w:p w14:paraId="016AE13E" w14:textId="77777777" w:rsidR="00AA7B3E" w:rsidRDefault="00AA7B3E" w:rsidP="00AA7B3E">
      <w:pPr>
        <w:pStyle w:val="a5"/>
        <w:numPr>
          <w:ilvl w:val="0"/>
          <w:numId w:val="1"/>
        </w:numPr>
        <w:tabs>
          <w:tab w:val="left" w:pos="1532"/>
        </w:tabs>
        <w:ind w:right="125" w:firstLine="710"/>
        <w:rPr>
          <w:spacing w:val="-4"/>
          <w:sz w:val="28"/>
          <w:szCs w:val="28"/>
        </w:rPr>
      </w:pPr>
      <w:r>
        <w:rPr>
          <w:spacing w:val="-4"/>
          <w:sz w:val="28"/>
          <w:szCs w:val="28"/>
        </w:rPr>
        <w:t>как активность внимания, вызываемая новизной стимула и разворачивающаяся в систему ориентировочно-исследовательской деятельности;</w:t>
      </w:r>
    </w:p>
    <w:p w14:paraId="7C4FAB90" w14:textId="77777777" w:rsidR="00AA7B3E" w:rsidRDefault="00AA7B3E" w:rsidP="00AA7B3E">
      <w:pPr>
        <w:pStyle w:val="a5"/>
        <w:numPr>
          <w:ilvl w:val="0"/>
          <w:numId w:val="1"/>
        </w:numPr>
        <w:tabs>
          <w:tab w:val="left" w:pos="1532"/>
        </w:tabs>
        <w:ind w:left="0" w:right="118" w:firstLine="826"/>
        <w:rPr>
          <w:spacing w:val="-4"/>
          <w:sz w:val="28"/>
          <w:szCs w:val="28"/>
        </w:rPr>
      </w:pPr>
      <w:r>
        <w:rPr>
          <w:spacing w:val="-4"/>
          <w:sz w:val="28"/>
          <w:szCs w:val="28"/>
        </w:rPr>
        <w:t>как исследовательская познавательная активность, вызываемая в проблемной ситуации в условиях обучения, в общении, профессиональной деятельности;</w:t>
      </w:r>
    </w:p>
    <w:p w14:paraId="17759B51" w14:textId="224A1B7F" w:rsidR="00AA7B3E" w:rsidRDefault="00AA7B3E" w:rsidP="00AA7B3E">
      <w:pPr>
        <w:pStyle w:val="a5"/>
        <w:numPr>
          <w:ilvl w:val="0"/>
          <w:numId w:val="1"/>
        </w:numPr>
        <w:tabs>
          <w:tab w:val="left" w:pos="1532"/>
          <w:tab w:val="left" w:pos="2727"/>
          <w:tab w:val="left" w:pos="3197"/>
          <w:tab w:val="left" w:pos="5645"/>
          <w:tab w:val="left" w:pos="6365"/>
          <w:tab w:val="left" w:pos="8468"/>
          <w:tab w:val="left" w:pos="9202"/>
        </w:tabs>
        <w:ind w:left="0" w:firstLine="826"/>
        <w:rPr>
          <w:spacing w:val="-4"/>
          <w:sz w:val="28"/>
          <w:szCs w:val="28"/>
        </w:rPr>
      </w:pPr>
      <w:r>
        <w:rPr>
          <w:spacing w:val="-4"/>
          <w:sz w:val="28"/>
          <w:szCs w:val="28"/>
        </w:rPr>
        <w:t>как личностная активность, выражающаяся в форме «интеллектуальной инициативы», «</w:t>
      </w:r>
      <w:proofErr w:type="spellStart"/>
      <w:r>
        <w:rPr>
          <w:spacing w:val="-4"/>
          <w:sz w:val="28"/>
          <w:szCs w:val="28"/>
        </w:rPr>
        <w:t>надситуативной</w:t>
      </w:r>
      <w:proofErr w:type="spellEnd"/>
      <w:r>
        <w:rPr>
          <w:spacing w:val="-4"/>
          <w:sz w:val="28"/>
          <w:szCs w:val="28"/>
        </w:rPr>
        <w:t xml:space="preserve"> активности», «самореализации» личности [</w:t>
      </w:r>
      <w:r w:rsidR="00B84220">
        <w:rPr>
          <w:spacing w:val="-4"/>
          <w:sz w:val="28"/>
          <w:szCs w:val="28"/>
        </w:rPr>
        <w:t>6</w:t>
      </w:r>
      <w:r>
        <w:rPr>
          <w:spacing w:val="-4"/>
          <w:sz w:val="28"/>
          <w:szCs w:val="28"/>
        </w:rPr>
        <w:t>, с.312].</w:t>
      </w:r>
    </w:p>
    <w:p w14:paraId="15D435F0" w14:textId="77777777" w:rsidR="00AA7B3E" w:rsidRDefault="00AA7B3E" w:rsidP="00AA7B3E">
      <w:pPr>
        <w:pStyle w:val="a3"/>
        <w:ind w:left="0" w:right="121" w:firstLine="826"/>
        <w:rPr>
          <w:spacing w:val="-4"/>
        </w:rPr>
      </w:pPr>
      <w:r>
        <w:rPr>
          <w:spacing w:val="-4"/>
        </w:rPr>
        <w:t>Адаптивные формы активности и соответствующие им процессы вызываются многочисленными потребностями и теми видами мотивации, которые получили общую характеристику мотивов достижения (успеха). Современные стратегические цели образования акцентируют внимание на формировании творческой, самостоятельной личности, развитии её как активного субъекта собственной жизни и деятельности. В связи с этим в педагогике активно обсуждается проблема перехода от репродуктивной модели образования, обеспечивающей воспроизводство «готовых знаний», к продуктивной модели, ориентированной на активизацию познавательной деятельности обучающихся.</w:t>
      </w:r>
    </w:p>
    <w:p w14:paraId="092604EB" w14:textId="522C6D79" w:rsidR="00AA7B3E" w:rsidRDefault="00AA7B3E" w:rsidP="00AA7B3E">
      <w:pPr>
        <w:pStyle w:val="a3"/>
        <w:ind w:right="118" w:firstLine="710"/>
        <w:rPr>
          <w:spacing w:val="-4"/>
        </w:rPr>
      </w:pPr>
      <w:r>
        <w:rPr>
          <w:spacing w:val="-4"/>
        </w:rPr>
        <w:t xml:space="preserve">В данном направлении ведутся исследования различных аспектов процесса формирования познавательной активности детей (Л. С. Выготский, Д.Б. Годовикова, В. В. </w:t>
      </w:r>
      <w:proofErr w:type="spellStart"/>
      <w:r>
        <w:rPr>
          <w:spacing w:val="-4"/>
        </w:rPr>
        <w:t>Голицин</w:t>
      </w:r>
      <w:proofErr w:type="spellEnd"/>
      <w:r>
        <w:rPr>
          <w:spacing w:val="-4"/>
        </w:rPr>
        <w:t>, Е. Э. Кригер, С. А. Козлова, Т.А. Куликова, А. Н. Леонтьев, Г. И. Щукина). Ученые определяют сущность понятия «познавательная активность», однако, в современной науке пока нет однозначного его толкования, что требует проведения дополнительных исследований для уточнения. Единичные исследования посвящены изучению факторов и условий развития познавательной активности детей дошкольного возраста. Вместе с тем ученые и педагоги указывают на то, что происходит снижение познавательной активности у детей старшего дошкольного возраста.</w:t>
      </w:r>
    </w:p>
    <w:p w14:paraId="12975EDA" w14:textId="77777777" w:rsidR="00AA7B3E" w:rsidRDefault="00AA7B3E" w:rsidP="00AA7B3E">
      <w:pPr>
        <w:pStyle w:val="a3"/>
        <w:ind w:right="120" w:firstLine="710"/>
        <w:rPr>
          <w:spacing w:val="-4"/>
        </w:rPr>
      </w:pPr>
      <w:r>
        <w:rPr>
          <w:spacing w:val="-4"/>
        </w:rPr>
        <w:t>Познавательная активность развивается из потребности в новых впечатлениях, которая присуща каждому человеку от рождения. В дошкольном возрасте на основе этой потребности, в процессе развития ориентировочно-исследовательской деятельности, у ребенка формируется стремление узнать и открыть для себя как можно больше нового.</w:t>
      </w:r>
    </w:p>
    <w:p w14:paraId="541E7C81" w14:textId="3227D37A" w:rsidR="00AA7B3E" w:rsidRDefault="00AA7B3E" w:rsidP="00AA7B3E">
      <w:pPr>
        <w:pStyle w:val="a3"/>
        <w:ind w:left="115" w:right="120" w:firstLine="710"/>
        <w:rPr>
          <w:spacing w:val="-4"/>
        </w:rPr>
      </w:pPr>
      <w:r>
        <w:rPr>
          <w:spacing w:val="-4"/>
        </w:rPr>
        <w:t xml:space="preserve">Все авторы, занимавшиеся исследованием этого вопроса (Б. Г. Ананьев, Д.Б. Богоявленская, Д. Б. Годовикова, Т. М. </w:t>
      </w:r>
      <w:proofErr w:type="spellStart"/>
      <w:r>
        <w:rPr>
          <w:spacing w:val="-4"/>
        </w:rPr>
        <w:t>Землянухина</w:t>
      </w:r>
      <w:proofErr w:type="spellEnd"/>
      <w:r>
        <w:rPr>
          <w:spacing w:val="-4"/>
        </w:rPr>
        <w:t>, Т.А. Куликова, А. В. Петровский, Г. И. Щукина), считают, что познавательная активность является одним из важных качеств, характеризующих психическое развитие дошкольника. Познавательная активность, сформированная в период дошкольного детства, является важной движущей силой познавательного развития ребенка.</w:t>
      </w:r>
    </w:p>
    <w:p w14:paraId="309B3A41" w14:textId="77777777" w:rsidR="00AA7B3E" w:rsidRDefault="00AA7B3E" w:rsidP="00AA7B3E">
      <w:pPr>
        <w:pStyle w:val="a3"/>
        <w:ind w:right="193" w:firstLine="710"/>
        <w:rPr>
          <w:spacing w:val="-4"/>
        </w:rPr>
      </w:pPr>
      <w:r>
        <w:rPr>
          <w:spacing w:val="-4"/>
        </w:rPr>
        <w:t>Мы определяем познавательную активность как стремление к наиболее полному познанию предметов и явлений окружающего мира.</w:t>
      </w:r>
    </w:p>
    <w:p w14:paraId="4E169DD6" w14:textId="77777777" w:rsidR="00AA7B3E" w:rsidRDefault="00AA7B3E" w:rsidP="00AA7B3E">
      <w:pPr>
        <w:pStyle w:val="a3"/>
        <w:ind w:right="117" w:firstLine="710"/>
        <w:rPr>
          <w:spacing w:val="-4"/>
        </w:rPr>
      </w:pPr>
      <w:r>
        <w:rPr>
          <w:spacing w:val="-4"/>
        </w:rPr>
        <w:t>Развитие познавательной активности определяется качественными изменениями, отражающимися в энергетическом и содержательном показателях. Энергетический показатель характеризует заинтересованность ребенка в деятельности, настойчивость в познании. Содержательный показатель характеризует результативность деятельности в процессе получения знаний, выделение различных культурных содержаний в ситуации.</w:t>
      </w:r>
    </w:p>
    <w:p w14:paraId="54B20CDB" w14:textId="17685495" w:rsidR="00AA7B3E" w:rsidRDefault="00AA7B3E" w:rsidP="00AA7B3E">
      <w:pPr>
        <w:pStyle w:val="a3"/>
        <w:ind w:left="115" w:right="120" w:firstLine="710"/>
        <w:rPr>
          <w:spacing w:val="-4"/>
        </w:rPr>
      </w:pPr>
      <w:r>
        <w:rPr>
          <w:spacing w:val="-4"/>
        </w:rPr>
        <w:t xml:space="preserve">В качестве факторов, влияющих на формирование познавательной активности ребенка, авторы, исследовавшие эту проблему, выделяли общение (Д.Б. Годовикова, Т. М. </w:t>
      </w:r>
      <w:proofErr w:type="spellStart"/>
      <w:r>
        <w:rPr>
          <w:spacing w:val="-4"/>
        </w:rPr>
        <w:t>Землянухина</w:t>
      </w:r>
      <w:proofErr w:type="spellEnd"/>
      <w:r>
        <w:rPr>
          <w:spacing w:val="-4"/>
        </w:rPr>
        <w:t xml:space="preserve">, М. И. Лисина, Т. А. Серебрякова), потребность в новых впечатлениях (Л. И. </w:t>
      </w:r>
      <w:proofErr w:type="spellStart"/>
      <w:r>
        <w:rPr>
          <w:spacing w:val="-4"/>
        </w:rPr>
        <w:t>Божович</w:t>
      </w:r>
      <w:proofErr w:type="spellEnd"/>
      <w:r>
        <w:rPr>
          <w:spacing w:val="-4"/>
        </w:rPr>
        <w:t xml:space="preserve">), общий уровень развития активности (Н. С. </w:t>
      </w:r>
      <w:proofErr w:type="spellStart"/>
      <w:r>
        <w:rPr>
          <w:spacing w:val="-4"/>
        </w:rPr>
        <w:t>Лейтес</w:t>
      </w:r>
      <w:proofErr w:type="spellEnd"/>
      <w:r>
        <w:rPr>
          <w:spacing w:val="-4"/>
        </w:rPr>
        <w:t>). Изучение этого вопроса заставляет обратить внимание на ситуацию, в которой происходит развитие ребенка, и социальные нормы, в рамках которых происходит это развитие. Поэтому особенно актуальным нам представляется изучение развития познавательной активности внутри рамок, которые определяет общество [</w:t>
      </w:r>
      <w:r w:rsidR="00C6049F">
        <w:rPr>
          <w:spacing w:val="-4"/>
        </w:rPr>
        <w:t>6</w:t>
      </w:r>
      <w:r>
        <w:rPr>
          <w:spacing w:val="-4"/>
        </w:rPr>
        <w:t>, с.28].</w:t>
      </w:r>
    </w:p>
    <w:p w14:paraId="4DA41FE6" w14:textId="6B18724C" w:rsidR="00AA7B3E" w:rsidRDefault="00AA7B3E" w:rsidP="00AA7B3E">
      <w:pPr>
        <w:pStyle w:val="a3"/>
        <w:ind w:left="115" w:right="119" w:firstLine="710"/>
        <w:rPr>
          <w:spacing w:val="-4"/>
        </w:rPr>
      </w:pPr>
      <w:r>
        <w:rPr>
          <w:spacing w:val="-4"/>
        </w:rPr>
        <w:t>Изучение и использование различных типов ситуаций получило распространение и в педагогической психологии (проблемные ситуации – А.М. Матюшкин, Г. И. Щукина, противоречивые ситуации – Н.Е. </w:t>
      </w:r>
      <w:proofErr w:type="spellStart"/>
      <w:r>
        <w:rPr>
          <w:spacing w:val="-4"/>
        </w:rPr>
        <w:t>Веракса</w:t>
      </w:r>
      <w:proofErr w:type="spellEnd"/>
      <w:r>
        <w:rPr>
          <w:spacing w:val="-4"/>
        </w:rPr>
        <w:t>).</w:t>
      </w:r>
    </w:p>
    <w:p w14:paraId="2C689B70" w14:textId="77777777" w:rsidR="00AA7B3E" w:rsidRDefault="00AA7B3E" w:rsidP="00AA7B3E">
      <w:pPr>
        <w:pStyle w:val="a3"/>
        <w:ind w:right="120" w:firstLine="710"/>
        <w:rPr>
          <w:spacing w:val="-4"/>
        </w:rPr>
      </w:pPr>
      <w:r>
        <w:rPr>
          <w:spacing w:val="-4"/>
        </w:rPr>
        <w:t>Познавательная активность развивается из потребности в новых впечатлениях, которая присуща каждому человеку от рождения. В дошкольном возрасте на основе этой потребности, в процессе развития ориентировочно- исследовательской деятельности, у ребенка формируется стремление узнать и открыть для себя как можно больше нового.</w:t>
      </w:r>
    </w:p>
    <w:p w14:paraId="441FEC35" w14:textId="77777777" w:rsidR="00AA7B3E" w:rsidRDefault="00AA7B3E" w:rsidP="00AA7B3E">
      <w:pPr>
        <w:pStyle w:val="a3"/>
        <w:ind w:left="115" w:right="121" w:firstLine="710"/>
        <w:rPr>
          <w:spacing w:val="-4"/>
        </w:rPr>
      </w:pPr>
      <w:r>
        <w:rPr>
          <w:spacing w:val="-4"/>
        </w:rPr>
        <w:t>Наиболее общими показателями познавательной активности ребенка являются: сосредоточенность, концентрация внимания на изучаемом предмете, теме (так, заинтересованность класса любой учитель распознает по «внимательной тишине»); ребенок по собственной инициативе обращается к той или иной области знаний; стремится узнать больше, участвовать в дискуссии; положительные эмоциональные переживания при преодолении затруднений в деятельности; эмоциональные проявления (заинтересованные мимика, жесты).</w:t>
      </w:r>
    </w:p>
    <w:p w14:paraId="17B582E6" w14:textId="23E5CDF7" w:rsidR="00AA7B3E" w:rsidRDefault="00AA7B3E" w:rsidP="00AA7B3E">
      <w:pPr>
        <w:pStyle w:val="a3"/>
        <w:ind w:right="192" w:firstLine="710"/>
        <w:rPr>
          <w:spacing w:val="-4"/>
        </w:rPr>
      </w:pPr>
      <w:r>
        <w:rPr>
          <w:spacing w:val="-4"/>
        </w:rPr>
        <w:t xml:space="preserve">Последние нередко рассматриваются как наиболее </w:t>
      </w:r>
      <w:proofErr w:type="spellStart"/>
      <w:r>
        <w:rPr>
          <w:spacing w:val="-4"/>
        </w:rPr>
        <w:t>диагностичные</w:t>
      </w:r>
      <w:proofErr w:type="spellEnd"/>
      <w:r>
        <w:rPr>
          <w:spacing w:val="-4"/>
        </w:rPr>
        <w:t>, однако их использование сопряжено со значительными трудностями [5, с.116]. Непосредственная познавательная активность, любознательность. Это генетически ранняя форма познавательной активности, характерная преимущественно для дошкольного возраста, но достаточно часто проявляющаяся и в период школьного детства.</w:t>
      </w:r>
    </w:p>
    <w:p w14:paraId="296B7CA2" w14:textId="421B360D" w:rsidR="00AA7B3E" w:rsidRDefault="00AA7B3E" w:rsidP="00AA7B3E">
      <w:pPr>
        <w:pStyle w:val="a3"/>
        <w:ind w:right="192" w:firstLine="710"/>
        <w:rPr>
          <w:spacing w:val="-4"/>
        </w:rPr>
      </w:pPr>
      <w:r>
        <w:rPr>
          <w:spacing w:val="-4"/>
        </w:rPr>
        <w:t>Внешне она проявляется в следующем: непосредственный интерес к новым фактам, занимательным явлениям, связанные с этим вопросы к взрослым - родителям, учителям; позитивное эмоциональное переживание, связанное с получением новой информации. В этом проявляется ориентированность дошкольников на внешний мир, их чувственное и преимущественно практическое отношение к действительности. Основное условие, обеспечивающее этот уровень познавательной активности, насыщенная информационная среда, а также возможность практической деятельности в ней. Основным «барьером», препятствующим развитию данного уровня познавательной активности, является раннее введение теоретических форм обучения, слишком раннее приобщение ребенка к «книжной культуре» [5, с.42].</w:t>
      </w:r>
    </w:p>
    <w:p w14:paraId="1B992CD8" w14:textId="77777777" w:rsidR="00AA7B3E" w:rsidRDefault="00AA7B3E" w:rsidP="00AA7B3E">
      <w:pPr>
        <w:pStyle w:val="a3"/>
        <w:ind w:right="116" w:firstLine="710"/>
        <w:rPr>
          <w:spacing w:val="-4"/>
        </w:rPr>
      </w:pPr>
      <w:r>
        <w:rPr>
          <w:spacing w:val="-4"/>
        </w:rPr>
        <w:t>Другими словами, помогает все, что способствует обогащению чувственно- практического опыта ребенка, мешает то, что дает ему готовые знания раньше, чем они понадобились ему для осмысления собственного опыта.</w:t>
      </w:r>
    </w:p>
    <w:p w14:paraId="5E5A13B6" w14:textId="77777777" w:rsidR="00AA7B3E" w:rsidRDefault="00AA7B3E" w:rsidP="00AA7B3E">
      <w:pPr>
        <w:pStyle w:val="a3"/>
        <w:ind w:right="122" w:firstLine="710"/>
        <w:rPr>
          <w:spacing w:val="-4"/>
        </w:rPr>
      </w:pPr>
      <w:r>
        <w:rPr>
          <w:spacing w:val="-4"/>
        </w:rPr>
        <w:t>Каждый уровень познавательной активности составляет основу для более высокого уровня и включается в его состав, является необходимым для полноценного проявления более высоких уровней познавательной активности. Условия, необходимые для развития познавательной активности на каждом этапе, также включаются в состав условий, необходимых для обеспечения познавательной активности более высокого уровня, но занимают при этом все более и более подчиненное положение.</w:t>
      </w:r>
    </w:p>
    <w:p w14:paraId="40B324A1" w14:textId="77777777" w:rsidR="00AA7B3E" w:rsidRDefault="00AA7B3E" w:rsidP="00AA7B3E">
      <w:pPr>
        <w:pStyle w:val="a3"/>
        <w:ind w:right="120" w:firstLine="710"/>
        <w:rPr>
          <w:spacing w:val="-4"/>
        </w:rPr>
      </w:pPr>
      <w:r>
        <w:rPr>
          <w:spacing w:val="-4"/>
        </w:rPr>
        <w:t>На каждом возрастном этапе познавательная активность имеет свои формы поведенческих проявлений и требует особых условий для своего формирования.</w:t>
      </w:r>
    </w:p>
    <w:p w14:paraId="33910377" w14:textId="28F568D7" w:rsidR="00AA7B3E" w:rsidRDefault="00AA7B3E" w:rsidP="00AA7B3E">
      <w:pPr>
        <w:pStyle w:val="a3"/>
        <w:ind w:right="124" w:firstLine="710"/>
        <w:rPr>
          <w:spacing w:val="-4"/>
        </w:rPr>
      </w:pPr>
      <w:r>
        <w:rPr>
          <w:spacing w:val="-4"/>
        </w:rPr>
        <w:t>В педагогических словарях понятие познавательной активности трактуется как «свойство личности, которое проявляется в его положительном отношении к содержанию и процессу учения, к эффективному овладению знаниями и способами деятельности за оптимальное время, в мобилизации нравственно- волевых усилий на достижение учебно-познавательной цели [4, с. 17].</w:t>
      </w:r>
    </w:p>
    <w:p w14:paraId="5D3EB0F0" w14:textId="69C3CAF5" w:rsidR="00AA7B3E" w:rsidRDefault="00AA7B3E" w:rsidP="00AA7B3E">
      <w:pPr>
        <w:pStyle w:val="a3"/>
        <w:ind w:right="123" w:firstLine="710"/>
        <w:rPr>
          <w:spacing w:val="-4"/>
        </w:rPr>
      </w:pPr>
      <w:r>
        <w:rPr>
          <w:spacing w:val="-4"/>
        </w:rPr>
        <w:t xml:space="preserve">По мнению Г. М. </w:t>
      </w:r>
      <w:proofErr w:type="spellStart"/>
      <w:r>
        <w:rPr>
          <w:spacing w:val="-4"/>
        </w:rPr>
        <w:t>Коджаспировой</w:t>
      </w:r>
      <w:proofErr w:type="spellEnd"/>
      <w:r>
        <w:rPr>
          <w:spacing w:val="-4"/>
        </w:rPr>
        <w:t>, активность – «деятельное отношение личности к миру, способность производить общественно значимые преобразования материальной и духовной среды на основе освоения исторического опыта человека; она проявляется в творческой деятельности, волевых актах, общении, формируется под воздействием среды и воспитания», а познавательная активность есть «деятельное состояние ученика, которое характеризуется стремлением к учению, умственному напряжению и проявлению волевых усилий в процессе овладения знаниями» [6, с. 14].</w:t>
      </w:r>
    </w:p>
    <w:p w14:paraId="4916D6AE" w14:textId="77777777" w:rsidR="00AA7B3E" w:rsidRDefault="00AA7B3E" w:rsidP="00AA7B3E">
      <w:pPr>
        <w:pStyle w:val="a3"/>
        <w:ind w:right="123" w:firstLine="710"/>
        <w:rPr>
          <w:spacing w:val="-4"/>
        </w:rPr>
      </w:pPr>
      <w:r>
        <w:rPr>
          <w:spacing w:val="-4"/>
        </w:rPr>
        <w:t xml:space="preserve">Познавательная активность определяет степень (интенсивность, прочность) «соприкосновения» обучаемого с предметом его деятельности (игровой, трудовой, учебной). В структуре познавательной активности выделяются следующие компоненты: </w:t>
      </w:r>
    </w:p>
    <w:p w14:paraId="0C36B5D8" w14:textId="77777777" w:rsidR="00AA7B3E" w:rsidRDefault="00AA7B3E" w:rsidP="00AA7B3E">
      <w:pPr>
        <w:pStyle w:val="a5"/>
        <w:numPr>
          <w:ilvl w:val="0"/>
          <w:numId w:val="2"/>
        </w:numPr>
        <w:tabs>
          <w:tab w:val="left" w:pos="990"/>
        </w:tabs>
        <w:ind w:left="989" w:hanging="164"/>
        <w:jc w:val="left"/>
        <w:rPr>
          <w:spacing w:val="-4"/>
          <w:sz w:val="28"/>
          <w:szCs w:val="28"/>
        </w:rPr>
      </w:pPr>
      <w:r>
        <w:rPr>
          <w:spacing w:val="-4"/>
          <w:sz w:val="28"/>
          <w:szCs w:val="28"/>
        </w:rPr>
        <w:t>готовность принимать самостоятельные решения, учебные задания;</w:t>
      </w:r>
    </w:p>
    <w:p w14:paraId="29EAD0C6" w14:textId="77777777" w:rsidR="00AA7B3E" w:rsidRDefault="00AA7B3E" w:rsidP="00AA7B3E">
      <w:pPr>
        <w:pStyle w:val="a5"/>
        <w:numPr>
          <w:ilvl w:val="0"/>
          <w:numId w:val="2"/>
        </w:numPr>
        <w:tabs>
          <w:tab w:val="left" w:pos="990"/>
        </w:tabs>
        <w:ind w:left="989" w:hanging="164"/>
        <w:jc w:val="left"/>
        <w:rPr>
          <w:spacing w:val="-4"/>
          <w:sz w:val="28"/>
          <w:szCs w:val="28"/>
        </w:rPr>
      </w:pPr>
      <w:r>
        <w:rPr>
          <w:spacing w:val="-4"/>
          <w:sz w:val="28"/>
          <w:szCs w:val="28"/>
        </w:rPr>
        <w:t>стремление к самостоятельной деятельности;</w:t>
      </w:r>
    </w:p>
    <w:p w14:paraId="30580356" w14:textId="77777777" w:rsidR="00AA7B3E" w:rsidRDefault="00AA7B3E" w:rsidP="00AA7B3E">
      <w:pPr>
        <w:pStyle w:val="a5"/>
        <w:numPr>
          <w:ilvl w:val="0"/>
          <w:numId w:val="2"/>
        </w:numPr>
        <w:tabs>
          <w:tab w:val="left" w:pos="990"/>
        </w:tabs>
        <w:ind w:left="989" w:hanging="164"/>
        <w:jc w:val="left"/>
        <w:rPr>
          <w:spacing w:val="-4"/>
          <w:sz w:val="28"/>
          <w:szCs w:val="28"/>
        </w:rPr>
      </w:pPr>
      <w:r>
        <w:rPr>
          <w:spacing w:val="-4"/>
          <w:sz w:val="28"/>
          <w:szCs w:val="28"/>
        </w:rPr>
        <w:t>сознательность выполнения заданий;</w:t>
      </w:r>
    </w:p>
    <w:p w14:paraId="3B84D80E" w14:textId="77777777" w:rsidR="00AA7B3E" w:rsidRDefault="00AA7B3E" w:rsidP="00AA7B3E">
      <w:pPr>
        <w:pStyle w:val="a5"/>
        <w:numPr>
          <w:ilvl w:val="0"/>
          <w:numId w:val="2"/>
        </w:numPr>
        <w:tabs>
          <w:tab w:val="left" w:pos="990"/>
        </w:tabs>
        <w:ind w:left="989" w:hanging="164"/>
        <w:rPr>
          <w:spacing w:val="-4"/>
          <w:sz w:val="28"/>
          <w:szCs w:val="28"/>
        </w:rPr>
      </w:pPr>
      <w:r>
        <w:rPr>
          <w:spacing w:val="-4"/>
          <w:sz w:val="28"/>
          <w:szCs w:val="28"/>
        </w:rPr>
        <w:t>систематичность обучения;</w:t>
      </w:r>
    </w:p>
    <w:p w14:paraId="72615472" w14:textId="77777777" w:rsidR="00AA7B3E" w:rsidRDefault="00AA7B3E" w:rsidP="00AA7B3E">
      <w:pPr>
        <w:pStyle w:val="a5"/>
        <w:numPr>
          <w:ilvl w:val="0"/>
          <w:numId w:val="2"/>
        </w:numPr>
        <w:tabs>
          <w:tab w:val="left" w:pos="990"/>
        </w:tabs>
        <w:ind w:left="989" w:hanging="164"/>
        <w:rPr>
          <w:spacing w:val="-4"/>
          <w:sz w:val="28"/>
          <w:szCs w:val="28"/>
        </w:rPr>
      </w:pPr>
      <w:r>
        <w:rPr>
          <w:spacing w:val="-4"/>
          <w:sz w:val="28"/>
          <w:szCs w:val="28"/>
        </w:rPr>
        <w:t>стремление познать окружающую деятельность.</w:t>
      </w:r>
    </w:p>
    <w:p w14:paraId="1AF17E92" w14:textId="77777777" w:rsidR="00AA7B3E" w:rsidRDefault="00AA7B3E" w:rsidP="00AA7B3E">
      <w:pPr>
        <w:pStyle w:val="a3"/>
        <w:tabs>
          <w:tab w:val="left" w:pos="4407"/>
          <w:tab w:val="left" w:pos="8328"/>
        </w:tabs>
        <w:ind w:right="126" w:firstLine="710"/>
        <w:rPr>
          <w:spacing w:val="-4"/>
        </w:rPr>
      </w:pPr>
      <w:r>
        <w:rPr>
          <w:spacing w:val="-4"/>
        </w:rPr>
        <w:t>Управление активностью личности традиционно называют активизацией. Ее можно определить как постоянно движущий процесс побуждения к энергичному, целенаправленному учению, преодоление пассивной и стереотипной деятельности, спада и застоя в умственной работе. С понятием познавательной активности тесно связано понятие познавательного интереса.</w:t>
      </w:r>
    </w:p>
    <w:p w14:paraId="3D9162E8" w14:textId="272F992D" w:rsidR="00AA7B3E" w:rsidRDefault="00AA7B3E" w:rsidP="00AA7B3E">
      <w:pPr>
        <w:pStyle w:val="a3"/>
        <w:ind w:right="122" w:firstLine="710"/>
        <w:rPr>
          <w:spacing w:val="-4"/>
        </w:rPr>
      </w:pPr>
      <w:r>
        <w:rPr>
          <w:spacing w:val="-4"/>
        </w:rPr>
        <w:t xml:space="preserve">Проблема познавательного интереса широко отражена в психолого- педагогических исследованиях: Б. Г. Ананьев, Л. И. </w:t>
      </w:r>
      <w:proofErr w:type="spellStart"/>
      <w:r>
        <w:rPr>
          <w:spacing w:val="-4"/>
        </w:rPr>
        <w:t>Божович</w:t>
      </w:r>
      <w:proofErr w:type="spellEnd"/>
      <w:r>
        <w:rPr>
          <w:spacing w:val="-4"/>
        </w:rPr>
        <w:t xml:space="preserve">, Л.С. Выготский, А. Н. Леонтьев, А. К. Маркова. Так, Я. А. Коменский считал познавательный интерес одним из главных путей создания светлой и радостной обстановки обучения ребенка. К. Д. Ушинский в познавательном интересе видел основной внутренний механизм успешного учения. Великий педагог и </w:t>
      </w:r>
      <w:proofErr w:type="spellStart"/>
      <w:r>
        <w:rPr>
          <w:spacing w:val="-4"/>
        </w:rPr>
        <w:t>дидакт</w:t>
      </w:r>
      <w:proofErr w:type="spellEnd"/>
      <w:r>
        <w:rPr>
          <w:spacing w:val="-4"/>
        </w:rPr>
        <w:t xml:space="preserve"> показал, что внешний механизм </w:t>
      </w:r>
      <w:proofErr w:type="spellStart"/>
      <w:r>
        <w:rPr>
          <w:spacing w:val="-4"/>
        </w:rPr>
        <w:t>приневоливания</w:t>
      </w:r>
      <w:proofErr w:type="spellEnd"/>
      <w:r>
        <w:rPr>
          <w:spacing w:val="-4"/>
        </w:rPr>
        <w:t xml:space="preserve"> в обучении не достигает нужного результата.</w:t>
      </w:r>
    </w:p>
    <w:p w14:paraId="0D8C3D25" w14:textId="77777777" w:rsidR="00AA7B3E" w:rsidRDefault="00AA7B3E" w:rsidP="00AA7B3E">
      <w:pPr>
        <w:pStyle w:val="a3"/>
        <w:ind w:right="120" w:firstLine="710"/>
        <w:rPr>
          <w:spacing w:val="-4"/>
        </w:rPr>
      </w:pPr>
      <w:r>
        <w:rPr>
          <w:spacing w:val="-4"/>
        </w:rPr>
        <w:t>Исследования психологов и педагогов (А. Н. Леонтьев, А. Маслоу, П.И. </w:t>
      </w:r>
      <w:proofErr w:type="spellStart"/>
      <w:r>
        <w:rPr>
          <w:spacing w:val="-4"/>
        </w:rPr>
        <w:t>Пидкасистый</w:t>
      </w:r>
      <w:proofErr w:type="spellEnd"/>
      <w:r>
        <w:rPr>
          <w:spacing w:val="-4"/>
        </w:rPr>
        <w:t>, Сл. Рубинштейн) показали, что содержание знаний – не единственный источник стимуляции интереса к обучению: масса разнообразных стимулов укрепления и формирования интереса к познанию поступает из самой деятельности, рождающей интеллектуальные и эмоциональные удовлетворения.</w:t>
      </w:r>
    </w:p>
    <w:p w14:paraId="58126645" w14:textId="77777777" w:rsidR="00AA7B3E" w:rsidRDefault="00AA7B3E" w:rsidP="00AA7B3E">
      <w:pPr>
        <w:pStyle w:val="a3"/>
        <w:ind w:right="120" w:firstLine="710"/>
        <w:rPr>
          <w:spacing w:val="-4"/>
        </w:rPr>
      </w:pPr>
      <w:r>
        <w:rPr>
          <w:spacing w:val="-4"/>
        </w:rPr>
        <w:t>Формирование познавательной активности и самостоятельности детей – одно из таких направлений стимуляции. Это одна из определяющих линий деятельности взрослого, а сформированность активности и самостоятельности – важнейший показатель плодотворности познания.</w:t>
      </w:r>
    </w:p>
    <w:p w14:paraId="54EA36E3" w14:textId="77777777" w:rsidR="00AA7B3E" w:rsidRDefault="00AA7B3E" w:rsidP="00AA7B3E">
      <w:pPr>
        <w:pStyle w:val="a3"/>
        <w:ind w:right="118" w:firstLine="710"/>
        <w:rPr>
          <w:spacing w:val="-4"/>
        </w:rPr>
      </w:pPr>
      <w:r>
        <w:rPr>
          <w:spacing w:val="-4"/>
        </w:rPr>
        <w:t>Познавательная активность, если она достаточно устойчива, в исследованиях психологов и педагогов рассматривается как личностное образование, которое выражает интеллектуальный отклик на процесс познания, живое участие, мыслительно-эмоциональную отзывчивость ребенка в познавательном процессе. Она характеризуется:</w:t>
      </w:r>
    </w:p>
    <w:p w14:paraId="384889CB" w14:textId="77777777" w:rsidR="00AA7B3E" w:rsidRDefault="00AA7B3E" w:rsidP="00AA7B3E">
      <w:pPr>
        <w:pStyle w:val="a5"/>
        <w:numPr>
          <w:ilvl w:val="0"/>
          <w:numId w:val="2"/>
        </w:numPr>
        <w:tabs>
          <w:tab w:val="left" w:pos="1532"/>
        </w:tabs>
        <w:ind w:left="1532"/>
        <w:rPr>
          <w:spacing w:val="-4"/>
          <w:sz w:val="28"/>
          <w:szCs w:val="28"/>
        </w:rPr>
      </w:pPr>
      <w:r>
        <w:rPr>
          <w:spacing w:val="-4"/>
          <w:sz w:val="28"/>
          <w:szCs w:val="28"/>
        </w:rPr>
        <w:t>поисковой направленностью в познании;</w:t>
      </w:r>
    </w:p>
    <w:p w14:paraId="51DAF6BA" w14:textId="77777777" w:rsidR="00AA7B3E" w:rsidRDefault="00AA7B3E" w:rsidP="00AA7B3E">
      <w:pPr>
        <w:pStyle w:val="a5"/>
        <w:numPr>
          <w:ilvl w:val="0"/>
          <w:numId w:val="2"/>
        </w:numPr>
        <w:tabs>
          <w:tab w:val="left" w:pos="1532"/>
        </w:tabs>
        <w:ind w:right="121" w:firstLine="710"/>
        <w:rPr>
          <w:spacing w:val="-4"/>
          <w:sz w:val="28"/>
          <w:szCs w:val="28"/>
        </w:rPr>
      </w:pPr>
      <w:r>
        <w:rPr>
          <w:spacing w:val="-4"/>
          <w:sz w:val="28"/>
          <w:szCs w:val="28"/>
        </w:rPr>
        <w:t>познавательным интересом, стремлением удовлетворить его с помощью различных источников;</w:t>
      </w:r>
    </w:p>
    <w:p w14:paraId="5838306F" w14:textId="77777777" w:rsidR="00AA7B3E" w:rsidRDefault="00AA7B3E" w:rsidP="00AA7B3E">
      <w:pPr>
        <w:pStyle w:val="a5"/>
        <w:numPr>
          <w:ilvl w:val="0"/>
          <w:numId w:val="2"/>
        </w:numPr>
        <w:tabs>
          <w:tab w:val="left" w:pos="1532"/>
        </w:tabs>
        <w:ind w:right="192" w:firstLine="710"/>
        <w:rPr>
          <w:spacing w:val="-4"/>
          <w:sz w:val="28"/>
          <w:szCs w:val="28"/>
        </w:rPr>
      </w:pPr>
      <w:r>
        <w:rPr>
          <w:spacing w:val="-4"/>
          <w:sz w:val="28"/>
          <w:szCs w:val="28"/>
        </w:rPr>
        <w:t>эмоциональным подъемом, благополучием протекания любой деятельности.</w:t>
      </w:r>
    </w:p>
    <w:p w14:paraId="7EA6FD9E" w14:textId="77777777" w:rsidR="00AA7B3E" w:rsidRDefault="00AA7B3E" w:rsidP="00AA7B3E">
      <w:pPr>
        <w:pStyle w:val="a3"/>
        <w:ind w:right="116" w:firstLine="710"/>
        <w:rPr>
          <w:spacing w:val="-4"/>
        </w:rPr>
      </w:pPr>
      <w:r>
        <w:rPr>
          <w:spacing w:val="-4"/>
        </w:rPr>
        <w:t>В свою очередь познавательная самостоятельность, формирующаяся на базе познавательной активности, характеризуется многими учеными как качество личности.</w:t>
      </w:r>
    </w:p>
    <w:p w14:paraId="675C9ACB" w14:textId="5AA62993" w:rsidR="00AA7B3E" w:rsidRDefault="00AA7B3E" w:rsidP="00AA7B3E">
      <w:pPr>
        <w:pStyle w:val="a3"/>
        <w:ind w:right="195" w:firstLine="710"/>
        <w:rPr>
          <w:spacing w:val="-4"/>
        </w:rPr>
      </w:pPr>
      <w:r>
        <w:rPr>
          <w:spacing w:val="-4"/>
        </w:rPr>
        <w:t xml:space="preserve">Известный </w:t>
      </w:r>
      <w:proofErr w:type="spellStart"/>
      <w:r>
        <w:rPr>
          <w:spacing w:val="-4"/>
        </w:rPr>
        <w:t>дидакт</w:t>
      </w:r>
      <w:proofErr w:type="spellEnd"/>
      <w:r>
        <w:rPr>
          <w:spacing w:val="-4"/>
        </w:rPr>
        <w:t xml:space="preserve"> М. А. Данилов раскрывает познавательную самостоятельность при помощи следующих признаков: стремление и умение самостоятельно мыслить; способность ориентироваться в новой ситуации, найти свой подход к новой задаче; желание не только понять усвоенные знания, но и способы их добывания; критический подход к суждению других; независимость собственных суждений [</w:t>
      </w:r>
      <w:r w:rsidR="00C6049F">
        <w:rPr>
          <w:spacing w:val="-4"/>
        </w:rPr>
        <w:t>6</w:t>
      </w:r>
      <w:r>
        <w:rPr>
          <w:spacing w:val="-4"/>
        </w:rPr>
        <w:t>, с. 246].</w:t>
      </w:r>
    </w:p>
    <w:p w14:paraId="66AB5C73" w14:textId="77777777" w:rsidR="00AA7B3E" w:rsidRDefault="00AA7B3E" w:rsidP="00AA7B3E">
      <w:pPr>
        <w:pStyle w:val="a3"/>
        <w:tabs>
          <w:tab w:val="left" w:pos="4037"/>
          <w:tab w:val="left" w:pos="9303"/>
        </w:tabs>
        <w:ind w:left="113" w:right="118" w:firstLine="709"/>
        <w:rPr>
          <w:spacing w:val="-4"/>
        </w:rPr>
      </w:pPr>
      <w:r>
        <w:rPr>
          <w:spacing w:val="-4"/>
        </w:rPr>
        <w:t>Анализ психолого-педагогической литературы позволяет сформулировать особенности развития познавательной активности дошкольников: раннее выявление, интенсивное развитие, проявление в разных видах деятельности; яркое выражение в вопросах, рассуждении, сравнении, экспериментировании; проявление познавательного интереса на уровне любознательности; после 4-5 лет эта активность приобретает вид инициативной преобразовательной активности. В исследовании определены критерии познавательной активности детей дошкольного возраста: познавательная ориентация, интерес, инициатива, самостоятельность и оригинальность.</w:t>
      </w:r>
    </w:p>
    <w:p w14:paraId="57068789" w14:textId="77777777" w:rsidR="00AA7B3E" w:rsidRDefault="00AA7B3E" w:rsidP="00AA7B3E">
      <w:pPr>
        <w:pStyle w:val="a3"/>
        <w:ind w:left="113" w:right="120" w:firstLine="709"/>
        <w:rPr>
          <w:spacing w:val="-4"/>
        </w:rPr>
      </w:pPr>
      <w:r>
        <w:rPr>
          <w:spacing w:val="-4"/>
        </w:rPr>
        <w:t>Таким образом, познавательная активность ребенка дошкольного возраста характеризуется оптимальностью отношений к выполняемой деятельности, интенсивностью усвоения различных способов позитивного достижения результата, опытом творческой деятельности, направленностью на его практическое использование в своей повседневной жизни.</w:t>
      </w:r>
    </w:p>
    <w:p w14:paraId="308A71DB" w14:textId="77777777" w:rsidR="00AA7B3E" w:rsidRDefault="00AA7B3E" w:rsidP="00AA7B3E">
      <w:pPr>
        <w:pStyle w:val="a3"/>
        <w:ind w:left="113" w:right="120" w:firstLine="709"/>
        <w:rPr>
          <w:spacing w:val="-4"/>
        </w:rPr>
      </w:pPr>
      <w:r>
        <w:rPr>
          <w:spacing w:val="-4"/>
        </w:rPr>
        <w:t>Анализируя вышесказанное можно сделать выводы: с ростом и развитием ребенка его познавательная активность все больше начинает тяготеть к познавательной деятельности, которая как любая деятельность, характеризуется определенной структурой. Ее элементами являются: побудительно-мотивационная часть (потребность, мотивы, цели), предмет деятельности, соответствие предмета и мотива деятельности и средства ее осуществления (действия и операции). Отсюда следует, что необходимым условием развития познавательного интереса у дошкольников является деятельность, несущая познавательную функцию.</w:t>
      </w:r>
    </w:p>
    <w:p w14:paraId="4A3EA54A" w14:textId="604E8061" w:rsidR="00AA7B3E" w:rsidRDefault="00B84220" w:rsidP="00AA7B3E">
      <w:pPr>
        <w:pStyle w:val="a3"/>
        <w:ind w:left="113" w:right="121" w:firstLine="709"/>
        <w:rPr>
          <w:spacing w:val="-4"/>
        </w:rPr>
      </w:pPr>
      <w:r>
        <w:rPr>
          <w:spacing w:val="-4"/>
        </w:rPr>
        <w:t>Таим образом, в</w:t>
      </w:r>
      <w:r w:rsidR="00AA7B3E">
        <w:rPr>
          <w:spacing w:val="-4"/>
        </w:rPr>
        <w:t xml:space="preserve"> период дошкольного детства происходит зарождение первичного образа мира благодаря познавательной активности ребенка, имеющей свою специфику на каждом возрастном этапе. В дошкольном возрасте на базе полученного опыта в игровой, трудовой и учебной деятельности, складываются предпосылки для развития познавательной активности.</w:t>
      </w:r>
    </w:p>
    <w:p w14:paraId="5708F0E9" w14:textId="77777777" w:rsidR="00B84220" w:rsidRPr="00B84220" w:rsidRDefault="00B84220" w:rsidP="00B84220">
      <w:pPr>
        <w:pStyle w:val="a3"/>
        <w:spacing w:before="76"/>
        <w:ind w:left="1291" w:right="592"/>
        <w:jc w:val="center"/>
        <w:rPr>
          <w:b/>
          <w:bCs/>
          <w:sz w:val="20"/>
          <w:szCs w:val="20"/>
        </w:rPr>
      </w:pPr>
      <w:r w:rsidRPr="00B84220">
        <w:rPr>
          <w:b/>
          <w:bCs/>
          <w:sz w:val="20"/>
          <w:szCs w:val="20"/>
        </w:rPr>
        <w:t>СПИСОК ЛИТЕРАТУРЫ</w:t>
      </w:r>
    </w:p>
    <w:p w14:paraId="76C217FB" w14:textId="23156DFB" w:rsidR="00B84220" w:rsidRPr="00C6049F" w:rsidRDefault="00B84220" w:rsidP="0085483C">
      <w:pPr>
        <w:pStyle w:val="a5"/>
        <w:numPr>
          <w:ilvl w:val="0"/>
          <w:numId w:val="3"/>
        </w:numPr>
        <w:tabs>
          <w:tab w:val="left" w:pos="284"/>
          <w:tab w:val="left" w:pos="822"/>
        </w:tabs>
        <w:ind w:left="0" w:firstLine="0"/>
        <w:rPr>
          <w:sz w:val="20"/>
          <w:szCs w:val="20"/>
        </w:rPr>
      </w:pPr>
      <w:r w:rsidRPr="00C6049F">
        <w:rPr>
          <w:sz w:val="20"/>
          <w:szCs w:val="20"/>
        </w:rPr>
        <w:t xml:space="preserve">Ананьев, Б. Г. Психология и проблемы </w:t>
      </w:r>
      <w:proofErr w:type="spellStart"/>
      <w:r w:rsidRPr="00C6049F">
        <w:rPr>
          <w:sz w:val="20"/>
          <w:szCs w:val="20"/>
        </w:rPr>
        <w:t>человекознания</w:t>
      </w:r>
      <w:proofErr w:type="spellEnd"/>
      <w:r w:rsidRPr="00C6049F">
        <w:rPr>
          <w:sz w:val="20"/>
          <w:szCs w:val="20"/>
        </w:rPr>
        <w:t xml:space="preserve"> / Б. Г. Ананьев. –</w:t>
      </w:r>
      <w:r w:rsidRPr="00C6049F">
        <w:rPr>
          <w:spacing w:val="66"/>
          <w:sz w:val="20"/>
          <w:szCs w:val="20"/>
        </w:rPr>
        <w:t xml:space="preserve"> </w:t>
      </w:r>
      <w:r w:rsidRPr="00C6049F">
        <w:rPr>
          <w:sz w:val="20"/>
          <w:szCs w:val="20"/>
        </w:rPr>
        <w:t>М.: Институт практической психологии, 2016. – 384 с.</w:t>
      </w:r>
    </w:p>
    <w:p w14:paraId="0F1EE5BB" w14:textId="77777777" w:rsidR="00B84220" w:rsidRPr="00B84220" w:rsidRDefault="00B84220" w:rsidP="00B84220">
      <w:pPr>
        <w:pStyle w:val="a5"/>
        <w:numPr>
          <w:ilvl w:val="0"/>
          <w:numId w:val="3"/>
        </w:numPr>
        <w:tabs>
          <w:tab w:val="left" w:pos="284"/>
          <w:tab w:val="left" w:pos="1110"/>
        </w:tabs>
        <w:ind w:left="0" w:right="121" w:firstLine="0"/>
        <w:rPr>
          <w:sz w:val="20"/>
          <w:szCs w:val="20"/>
        </w:rPr>
      </w:pPr>
      <w:proofErr w:type="spellStart"/>
      <w:r w:rsidRPr="00B84220">
        <w:rPr>
          <w:sz w:val="20"/>
          <w:szCs w:val="20"/>
        </w:rPr>
        <w:t>Арапова</w:t>
      </w:r>
      <w:proofErr w:type="spellEnd"/>
      <w:r w:rsidRPr="00B84220">
        <w:rPr>
          <w:sz w:val="20"/>
          <w:szCs w:val="20"/>
        </w:rPr>
        <w:t xml:space="preserve">-Пискарева, </w:t>
      </w:r>
      <w:r w:rsidRPr="00B84220">
        <w:rPr>
          <w:spacing w:val="-3"/>
          <w:sz w:val="20"/>
          <w:szCs w:val="20"/>
        </w:rPr>
        <w:t xml:space="preserve">Н. А. </w:t>
      </w:r>
      <w:r w:rsidRPr="00B84220">
        <w:rPr>
          <w:sz w:val="20"/>
          <w:szCs w:val="20"/>
        </w:rPr>
        <w:t xml:space="preserve">Воспитание и обучение в старшей группе детского сада: программа и методические рекомендации / </w:t>
      </w:r>
      <w:r w:rsidRPr="00B84220">
        <w:rPr>
          <w:spacing w:val="-3"/>
          <w:sz w:val="20"/>
          <w:szCs w:val="20"/>
        </w:rPr>
        <w:t xml:space="preserve">Н. А. </w:t>
      </w:r>
      <w:proofErr w:type="spellStart"/>
      <w:r w:rsidRPr="00B84220">
        <w:rPr>
          <w:sz w:val="20"/>
          <w:szCs w:val="20"/>
        </w:rPr>
        <w:t>Арапова</w:t>
      </w:r>
      <w:proofErr w:type="spellEnd"/>
      <w:r w:rsidRPr="00B84220">
        <w:rPr>
          <w:sz w:val="20"/>
          <w:szCs w:val="20"/>
        </w:rPr>
        <w:t xml:space="preserve">- Пискарева, </w:t>
      </w:r>
      <w:r w:rsidRPr="00B84220">
        <w:rPr>
          <w:spacing w:val="-3"/>
          <w:sz w:val="20"/>
          <w:szCs w:val="20"/>
        </w:rPr>
        <w:t xml:space="preserve">Н. </w:t>
      </w:r>
      <w:r w:rsidRPr="00B84220">
        <w:rPr>
          <w:sz w:val="20"/>
          <w:szCs w:val="20"/>
        </w:rPr>
        <w:t xml:space="preserve">Е. </w:t>
      </w:r>
      <w:proofErr w:type="spellStart"/>
      <w:r w:rsidRPr="00B84220">
        <w:rPr>
          <w:sz w:val="20"/>
          <w:szCs w:val="20"/>
        </w:rPr>
        <w:t>Веракса</w:t>
      </w:r>
      <w:proofErr w:type="spellEnd"/>
      <w:r w:rsidRPr="00B84220">
        <w:rPr>
          <w:sz w:val="20"/>
          <w:szCs w:val="20"/>
        </w:rPr>
        <w:t xml:space="preserve">, </w:t>
      </w:r>
      <w:r w:rsidRPr="00B84220">
        <w:rPr>
          <w:spacing w:val="-3"/>
          <w:sz w:val="20"/>
          <w:szCs w:val="20"/>
        </w:rPr>
        <w:t xml:space="preserve">А. </w:t>
      </w:r>
      <w:r w:rsidRPr="00B84220">
        <w:rPr>
          <w:sz w:val="20"/>
          <w:szCs w:val="20"/>
        </w:rPr>
        <w:t>В. Антонова. - М.: Мозаика-Синтез, 2015. – 57</w:t>
      </w:r>
      <w:r w:rsidRPr="00B84220">
        <w:rPr>
          <w:spacing w:val="18"/>
          <w:sz w:val="20"/>
          <w:szCs w:val="20"/>
        </w:rPr>
        <w:t xml:space="preserve"> </w:t>
      </w:r>
      <w:r w:rsidRPr="00B84220">
        <w:rPr>
          <w:sz w:val="20"/>
          <w:szCs w:val="20"/>
        </w:rPr>
        <w:t>с.</w:t>
      </w:r>
    </w:p>
    <w:p w14:paraId="2F5FFFFD" w14:textId="77777777" w:rsidR="00B84220" w:rsidRPr="00B84220" w:rsidRDefault="00B84220" w:rsidP="00B84220">
      <w:pPr>
        <w:pStyle w:val="a5"/>
        <w:numPr>
          <w:ilvl w:val="0"/>
          <w:numId w:val="3"/>
        </w:numPr>
        <w:tabs>
          <w:tab w:val="left" w:pos="284"/>
          <w:tab w:val="left" w:pos="1110"/>
        </w:tabs>
        <w:ind w:left="0" w:right="119" w:firstLine="0"/>
        <w:rPr>
          <w:sz w:val="20"/>
          <w:szCs w:val="20"/>
        </w:rPr>
      </w:pPr>
      <w:r w:rsidRPr="00B84220">
        <w:rPr>
          <w:sz w:val="20"/>
          <w:szCs w:val="20"/>
        </w:rPr>
        <w:t xml:space="preserve">Богоявленская, Д. Б. Умственные способности как компонент интеллектуальной активности: в кн.: Психологические исследования интеллектуальной деятельности / Д. Б. Богоявленская, </w:t>
      </w:r>
      <w:r w:rsidRPr="00B84220">
        <w:rPr>
          <w:spacing w:val="-3"/>
          <w:sz w:val="20"/>
          <w:szCs w:val="20"/>
        </w:rPr>
        <w:t xml:space="preserve">И. А. </w:t>
      </w:r>
      <w:r w:rsidRPr="00B84220">
        <w:rPr>
          <w:sz w:val="20"/>
          <w:szCs w:val="20"/>
        </w:rPr>
        <w:t>Петухова. – М. : Инфра, 2013. – С.</w:t>
      </w:r>
      <w:r w:rsidRPr="00B84220">
        <w:rPr>
          <w:spacing w:val="13"/>
          <w:sz w:val="20"/>
          <w:szCs w:val="20"/>
        </w:rPr>
        <w:t xml:space="preserve"> </w:t>
      </w:r>
      <w:r w:rsidRPr="00B84220">
        <w:rPr>
          <w:sz w:val="20"/>
          <w:szCs w:val="20"/>
        </w:rPr>
        <w:t>155-161.</w:t>
      </w:r>
    </w:p>
    <w:p w14:paraId="10EC6A93" w14:textId="77777777" w:rsidR="00B84220" w:rsidRPr="00B84220" w:rsidRDefault="00B84220" w:rsidP="00B84220">
      <w:pPr>
        <w:pStyle w:val="a5"/>
        <w:numPr>
          <w:ilvl w:val="0"/>
          <w:numId w:val="3"/>
        </w:numPr>
        <w:tabs>
          <w:tab w:val="left" w:pos="284"/>
          <w:tab w:val="left" w:pos="822"/>
        </w:tabs>
        <w:ind w:left="0" w:right="122" w:firstLine="0"/>
        <w:rPr>
          <w:sz w:val="20"/>
          <w:szCs w:val="20"/>
        </w:rPr>
      </w:pPr>
      <w:proofErr w:type="spellStart"/>
      <w:r w:rsidRPr="00B84220">
        <w:rPr>
          <w:sz w:val="20"/>
          <w:szCs w:val="20"/>
        </w:rPr>
        <w:t>Божович</w:t>
      </w:r>
      <w:proofErr w:type="spellEnd"/>
      <w:r w:rsidRPr="00B84220">
        <w:rPr>
          <w:sz w:val="20"/>
          <w:szCs w:val="20"/>
        </w:rPr>
        <w:t xml:space="preserve">, Л. </w:t>
      </w:r>
      <w:r w:rsidRPr="00B84220">
        <w:rPr>
          <w:spacing w:val="-3"/>
          <w:sz w:val="20"/>
          <w:szCs w:val="20"/>
        </w:rPr>
        <w:t xml:space="preserve">И. </w:t>
      </w:r>
      <w:r w:rsidRPr="00B84220">
        <w:rPr>
          <w:sz w:val="20"/>
          <w:szCs w:val="20"/>
        </w:rPr>
        <w:t xml:space="preserve">Личность и ее формирование в дошкольном возрасте / Л. </w:t>
      </w:r>
      <w:r w:rsidRPr="00B84220">
        <w:rPr>
          <w:spacing w:val="-3"/>
          <w:sz w:val="20"/>
          <w:szCs w:val="20"/>
        </w:rPr>
        <w:t xml:space="preserve">И. </w:t>
      </w:r>
      <w:proofErr w:type="spellStart"/>
      <w:r w:rsidRPr="00B84220">
        <w:rPr>
          <w:sz w:val="20"/>
          <w:szCs w:val="20"/>
        </w:rPr>
        <w:t>Божович</w:t>
      </w:r>
      <w:proofErr w:type="spellEnd"/>
      <w:r w:rsidRPr="00B84220">
        <w:rPr>
          <w:sz w:val="20"/>
          <w:szCs w:val="20"/>
        </w:rPr>
        <w:t>. – Питер, 2016. - 398</w:t>
      </w:r>
      <w:r w:rsidRPr="00B84220">
        <w:rPr>
          <w:spacing w:val="14"/>
          <w:sz w:val="20"/>
          <w:szCs w:val="20"/>
        </w:rPr>
        <w:t xml:space="preserve"> </w:t>
      </w:r>
      <w:r w:rsidRPr="00B84220">
        <w:rPr>
          <w:sz w:val="20"/>
          <w:szCs w:val="20"/>
        </w:rPr>
        <w:t>с.</w:t>
      </w:r>
    </w:p>
    <w:p w14:paraId="2D983CAC" w14:textId="77777777" w:rsidR="00B84220" w:rsidRPr="00B84220" w:rsidRDefault="00B84220" w:rsidP="00B84220">
      <w:pPr>
        <w:pStyle w:val="a5"/>
        <w:numPr>
          <w:ilvl w:val="0"/>
          <w:numId w:val="3"/>
        </w:numPr>
        <w:tabs>
          <w:tab w:val="left" w:pos="284"/>
          <w:tab w:val="left" w:pos="1110"/>
        </w:tabs>
        <w:ind w:left="0" w:right="118" w:firstLine="0"/>
        <w:rPr>
          <w:sz w:val="20"/>
          <w:szCs w:val="20"/>
        </w:rPr>
      </w:pPr>
      <w:r w:rsidRPr="00B84220">
        <w:rPr>
          <w:sz w:val="20"/>
          <w:szCs w:val="20"/>
        </w:rPr>
        <w:t>Выготский, Л. С. Проблемы развития психики. Собр. соч.: В 6 т. / Л. С. Выготский. – М.: Педагогика,2013. – Т. ІІІ. – 366</w:t>
      </w:r>
      <w:r w:rsidRPr="00B84220">
        <w:rPr>
          <w:spacing w:val="19"/>
          <w:sz w:val="20"/>
          <w:szCs w:val="20"/>
        </w:rPr>
        <w:t xml:space="preserve"> </w:t>
      </w:r>
      <w:r w:rsidRPr="00B84220">
        <w:rPr>
          <w:sz w:val="20"/>
          <w:szCs w:val="20"/>
        </w:rPr>
        <w:t>с.</w:t>
      </w:r>
    </w:p>
    <w:p w14:paraId="445C6AE6" w14:textId="77777777" w:rsidR="00B84220" w:rsidRPr="00B84220" w:rsidRDefault="00B84220" w:rsidP="00B84220">
      <w:pPr>
        <w:pStyle w:val="a5"/>
        <w:numPr>
          <w:ilvl w:val="0"/>
          <w:numId w:val="3"/>
        </w:numPr>
        <w:tabs>
          <w:tab w:val="left" w:pos="284"/>
          <w:tab w:val="left" w:pos="822"/>
        </w:tabs>
        <w:ind w:left="0" w:right="127" w:firstLine="0"/>
        <w:rPr>
          <w:sz w:val="20"/>
          <w:szCs w:val="20"/>
        </w:rPr>
      </w:pPr>
      <w:r w:rsidRPr="00B84220">
        <w:rPr>
          <w:sz w:val="20"/>
          <w:szCs w:val="20"/>
        </w:rPr>
        <w:t xml:space="preserve">Гальперин, </w:t>
      </w:r>
      <w:r w:rsidRPr="00B84220">
        <w:rPr>
          <w:spacing w:val="-3"/>
          <w:sz w:val="20"/>
          <w:szCs w:val="20"/>
        </w:rPr>
        <w:t xml:space="preserve">П. </w:t>
      </w:r>
      <w:r w:rsidRPr="00B84220">
        <w:rPr>
          <w:sz w:val="20"/>
          <w:szCs w:val="20"/>
        </w:rPr>
        <w:t xml:space="preserve">Я. Методы обучения и умственное развитие ребенка / </w:t>
      </w:r>
      <w:r w:rsidRPr="00B84220">
        <w:rPr>
          <w:spacing w:val="-3"/>
          <w:sz w:val="20"/>
          <w:szCs w:val="20"/>
        </w:rPr>
        <w:t xml:space="preserve">П. </w:t>
      </w:r>
      <w:r w:rsidRPr="00B84220">
        <w:rPr>
          <w:sz w:val="20"/>
          <w:szCs w:val="20"/>
        </w:rPr>
        <w:t>Я. Гальперин. – М. : Педагогика, 2015. – 334</w:t>
      </w:r>
      <w:r w:rsidRPr="00B84220">
        <w:rPr>
          <w:spacing w:val="15"/>
          <w:sz w:val="20"/>
          <w:szCs w:val="20"/>
        </w:rPr>
        <w:t xml:space="preserve"> </w:t>
      </w:r>
      <w:r w:rsidRPr="00B84220">
        <w:rPr>
          <w:sz w:val="20"/>
          <w:szCs w:val="20"/>
        </w:rPr>
        <w:t>с.</w:t>
      </w:r>
    </w:p>
    <w:p w14:paraId="00120520" w14:textId="77777777" w:rsidR="00B84220" w:rsidRPr="00B84220" w:rsidRDefault="00B84220" w:rsidP="00B84220">
      <w:pPr>
        <w:pStyle w:val="a5"/>
        <w:numPr>
          <w:ilvl w:val="0"/>
          <w:numId w:val="3"/>
        </w:numPr>
        <w:tabs>
          <w:tab w:val="left" w:pos="284"/>
          <w:tab w:val="left" w:pos="1110"/>
        </w:tabs>
        <w:ind w:left="0" w:right="122" w:firstLine="0"/>
        <w:rPr>
          <w:sz w:val="20"/>
          <w:szCs w:val="20"/>
        </w:rPr>
      </w:pPr>
      <w:r w:rsidRPr="00B84220">
        <w:rPr>
          <w:sz w:val="20"/>
          <w:szCs w:val="20"/>
        </w:rPr>
        <w:t>Годовикова, Д. Б. Формирование познавательной активности / Д. Б. Годовикова // Дошкольное воспитание. - 2016. - № 1. - С 28 -</w:t>
      </w:r>
      <w:r w:rsidRPr="00B84220">
        <w:rPr>
          <w:spacing w:val="17"/>
          <w:sz w:val="20"/>
          <w:szCs w:val="20"/>
        </w:rPr>
        <w:t xml:space="preserve"> </w:t>
      </w:r>
      <w:r w:rsidRPr="00B84220">
        <w:rPr>
          <w:sz w:val="20"/>
          <w:szCs w:val="20"/>
        </w:rPr>
        <w:t>32.</w:t>
      </w:r>
    </w:p>
    <w:p w14:paraId="4E5B3D5E" w14:textId="77777777" w:rsidR="00B84220" w:rsidRPr="00B84220" w:rsidRDefault="00B84220" w:rsidP="00B84220">
      <w:pPr>
        <w:pStyle w:val="a5"/>
        <w:numPr>
          <w:ilvl w:val="0"/>
          <w:numId w:val="3"/>
        </w:numPr>
        <w:tabs>
          <w:tab w:val="left" w:pos="284"/>
          <w:tab w:val="left" w:pos="1110"/>
        </w:tabs>
        <w:ind w:left="0" w:right="124" w:firstLine="0"/>
        <w:rPr>
          <w:sz w:val="20"/>
          <w:szCs w:val="20"/>
        </w:rPr>
      </w:pPr>
      <w:proofErr w:type="spellStart"/>
      <w:r w:rsidRPr="00B84220">
        <w:rPr>
          <w:sz w:val="20"/>
          <w:szCs w:val="20"/>
        </w:rPr>
        <w:t>Голицин</w:t>
      </w:r>
      <w:proofErr w:type="spellEnd"/>
      <w:r w:rsidRPr="00B84220">
        <w:rPr>
          <w:sz w:val="20"/>
          <w:szCs w:val="20"/>
        </w:rPr>
        <w:t>,</w:t>
      </w:r>
      <w:r w:rsidRPr="00B84220">
        <w:rPr>
          <w:spacing w:val="-7"/>
          <w:sz w:val="20"/>
          <w:szCs w:val="20"/>
        </w:rPr>
        <w:t xml:space="preserve"> </w:t>
      </w:r>
      <w:r w:rsidRPr="00B84220">
        <w:rPr>
          <w:sz w:val="20"/>
          <w:szCs w:val="20"/>
        </w:rPr>
        <w:t>В.</w:t>
      </w:r>
      <w:r w:rsidRPr="00B84220">
        <w:rPr>
          <w:spacing w:val="-7"/>
          <w:sz w:val="20"/>
          <w:szCs w:val="20"/>
        </w:rPr>
        <w:t xml:space="preserve"> </w:t>
      </w:r>
      <w:r w:rsidRPr="00B84220">
        <w:rPr>
          <w:sz w:val="20"/>
          <w:szCs w:val="20"/>
        </w:rPr>
        <w:t>Б.</w:t>
      </w:r>
      <w:r w:rsidRPr="00B84220">
        <w:rPr>
          <w:spacing w:val="-15"/>
          <w:sz w:val="20"/>
          <w:szCs w:val="20"/>
        </w:rPr>
        <w:t xml:space="preserve"> </w:t>
      </w:r>
      <w:r w:rsidRPr="00B84220">
        <w:rPr>
          <w:sz w:val="20"/>
          <w:szCs w:val="20"/>
        </w:rPr>
        <w:t>Познавательная</w:t>
      </w:r>
      <w:r w:rsidRPr="00B84220">
        <w:rPr>
          <w:spacing w:val="-3"/>
          <w:sz w:val="20"/>
          <w:szCs w:val="20"/>
        </w:rPr>
        <w:t xml:space="preserve"> </w:t>
      </w:r>
      <w:r w:rsidRPr="00B84220">
        <w:rPr>
          <w:sz w:val="20"/>
          <w:szCs w:val="20"/>
        </w:rPr>
        <w:t>активность</w:t>
      </w:r>
      <w:r w:rsidRPr="00B84220">
        <w:rPr>
          <w:spacing w:val="-10"/>
          <w:sz w:val="20"/>
          <w:szCs w:val="20"/>
        </w:rPr>
        <w:t xml:space="preserve"> </w:t>
      </w:r>
      <w:r w:rsidRPr="00B84220">
        <w:rPr>
          <w:sz w:val="20"/>
          <w:szCs w:val="20"/>
        </w:rPr>
        <w:t>дошкольников</w:t>
      </w:r>
      <w:r w:rsidRPr="00B84220">
        <w:rPr>
          <w:spacing w:val="-1"/>
          <w:sz w:val="20"/>
          <w:szCs w:val="20"/>
        </w:rPr>
        <w:t xml:space="preserve"> </w:t>
      </w:r>
      <w:r w:rsidRPr="00B84220">
        <w:rPr>
          <w:sz w:val="20"/>
          <w:szCs w:val="20"/>
        </w:rPr>
        <w:t>/</w:t>
      </w:r>
      <w:r w:rsidRPr="00B84220">
        <w:rPr>
          <w:spacing w:val="-10"/>
          <w:sz w:val="20"/>
          <w:szCs w:val="20"/>
        </w:rPr>
        <w:t xml:space="preserve"> </w:t>
      </w:r>
      <w:r w:rsidRPr="00B84220">
        <w:rPr>
          <w:sz w:val="20"/>
          <w:szCs w:val="20"/>
        </w:rPr>
        <w:t>В.Б.</w:t>
      </w:r>
      <w:r w:rsidRPr="00B84220">
        <w:rPr>
          <w:spacing w:val="-11"/>
          <w:sz w:val="20"/>
          <w:szCs w:val="20"/>
        </w:rPr>
        <w:t xml:space="preserve"> </w:t>
      </w:r>
      <w:proofErr w:type="spellStart"/>
      <w:r w:rsidRPr="00B84220">
        <w:rPr>
          <w:sz w:val="20"/>
          <w:szCs w:val="20"/>
        </w:rPr>
        <w:t>Голицин</w:t>
      </w:r>
      <w:proofErr w:type="spellEnd"/>
      <w:r w:rsidRPr="00B84220">
        <w:rPr>
          <w:spacing w:val="-5"/>
          <w:sz w:val="20"/>
          <w:szCs w:val="20"/>
        </w:rPr>
        <w:t xml:space="preserve"> </w:t>
      </w:r>
      <w:r w:rsidRPr="00B84220">
        <w:rPr>
          <w:sz w:val="20"/>
          <w:szCs w:val="20"/>
        </w:rPr>
        <w:t>// Советская педагогика. -2014. - № 3.-</w:t>
      </w:r>
      <w:r w:rsidRPr="00B84220">
        <w:rPr>
          <w:spacing w:val="13"/>
          <w:sz w:val="20"/>
          <w:szCs w:val="20"/>
        </w:rPr>
        <w:t xml:space="preserve"> </w:t>
      </w:r>
      <w:r w:rsidRPr="00B84220">
        <w:rPr>
          <w:sz w:val="20"/>
          <w:szCs w:val="20"/>
        </w:rPr>
        <w:t>С.19-22.</w:t>
      </w:r>
    </w:p>
    <w:p w14:paraId="1D4E2774" w14:textId="77777777" w:rsidR="00B84220" w:rsidRPr="00B84220" w:rsidRDefault="00B84220" w:rsidP="00B84220">
      <w:pPr>
        <w:pStyle w:val="a5"/>
        <w:numPr>
          <w:ilvl w:val="0"/>
          <w:numId w:val="3"/>
        </w:numPr>
        <w:tabs>
          <w:tab w:val="left" w:pos="284"/>
          <w:tab w:val="left" w:pos="1110"/>
        </w:tabs>
        <w:ind w:left="0" w:right="119" w:firstLine="0"/>
        <w:rPr>
          <w:sz w:val="20"/>
          <w:szCs w:val="20"/>
        </w:rPr>
      </w:pPr>
      <w:proofErr w:type="spellStart"/>
      <w:r w:rsidRPr="00B84220">
        <w:rPr>
          <w:sz w:val="20"/>
          <w:szCs w:val="20"/>
        </w:rPr>
        <w:t>Гризик</w:t>
      </w:r>
      <w:proofErr w:type="spellEnd"/>
      <w:r w:rsidRPr="00B84220">
        <w:rPr>
          <w:sz w:val="20"/>
          <w:szCs w:val="20"/>
        </w:rPr>
        <w:t xml:space="preserve">, Т. Методологические основы познавательного развития детей / Т. </w:t>
      </w:r>
      <w:proofErr w:type="spellStart"/>
      <w:r w:rsidRPr="00B84220">
        <w:rPr>
          <w:sz w:val="20"/>
          <w:szCs w:val="20"/>
        </w:rPr>
        <w:t>Гризик</w:t>
      </w:r>
      <w:proofErr w:type="spellEnd"/>
      <w:r w:rsidRPr="00B84220">
        <w:rPr>
          <w:sz w:val="20"/>
          <w:szCs w:val="20"/>
        </w:rPr>
        <w:t xml:space="preserve"> // Дошкольное воспитание.- 2013.- № 10. –</w:t>
      </w:r>
      <w:r w:rsidRPr="00B84220">
        <w:rPr>
          <w:spacing w:val="10"/>
          <w:sz w:val="20"/>
          <w:szCs w:val="20"/>
        </w:rPr>
        <w:t xml:space="preserve"> </w:t>
      </w:r>
      <w:r w:rsidRPr="00B84220">
        <w:rPr>
          <w:sz w:val="20"/>
          <w:szCs w:val="20"/>
        </w:rPr>
        <w:t>С.22-24.</w:t>
      </w:r>
    </w:p>
    <w:p w14:paraId="43581FC7" w14:textId="77777777" w:rsidR="00B84220" w:rsidRPr="00B84220" w:rsidRDefault="00B84220" w:rsidP="00B84220">
      <w:pPr>
        <w:pStyle w:val="a5"/>
        <w:numPr>
          <w:ilvl w:val="0"/>
          <w:numId w:val="3"/>
        </w:numPr>
        <w:tabs>
          <w:tab w:val="left" w:pos="284"/>
          <w:tab w:val="left" w:pos="1110"/>
        </w:tabs>
        <w:ind w:left="0" w:right="122" w:firstLine="0"/>
        <w:rPr>
          <w:sz w:val="20"/>
          <w:szCs w:val="20"/>
        </w:rPr>
      </w:pPr>
      <w:proofErr w:type="spellStart"/>
      <w:r w:rsidRPr="00B84220">
        <w:rPr>
          <w:sz w:val="20"/>
          <w:szCs w:val="20"/>
        </w:rPr>
        <w:t>Денисенкова</w:t>
      </w:r>
      <w:proofErr w:type="spellEnd"/>
      <w:r w:rsidRPr="00B84220">
        <w:rPr>
          <w:sz w:val="20"/>
          <w:szCs w:val="20"/>
        </w:rPr>
        <w:t xml:space="preserve">, </w:t>
      </w:r>
      <w:r w:rsidRPr="00B84220">
        <w:rPr>
          <w:spacing w:val="-3"/>
          <w:sz w:val="20"/>
          <w:szCs w:val="20"/>
        </w:rPr>
        <w:t xml:space="preserve">Н. </w:t>
      </w:r>
      <w:r w:rsidRPr="00B84220">
        <w:rPr>
          <w:sz w:val="20"/>
          <w:szCs w:val="20"/>
        </w:rPr>
        <w:t xml:space="preserve">С. Особенности познавательной активности детей среднего дошкольного возраста в нормативной ситуации. Ребенок в нормативном пространстве культуры. Региональная научно – практическая конференция, посвященная 70-летию памяти Л.С. Выготского / </w:t>
      </w:r>
      <w:r w:rsidRPr="00B84220">
        <w:rPr>
          <w:spacing w:val="-3"/>
          <w:sz w:val="20"/>
          <w:szCs w:val="20"/>
        </w:rPr>
        <w:t xml:space="preserve">Н. </w:t>
      </w:r>
      <w:r w:rsidRPr="00B84220">
        <w:rPr>
          <w:sz w:val="20"/>
          <w:szCs w:val="20"/>
        </w:rPr>
        <w:t xml:space="preserve">С. </w:t>
      </w:r>
      <w:proofErr w:type="spellStart"/>
      <w:r w:rsidRPr="00B84220">
        <w:rPr>
          <w:sz w:val="20"/>
          <w:szCs w:val="20"/>
        </w:rPr>
        <w:t>Денисенкова</w:t>
      </w:r>
      <w:proofErr w:type="spellEnd"/>
      <w:r w:rsidRPr="00B84220">
        <w:rPr>
          <w:sz w:val="20"/>
          <w:szCs w:val="20"/>
        </w:rPr>
        <w:t xml:space="preserve">, Е. Е. </w:t>
      </w:r>
      <w:proofErr w:type="spellStart"/>
      <w:r w:rsidRPr="00B84220">
        <w:rPr>
          <w:sz w:val="20"/>
          <w:szCs w:val="20"/>
        </w:rPr>
        <w:t>Клопотова</w:t>
      </w:r>
      <w:proofErr w:type="spellEnd"/>
      <w:r w:rsidRPr="00B84220">
        <w:rPr>
          <w:sz w:val="20"/>
          <w:szCs w:val="20"/>
        </w:rPr>
        <w:t>. - Москва – Бирск, 2014. - С. 80 –</w:t>
      </w:r>
      <w:r w:rsidRPr="00B84220">
        <w:rPr>
          <w:spacing w:val="15"/>
          <w:sz w:val="20"/>
          <w:szCs w:val="20"/>
        </w:rPr>
        <w:t xml:space="preserve"> </w:t>
      </w:r>
      <w:r w:rsidRPr="00B84220">
        <w:rPr>
          <w:sz w:val="20"/>
          <w:szCs w:val="20"/>
        </w:rPr>
        <w:t>89.</w:t>
      </w:r>
    </w:p>
    <w:p w14:paraId="26C7E35F" w14:textId="77777777" w:rsidR="00B84220" w:rsidRPr="00B84220" w:rsidRDefault="00B84220" w:rsidP="00B84220">
      <w:pPr>
        <w:pStyle w:val="a5"/>
        <w:numPr>
          <w:ilvl w:val="0"/>
          <w:numId w:val="3"/>
        </w:numPr>
        <w:tabs>
          <w:tab w:val="left" w:pos="284"/>
          <w:tab w:val="left" w:pos="1110"/>
        </w:tabs>
        <w:ind w:left="0" w:right="125" w:firstLine="0"/>
        <w:rPr>
          <w:sz w:val="20"/>
          <w:szCs w:val="20"/>
        </w:rPr>
      </w:pPr>
      <w:r w:rsidRPr="00B84220">
        <w:rPr>
          <w:sz w:val="20"/>
          <w:szCs w:val="20"/>
        </w:rPr>
        <w:t xml:space="preserve">Запорожец, </w:t>
      </w:r>
      <w:r w:rsidRPr="00B84220">
        <w:rPr>
          <w:spacing w:val="-3"/>
          <w:sz w:val="20"/>
          <w:szCs w:val="20"/>
        </w:rPr>
        <w:t xml:space="preserve">А. </w:t>
      </w:r>
      <w:r w:rsidRPr="00B84220">
        <w:rPr>
          <w:sz w:val="20"/>
          <w:szCs w:val="20"/>
        </w:rPr>
        <w:t xml:space="preserve">В. Развитие произвольных движений / </w:t>
      </w:r>
      <w:r w:rsidRPr="00B84220">
        <w:rPr>
          <w:spacing w:val="-3"/>
          <w:sz w:val="20"/>
          <w:szCs w:val="20"/>
        </w:rPr>
        <w:t xml:space="preserve">А. </w:t>
      </w:r>
      <w:r w:rsidRPr="00B84220">
        <w:rPr>
          <w:sz w:val="20"/>
          <w:szCs w:val="20"/>
        </w:rPr>
        <w:t>В. Запорожец. – М. : Просвещение, 1960. – 430</w:t>
      </w:r>
      <w:r w:rsidRPr="00B84220">
        <w:rPr>
          <w:spacing w:val="10"/>
          <w:sz w:val="20"/>
          <w:szCs w:val="20"/>
        </w:rPr>
        <w:t xml:space="preserve"> </w:t>
      </w:r>
      <w:r w:rsidRPr="00B84220">
        <w:rPr>
          <w:sz w:val="20"/>
          <w:szCs w:val="20"/>
        </w:rPr>
        <w:t>с.</w:t>
      </w:r>
    </w:p>
    <w:p w14:paraId="59FE8AF4" w14:textId="77777777" w:rsidR="00B84220" w:rsidRPr="00B84220" w:rsidRDefault="00B84220" w:rsidP="00B84220">
      <w:pPr>
        <w:pStyle w:val="a5"/>
        <w:numPr>
          <w:ilvl w:val="0"/>
          <w:numId w:val="3"/>
        </w:numPr>
        <w:tabs>
          <w:tab w:val="left" w:pos="284"/>
          <w:tab w:val="left" w:pos="1110"/>
        </w:tabs>
        <w:ind w:left="0" w:right="118" w:firstLine="0"/>
        <w:rPr>
          <w:sz w:val="20"/>
          <w:szCs w:val="20"/>
        </w:rPr>
      </w:pPr>
      <w:r w:rsidRPr="00B84220">
        <w:rPr>
          <w:sz w:val="20"/>
          <w:szCs w:val="20"/>
        </w:rPr>
        <w:t>Кригер, Е. Э. Педагогические условия развития познавательной активности детей</w:t>
      </w:r>
      <w:r w:rsidRPr="00B84220">
        <w:rPr>
          <w:spacing w:val="-13"/>
          <w:sz w:val="20"/>
          <w:szCs w:val="20"/>
        </w:rPr>
        <w:t xml:space="preserve"> </w:t>
      </w:r>
      <w:r w:rsidRPr="00B84220">
        <w:rPr>
          <w:sz w:val="20"/>
          <w:szCs w:val="20"/>
        </w:rPr>
        <w:t>старшего</w:t>
      </w:r>
      <w:r w:rsidRPr="00B84220">
        <w:rPr>
          <w:spacing w:val="-3"/>
          <w:sz w:val="20"/>
          <w:szCs w:val="20"/>
        </w:rPr>
        <w:t xml:space="preserve"> </w:t>
      </w:r>
      <w:r w:rsidRPr="00B84220">
        <w:rPr>
          <w:sz w:val="20"/>
          <w:szCs w:val="20"/>
        </w:rPr>
        <w:t>дошкольного</w:t>
      </w:r>
      <w:r w:rsidRPr="00B84220">
        <w:rPr>
          <w:spacing w:val="-8"/>
          <w:sz w:val="20"/>
          <w:szCs w:val="20"/>
        </w:rPr>
        <w:t xml:space="preserve"> </w:t>
      </w:r>
      <w:r w:rsidRPr="00B84220">
        <w:rPr>
          <w:sz w:val="20"/>
          <w:szCs w:val="20"/>
        </w:rPr>
        <w:t>возраста</w:t>
      </w:r>
      <w:r w:rsidRPr="00B84220">
        <w:rPr>
          <w:spacing w:val="3"/>
          <w:sz w:val="20"/>
          <w:szCs w:val="20"/>
        </w:rPr>
        <w:t xml:space="preserve"> </w:t>
      </w:r>
      <w:r w:rsidRPr="00B84220">
        <w:rPr>
          <w:sz w:val="20"/>
          <w:szCs w:val="20"/>
        </w:rPr>
        <w:t>/</w:t>
      </w:r>
      <w:r w:rsidRPr="00B84220">
        <w:rPr>
          <w:spacing w:val="-9"/>
          <w:sz w:val="20"/>
          <w:szCs w:val="20"/>
        </w:rPr>
        <w:t xml:space="preserve"> </w:t>
      </w:r>
      <w:r w:rsidRPr="00B84220">
        <w:rPr>
          <w:sz w:val="20"/>
          <w:szCs w:val="20"/>
        </w:rPr>
        <w:t>Е.</w:t>
      </w:r>
      <w:r w:rsidRPr="00B84220">
        <w:rPr>
          <w:spacing w:val="-6"/>
          <w:sz w:val="20"/>
          <w:szCs w:val="20"/>
        </w:rPr>
        <w:t xml:space="preserve"> </w:t>
      </w:r>
      <w:r w:rsidRPr="00B84220">
        <w:rPr>
          <w:sz w:val="20"/>
          <w:szCs w:val="20"/>
        </w:rPr>
        <w:t>Э.</w:t>
      </w:r>
      <w:r w:rsidRPr="00B84220">
        <w:rPr>
          <w:spacing w:val="-6"/>
          <w:sz w:val="20"/>
          <w:szCs w:val="20"/>
        </w:rPr>
        <w:t xml:space="preserve"> </w:t>
      </w:r>
      <w:r w:rsidRPr="00B84220">
        <w:rPr>
          <w:sz w:val="20"/>
          <w:szCs w:val="20"/>
        </w:rPr>
        <w:t>Кригер.</w:t>
      </w:r>
      <w:r w:rsidRPr="00B84220">
        <w:rPr>
          <w:spacing w:val="-6"/>
          <w:sz w:val="20"/>
          <w:szCs w:val="20"/>
        </w:rPr>
        <w:t xml:space="preserve"> </w:t>
      </w:r>
      <w:r w:rsidRPr="00B84220">
        <w:rPr>
          <w:sz w:val="20"/>
          <w:szCs w:val="20"/>
        </w:rPr>
        <w:t>–</w:t>
      </w:r>
      <w:r w:rsidRPr="00B84220">
        <w:rPr>
          <w:spacing w:val="-13"/>
          <w:sz w:val="20"/>
          <w:szCs w:val="20"/>
        </w:rPr>
        <w:t xml:space="preserve"> </w:t>
      </w:r>
      <w:r w:rsidRPr="00B84220">
        <w:rPr>
          <w:sz w:val="20"/>
          <w:szCs w:val="20"/>
        </w:rPr>
        <w:t>Барнаул,</w:t>
      </w:r>
      <w:r w:rsidRPr="00B84220">
        <w:rPr>
          <w:spacing w:val="-6"/>
          <w:sz w:val="20"/>
          <w:szCs w:val="20"/>
        </w:rPr>
        <w:t xml:space="preserve"> </w:t>
      </w:r>
      <w:r w:rsidRPr="00B84220">
        <w:rPr>
          <w:sz w:val="20"/>
          <w:szCs w:val="20"/>
        </w:rPr>
        <w:t>2012.</w:t>
      </w:r>
      <w:r w:rsidRPr="00B84220">
        <w:rPr>
          <w:spacing w:val="-6"/>
          <w:sz w:val="20"/>
          <w:szCs w:val="20"/>
        </w:rPr>
        <w:t xml:space="preserve"> </w:t>
      </w:r>
      <w:r w:rsidRPr="00B84220">
        <w:rPr>
          <w:sz w:val="20"/>
          <w:szCs w:val="20"/>
        </w:rPr>
        <w:t>- С.32-</w:t>
      </w:r>
      <w:r w:rsidRPr="00B84220">
        <w:rPr>
          <w:spacing w:val="-1"/>
          <w:sz w:val="20"/>
          <w:szCs w:val="20"/>
        </w:rPr>
        <w:t xml:space="preserve"> </w:t>
      </w:r>
      <w:r w:rsidRPr="00B84220">
        <w:rPr>
          <w:sz w:val="20"/>
          <w:szCs w:val="20"/>
        </w:rPr>
        <w:t>35</w:t>
      </w:r>
    </w:p>
    <w:p w14:paraId="15259061" w14:textId="77777777" w:rsidR="00B84220" w:rsidRPr="00B84220" w:rsidRDefault="00B84220" w:rsidP="00B84220">
      <w:pPr>
        <w:pStyle w:val="a5"/>
        <w:numPr>
          <w:ilvl w:val="0"/>
          <w:numId w:val="3"/>
        </w:numPr>
        <w:tabs>
          <w:tab w:val="left" w:pos="284"/>
          <w:tab w:val="left" w:pos="1110"/>
        </w:tabs>
        <w:ind w:left="0" w:right="120" w:firstLine="0"/>
        <w:rPr>
          <w:sz w:val="20"/>
          <w:szCs w:val="20"/>
        </w:rPr>
      </w:pPr>
      <w:proofErr w:type="spellStart"/>
      <w:r w:rsidRPr="00B84220">
        <w:rPr>
          <w:sz w:val="20"/>
          <w:szCs w:val="20"/>
        </w:rPr>
        <w:t>Лейтес</w:t>
      </w:r>
      <w:proofErr w:type="spellEnd"/>
      <w:r w:rsidRPr="00B84220">
        <w:rPr>
          <w:sz w:val="20"/>
          <w:szCs w:val="20"/>
        </w:rPr>
        <w:t xml:space="preserve">, </w:t>
      </w:r>
      <w:r w:rsidRPr="00B84220">
        <w:rPr>
          <w:spacing w:val="-3"/>
          <w:sz w:val="20"/>
          <w:szCs w:val="20"/>
        </w:rPr>
        <w:t xml:space="preserve">Н. </w:t>
      </w:r>
      <w:r w:rsidRPr="00B84220">
        <w:rPr>
          <w:sz w:val="20"/>
          <w:szCs w:val="20"/>
        </w:rPr>
        <w:t xml:space="preserve">С. Динамическая сторона психической активности и </w:t>
      </w:r>
      <w:proofErr w:type="spellStart"/>
      <w:r w:rsidRPr="00B84220">
        <w:rPr>
          <w:sz w:val="20"/>
          <w:szCs w:val="20"/>
        </w:rPr>
        <w:t>активированность</w:t>
      </w:r>
      <w:proofErr w:type="spellEnd"/>
      <w:r w:rsidRPr="00B84220">
        <w:rPr>
          <w:sz w:val="20"/>
          <w:szCs w:val="20"/>
        </w:rPr>
        <w:t xml:space="preserve"> мозга: в кн.: Психофизиологические исследования интеллектуальной</w:t>
      </w:r>
      <w:r w:rsidRPr="00B84220">
        <w:rPr>
          <w:spacing w:val="-8"/>
          <w:sz w:val="20"/>
          <w:szCs w:val="20"/>
        </w:rPr>
        <w:t xml:space="preserve"> </w:t>
      </w:r>
      <w:r w:rsidRPr="00B84220">
        <w:rPr>
          <w:sz w:val="20"/>
          <w:szCs w:val="20"/>
        </w:rPr>
        <w:t>саморегуляции</w:t>
      </w:r>
      <w:r w:rsidRPr="00B84220">
        <w:rPr>
          <w:spacing w:val="-3"/>
          <w:sz w:val="20"/>
          <w:szCs w:val="20"/>
        </w:rPr>
        <w:t xml:space="preserve"> </w:t>
      </w:r>
      <w:r w:rsidRPr="00B84220">
        <w:rPr>
          <w:sz w:val="20"/>
          <w:szCs w:val="20"/>
        </w:rPr>
        <w:t>и</w:t>
      </w:r>
      <w:r w:rsidRPr="00B84220">
        <w:rPr>
          <w:spacing w:val="-12"/>
          <w:sz w:val="20"/>
          <w:szCs w:val="20"/>
        </w:rPr>
        <w:t xml:space="preserve"> </w:t>
      </w:r>
      <w:r w:rsidRPr="00B84220">
        <w:rPr>
          <w:sz w:val="20"/>
          <w:szCs w:val="20"/>
        </w:rPr>
        <w:t>активности</w:t>
      </w:r>
      <w:r w:rsidRPr="00B84220">
        <w:rPr>
          <w:spacing w:val="1"/>
          <w:sz w:val="20"/>
          <w:szCs w:val="20"/>
        </w:rPr>
        <w:t xml:space="preserve"> </w:t>
      </w:r>
      <w:r w:rsidRPr="00B84220">
        <w:rPr>
          <w:sz w:val="20"/>
          <w:szCs w:val="20"/>
        </w:rPr>
        <w:t>/</w:t>
      </w:r>
      <w:r w:rsidRPr="00B84220">
        <w:rPr>
          <w:spacing w:val="-8"/>
          <w:sz w:val="20"/>
          <w:szCs w:val="20"/>
        </w:rPr>
        <w:t xml:space="preserve"> </w:t>
      </w:r>
      <w:r w:rsidRPr="00B84220">
        <w:rPr>
          <w:spacing w:val="-3"/>
          <w:sz w:val="20"/>
          <w:szCs w:val="20"/>
        </w:rPr>
        <w:t>Н.</w:t>
      </w:r>
      <w:r w:rsidRPr="00B84220">
        <w:rPr>
          <w:spacing w:val="-10"/>
          <w:sz w:val="20"/>
          <w:szCs w:val="20"/>
        </w:rPr>
        <w:t xml:space="preserve"> </w:t>
      </w:r>
      <w:r w:rsidRPr="00B84220">
        <w:rPr>
          <w:sz w:val="20"/>
          <w:szCs w:val="20"/>
        </w:rPr>
        <w:t>С.</w:t>
      </w:r>
      <w:r w:rsidRPr="00B84220">
        <w:rPr>
          <w:spacing w:val="-10"/>
          <w:sz w:val="20"/>
          <w:szCs w:val="20"/>
        </w:rPr>
        <w:t xml:space="preserve"> </w:t>
      </w:r>
      <w:proofErr w:type="spellStart"/>
      <w:r w:rsidRPr="00B84220">
        <w:rPr>
          <w:sz w:val="20"/>
          <w:szCs w:val="20"/>
        </w:rPr>
        <w:t>Лейтес</w:t>
      </w:r>
      <w:proofErr w:type="spellEnd"/>
      <w:r w:rsidRPr="00B84220">
        <w:rPr>
          <w:sz w:val="20"/>
          <w:szCs w:val="20"/>
        </w:rPr>
        <w:t>,</w:t>
      </w:r>
      <w:r w:rsidRPr="00B84220">
        <w:rPr>
          <w:spacing w:val="-10"/>
          <w:sz w:val="20"/>
          <w:szCs w:val="20"/>
        </w:rPr>
        <w:t xml:space="preserve"> </w:t>
      </w:r>
      <w:r w:rsidRPr="00B84220">
        <w:rPr>
          <w:sz w:val="20"/>
          <w:szCs w:val="20"/>
        </w:rPr>
        <w:t>Э.</w:t>
      </w:r>
      <w:r w:rsidRPr="00B84220">
        <w:rPr>
          <w:spacing w:val="-5"/>
          <w:sz w:val="20"/>
          <w:szCs w:val="20"/>
        </w:rPr>
        <w:t xml:space="preserve"> </w:t>
      </w:r>
      <w:r w:rsidRPr="00B84220">
        <w:rPr>
          <w:spacing w:val="-3"/>
          <w:sz w:val="20"/>
          <w:szCs w:val="20"/>
        </w:rPr>
        <w:t>А.</w:t>
      </w:r>
      <w:r w:rsidRPr="00B84220">
        <w:rPr>
          <w:spacing w:val="-10"/>
          <w:sz w:val="20"/>
          <w:szCs w:val="20"/>
        </w:rPr>
        <w:t xml:space="preserve"> </w:t>
      </w:r>
      <w:r w:rsidRPr="00B84220">
        <w:rPr>
          <w:sz w:val="20"/>
          <w:szCs w:val="20"/>
        </w:rPr>
        <w:t>Голубева,</w:t>
      </w:r>
      <w:r w:rsidRPr="00B84220">
        <w:rPr>
          <w:spacing w:val="-10"/>
          <w:sz w:val="20"/>
          <w:szCs w:val="20"/>
        </w:rPr>
        <w:t xml:space="preserve"> </w:t>
      </w:r>
      <w:r w:rsidRPr="00B84220">
        <w:rPr>
          <w:sz w:val="20"/>
          <w:szCs w:val="20"/>
        </w:rPr>
        <w:t>Б.</w:t>
      </w:r>
      <w:r w:rsidRPr="00B84220">
        <w:rPr>
          <w:spacing w:val="-10"/>
          <w:sz w:val="20"/>
          <w:szCs w:val="20"/>
        </w:rPr>
        <w:t xml:space="preserve"> </w:t>
      </w:r>
      <w:r w:rsidRPr="00B84220">
        <w:rPr>
          <w:sz w:val="20"/>
          <w:szCs w:val="20"/>
        </w:rPr>
        <w:t>Р. Кадыров. – М. : Просвещение, 2014. – С.</w:t>
      </w:r>
      <w:r w:rsidRPr="00B84220">
        <w:rPr>
          <w:spacing w:val="6"/>
          <w:sz w:val="20"/>
          <w:szCs w:val="20"/>
        </w:rPr>
        <w:t xml:space="preserve"> </w:t>
      </w:r>
      <w:r w:rsidRPr="00B84220">
        <w:rPr>
          <w:sz w:val="20"/>
          <w:szCs w:val="20"/>
        </w:rPr>
        <w:t>114-124.</w:t>
      </w:r>
    </w:p>
    <w:p w14:paraId="4E8A5C8C" w14:textId="392EF016" w:rsidR="00B84220" w:rsidRPr="00B84220" w:rsidRDefault="00B84220" w:rsidP="00B20F20">
      <w:pPr>
        <w:pStyle w:val="a5"/>
        <w:numPr>
          <w:ilvl w:val="0"/>
          <w:numId w:val="3"/>
        </w:numPr>
        <w:tabs>
          <w:tab w:val="left" w:pos="284"/>
          <w:tab w:val="left" w:pos="822"/>
        </w:tabs>
        <w:ind w:left="0" w:firstLine="0"/>
        <w:rPr>
          <w:sz w:val="20"/>
          <w:szCs w:val="20"/>
        </w:rPr>
      </w:pPr>
      <w:r w:rsidRPr="00B84220">
        <w:rPr>
          <w:sz w:val="20"/>
          <w:szCs w:val="20"/>
        </w:rPr>
        <w:t xml:space="preserve">Леонтьев, </w:t>
      </w:r>
      <w:r w:rsidRPr="00B84220">
        <w:rPr>
          <w:spacing w:val="-3"/>
          <w:sz w:val="20"/>
          <w:szCs w:val="20"/>
        </w:rPr>
        <w:t xml:space="preserve">А. Н. </w:t>
      </w:r>
      <w:r w:rsidRPr="00B84220">
        <w:rPr>
          <w:sz w:val="20"/>
          <w:szCs w:val="20"/>
        </w:rPr>
        <w:t xml:space="preserve">Психологические основы дошкольной игры / </w:t>
      </w:r>
      <w:r w:rsidRPr="00B84220">
        <w:rPr>
          <w:spacing w:val="-3"/>
          <w:sz w:val="20"/>
          <w:szCs w:val="20"/>
        </w:rPr>
        <w:t>А. Н.</w:t>
      </w:r>
      <w:r w:rsidRPr="00B84220">
        <w:rPr>
          <w:spacing w:val="-48"/>
          <w:sz w:val="20"/>
          <w:szCs w:val="20"/>
        </w:rPr>
        <w:t xml:space="preserve"> </w:t>
      </w:r>
      <w:r w:rsidRPr="00B84220">
        <w:rPr>
          <w:sz w:val="20"/>
          <w:szCs w:val="20"/>
        </w:rPr>
        <w:t>Леонтьев</w:t>
      </w:r>
      <w:r w:rsidRPr="00B84220">
        <w:rPr>
          <w:sz w:val="20"/>
          <w:szCs w:val="20"/>
        </w:rPr>
        <w:t xml:space="preserve"> </w:t>
      </w:r>
      <w:r w:rsidRPr="00B84220">
        <w:rPr>
          <w:sz w:val="20"/>
          <w:szCs w:val="20"/>
        </w:rPr>
        <w:t>// Психологическая наука и образование. – 2015. - № 3. – С. 19-31.</w:t>
      </w:r>
    </w:p>
    <w:p w14:paraId="6FA8EE02" w14:textId="77777777" w:rsidR="00B84220" w:rsidRPr="00B84220" w:rsidRDefault="00B84220" w:rsidP="00B84220">
      <w:pPr>
        <w:pStyle w:val="a5"/>
        <w:numPr>
          <w:ilvl w:val="0"/>
          <w:numId w:val="3"/>
        </w:numPr>
        <w:tabs>
          <w:tab w:val="left" w:pos="284"/>
          <w:tab w:val="left" w:pos="1110"/>
        </w:tabs>
        <w:ind w:left="0" w:right="123" w:firstLine="0"/>
        <w:rPr>
          <w:sz w:val="20"/>
          <w:szCs w:val="20"/>
        </w:rPr>
      </w:pPr>
      <w:r w:rsidRPr="00B84220">
        <w:rPr>
          <w:sz w:val="20"/>
          <w:szCs w:val="20"/>
        </w:rPr>
        <w:t xml:space="preserve">Лисина, М. </w:t>
      </w:r>
      <w:r w:rsidRPr="00B84220">
        <w:rPr>
          <w:spacing w:val="-3"/>
          <w:sz w:val="20"/>
          <w:szCs w:val="20"/>
        </w:rPr>
        <w:t xml:space="preserve">И. </w:t>
      </w:r>
      <w:r w:rsidRPr="00B84220">
        <w:rPr>
          <w:sz w:val="20"/>
          <w:szCs w:val="20"/>
        </w:rPr>
        <w:t>Развитие познавательной активности детей в ходе общения со</w:t>
      </w:r>
      <w:r w:rsidRPr="00B84220">
        <w:rPr>
          <w:spacing w:val="-7"/>
          <w:sz w:val="20"/>
          <w:szCs w:val="20"/>
        </w:rPr>
        <w:t xml:space="preserve"> </w:t>
      </w:r>
      <w:r w:rsidRPr="00B84220">
        <w:rPr>
          <w:sz w:val="20"/>
          <w:szCs w:val="20"/>
        </w:rPr>
        <w:t>взрослыми</w:t>
      </w:r>
      <w:r w:rsidRPr="00B84220">
        <w:rPr>
          <w:spacing w:val="3"/>
          <w:sz w:val="20"/>
          <w:szCs w:val="20"/>
        </w:rPr>
        <w:t xml:space="preserve"> </w:t>
      </w:r>
      <w:r w:rsidRPr="00B84220">
        <w:rPr>
          <w:sz w:val="20"/>
          <w:szCs w:val="20"/>
        </w:rPr>
        <w:t>и</w:t>
      </w:r>
      <w:r w:rsidRPr="00B84220">
        <w:rPr>
          <w:spacing w:val="-6"/>
          <w:sz w:val="20"/>
          <w:szCs w:val="20"/>
        </w:rPr>
        <w:t xml:space="preserve"> </w:t>
      </w:r>
      <w:r w:rsidRPr="00B84220">
        <w:rPr>
          <w:sz w:val="20"/>
          <w:szCs w:val="20"/>
        </w:rPr>
        <w:t>сверстниками</w:t>
      </w:r>
      <w:r w:rsidRPr="00B84220">
        <w:rPr>
          <w:spacing w:val="-2"/>
          <w:sz w:val="20"/>
          <w:szCs w:val="20"/>
        </w:rPr>
        <w:t xml:space="preserve"> </w:t>
      </w:r>
      <w:r w:rsidRPr="00B84220">
        <w:rPr>
          <w:sz w:val="20"/>
          <w:szCs w:val="20"/>
        </w:rPr>
        <w:t>/</w:t>
      </w:r>
      <w:r w:rsidRPr="00B84220">
        <w:rPr>
          <w:spacing w:val="-7"/>
          <w:sz w:val="20"/>
          <w:szCs w:val="20"/>
        </w:rPr>
        <w:t xml:space="preserve"> </w:t>
      </w:r>
      <w:r w:rsidRPr="00B84220">
        <w:rPr>
          <w:sz w:val="20"/>
          <w:szCs w:val="20"/>
        </w:rPr>
        <w:t>М.</w:t>
      </w:r>
      <w:r w:rsidRPr="00B84220">
        <w:rPr>
          <w:spacing w:val="-5"/>
          <w:sz w:val="20"/>
          <w:szCs w:val="20"/>
        </w:rPr>
        <w:t xml:space="preserve"> </w:t>
      </w:r>
      <w:r w:rsidRPr="00B84220">
        <w:rPr>
          <w:spacing w:val="-3"/>
          <w:sz w:val="20"/>
          <w:szCs w:val="20"/>
        </w:rPr>
        <w:t>И.</w:t>
      </w:r>
      <w:r w:rsidRPr="00B84220">
        <w:rPr>
          <w:spacing w:val="-9"/>
          <w:sz w:val="20"/>
          <w:szCs w:val="20"/>
        </w:rPr>
        <w:t xml:space="preserve"> </w:t>
      </w:r>
      <w:r w:rsidRPr="00B84220">
        <w:rPr>
          <w:sz w:val="20"/>
          <w:szCs w:val="20"/>
        </w:rPr>
        <w:t>Лисина</w:t>
      </w:r>
      <w:r w:rsidRPr="00B84220">
        <w:rPr>
          <w:spacing w:val="5"/>
          <w:sz w:val="20"/>
          <w:szCs w:val="20"/>
        </w:rPr>
        <w:t xml:space="preserve"> </w:t>
      </w:r>
      <w:r w:rsidRPr="00B84220">
        <w:rPr>
          <w:sz w:val="20"/>
          <w:szCs w:val="20"/>
        </w:rPr>
        <w:t>//</w:t>
      </w:r>
      <w:r w:rsidRPr="00B84220">
        <w:rPr>
          <w:spacing w:val="-2"/>
          <w:sz w:val="20"/>
          <w:szCs w:val="20"/>
        </w:rPr>
        <w:t xml:space="preserve"> </w:t>
      </w:r>
      <w:r w:rsidRPr="00B84220">
        <w:rPr>
          <w:sz w:val="20"/>
          <w:szCs w:val="20"/>
        </w:rPr>
        <w:t>Вопросы</w:t>
      </w:r>
      <w:r w:rsidRPr="00B84220">
        <w:rPr>
          <w:spacing w:val="-2"/>
          <w:sz w:val="20"/>
          <w:szCs w:val="20"/>
        </w:rPr>
        <w:t xml:space="preserve"> </w:t>
      </w:r>
      <w:r w:rsidRPr="00B84220">
        <w:rPr>
          <w:sz w:val="20"/>
          <w:szCs w:val="20"/>
        </w:rPr>
        <w:t>психологии,</w:t>
      </w:r>
      <w:r w:rsidRPr="00B84220">
        <w:rPr>
          <w:spacing w:val="-4"/>
          <w:sz w:val="20"/>
          <w:szCs w:val="20"/>
        </w:rPr>
        <w:t xml:space="preserve"> </w:t>
      </w:r>
      <w:r w:rsidRPr="00B84220">
        <w:rPr>
          <w:sz w:val="20"/>
          <w:szCs w:val="20"/>
        </w:rPr>
        <w:t>2012.</w:t>
      </w:r>
      <w:r w:rsidRPr="00B84220">
        <w:rPr>
          <w:spacing w:val="-4"/>
          <w:sz w:val="20"/>
          <w:szCs w:val="20"/>
        </w:rPr>
        <w:t xml:space="preserve"> </w:t>
      </w:r>
      <w:r w:rsidRPr="00B84220">
        <w:rPr>
          <w:sz w:val="20"/>
          <w:szCs w:val="20"/>
        </w:rPr>
        <w:t>-</w:t>
      </w:r>
      <w:r w:rsidRPr="00B84220">
        <w:rPr>
          <w:spacing w:val="-8"/>
          <w:sz w:val="20"/>
          <w:szCs w:val="20"/>
        </w:rPr>
        <w:t xml:space="preserve"> </w:t>
      </w:r>
      <w:r w:rsidRPr="00B84220">
        <w:rPr>
          <w:sz w:val="20"/>
          <w:szCs w:val="20"/>
        </w:rPr>
        <w:t>№</w:t>
      </w:r>
      <w:r w:rsidRPr="00B84220">
        <w:rPr>
          <w:spacing w:val="-8"/>
          <w:sz w:val="20"/>
          <w:szCs w:val="20"/>
        </w:rPr>
        <w:t xml:space="preserve"> </w:t>
      </w:r>
      <w:r w:rsidRPr="00B84220">
        <w:rPr>
          <w:sz w:val="20"/>
          <w:szCs w:val="20"/>
        </w:rPr>
        <w:t>4</w:t>
      </w:r>
      <w:r w:rsidRPr="00B84220">
        <w:rPr>
          <w:spacing w:val="-6"/>
          <w:sz w:val="20"/>
          <w:szCs w:val="20"/>
        </w:rPr>
        <w:t xml:space="preserve"> </w:t>
      </w:r>
      <w:r w:rsidRPr="00B84220">
        <w:rPr>
          <w:sz w:val="20"/>
          <w:szCs w:val="20"/>
        </w:rPr>
        <w:t>.- С.18</w:t>
      </w:r>
      <w:r w:rsidRPr="00B84220">
        <w:rPr>
          <w:spacing w:val="1"/>
          <w:sz w:val="20"/>
          <w:szCs w:val="20"/>
        </w:rPr>
        <w:t xml:space="preserve"> </w:t>
      </w:r>
      <w:r w:rsidRPr="00B84220">
        <w:rPr>
          <w:sz w:val="20"/>
          <w:szCs w:val="20"/>
        </w:rPr>
        <w:t>-35.</w:t>
      </w:r>
    </w:p>
    <w:p w14:paraId="7D250ECE" w14:textId="2D241160" w:rsidR="00B84220" w:rsidRPr="00B84220" w:rsidRDefault="00B84220" w:rsidP="00B84220">
      <w:pPr>
        <w:pStyle w:val="a5"/>
        <w:numPr>
          <w:ilvl w:val="0"/>
          <w:numId w:val="3"/>
        </w:numPr>
        <w:tabs>
          <w:tab w:val="left" w:pos="284"/>
          <w:tab w:val="left" w:pos="1110"/>
        </w:tabs>
        <w:ind w:left="0" w:firstLine="0"/>
        <w:rPr>
          <w:sz w:val="20"/>
          <w:szCs w:val="20"/>
        </w:rPr>
      </w:pPr>
      <w:proofErr w:type="spellStart"/>
      <w:r w:rsidRPr="00B84220">
        <w:rPr>
          <w:sz w:val="20"/>
          <w:szCs w:val="20"/>
        </w:rPr>
        <w:t>Марусинец</w:t>
      </w:r>
      <w:proofErr w:type="spellEnd"/>
      <w:r w:rsidRPr="00B84220">
        <w:rPr>
          <w:sz w:val="20"/>
          <w:szCs w:val="20"/>
        </w:rPr>
        <w:t xml:space="preserve">, М. Изучение познавательной активности / М. </w:t>
      </w:r>
      <w:proofErr w:type="spellStart"/>
      <w:r w:rsidRPr="00B84220">
        <w:rPr>
          <w:sz w:val="20"/>
          <w:szCs w:val="20"/>
        </w:rPr>
        <w:t>Марусинец</w:t>
      </w:r>
      <w:proofErr w:type="spellEnd"/>
      <w:r w:rsidRPr="00B84220">
        <w:rPr>
          <w:spacing w:val="-24"/>
          <w:sz w:val="20"/>
          <w:szCs w:val="20"/>
        </w:rPr>
        <w:t xml:space="preserve"> </w:t>
      </w:r>
      <w:r w:rsidRPr="00B84220">
        <w:rPr>
          <w:sz w:val="20"/>
          <w:szCs w:val="20"/>
        </w:rPr>
        <w:t>//Дошкольное воспитание. – 2013. – №11. – С.12-15.</w:t>
      </w:r>
    </w:p>
    <w:p w14:paraId="13483DE3" w14:textId="77777777" w:rsidR="00B84220" w:rsidRPr="00B84220" w:rsidRDefault="00B84220" w:rsidP="00B84220">
      <w:pPr>
        <w:pStyle w:val="a5"/>
        <w:numPr>
          <w:ilvl w:val="0"/>
          <w:numId w:val="3"/>
        </w:numPr>
        <w:tabs>
          <w:tab w:val="left" w:pos="284"/>
        </w:tabs>
        <w:ind w:left="0" w:right="122" w:firstLine="0"/>
        <w:rPr>
          <w:sz w:val="20"/>
          <w:szCs w:val="20"/>
        </w:rPr>
      </w:pPr>
      <w:r w:rsidRPr="00B84220">
        <w:rPr>
          <w:sz w:val="20"/>
          <w:szCs w:val="20"/>
        </w:rPr>
        <w:t>Талызина,</w:t>
      </w:r>
      <w:r w:rsidRPr="00B84220">
        <w:rPr>
          <w:spacing w:val="-12"/>
          <w:sz w:val="20"/>
          <w:szCs w:val="20"/>
        </w:rPr>
        <w:t xml:space="preserve"> </w:t>
      </w:r>
      <w:r w:rsidRPr="00B84220">
        <w:rPr>
          <w:spacing w:val="-3"/>
          <w:sz w:val="20"/>
          <w:szCs w:val="20"/>
        </w:rPr>
        <w:t>Н.</w:t>
      </w:r>
      <w:r w:rsidRPr="00B84220">
        <w:rPr>
          <w:spacing w:val="-14"/>
          <w:sz w:val="20"/>
          <w:szCs w:val="20"/>
        </w:rPr>
        <w:t xml:space="preserve"> </w:t>
      </w:r>
      <w:r w:rsidRPr="00B84220">
        <w:rPr>
          <w:sz w:val="20"/>
          <w:szCs w:val="20"/>
        </w:rPr>
        <w:t>Ф.</w:t>
      </w:r>
      <w:r w:rsidRPr="00B84220">
        <w:rPr>
          <w:spacing w:val="-20"/>
          <w:sz w:val="20"/>
          <w:szCs w:val="20"/>
        </w:rPr>
        <w:t xml:space="preserve"> </w:t>
      </w:r>
      <w:r w:rsidRPr="00B84220">
        <w:rPr>
          <w:sz w:val="20"/>
          <w:szCs w:val="20"/>
        </w:rPr>
        <w:t>Педагогическая</w:t>
      </w:r>
      <w:r w:rsidRPr="00B84220">
        <w:rPr>
          <w:spacing w:val="2"/>
          <w:sz w:val="20"/>
          <w:szCs w:val="20"/>
        </w:rPr>
        <w:t xml:space="preserve"> </w:t>
      </w:r>
      <w:r w:rsidRPr="00B84220">
        <w:rPr>
          <w:sz w:val="20"/>
          <w:szCs w:val="20"/>
        </w:rPr>
        <w:t>психология:</w:t>
      </w:r>
      <w:r w:rsidRPr="00B84220">
        <w:rPr>
          <w:spacing w:val="-18"/>
          <w:sz w:val="20"/>
          <w:szCs w:val="20"/>
        </w:rPr>
        <w:t xml:space="preserve"> </w:t>
      </w:r>
      <w:r w:rsidRPr="00B84220">
        <w:rPr>
          <w:sz w:val="20"/>
          <w:szCs w:val="20"/>
        </w:rPr>
        <w:t>учеб.</w:t>
      </w:r>
      <w:r w:rsidRPr="00B84220">
        <w:rPr>
          <w:spacing w:val="-15"/>
          <w:sz w:val="20"/>
          <w:szCs w:val="20"/>
        </w:rPr>
        <w:t xml:space="preserve"> </w:t>
      </w:r>
      <w:proofErr w:type="spellStart"/>
      <w:r w:rsidRPr="00B84220">
        <w:rPr>
          <w:sz w:val="20"/>
          <w:szCs w:val="20"/>
        </w:rPr>
        <w:t>пособ</w:t>
      </w:r>
      <w:proofErr w:type="spellEnd"/>
      <w:r w:rsidRPr="00B84220">
        <w:rPr>
          <w:sz w:val="20"/>
          <w:szCs w:val="20"/>
        </w:rPr>
        <w:t>.</w:t>
      </w:r>
      <w:r w:rsidRPr="00B84220">
        <w:rPr>
          <w:spacing w:val="-14"/>
          <w:sz w:val="20"/>
          <w:szCs w:val="20"/>
        </w:rPr>
        <w:t xml:space="preserve"> </w:t>
      </w:r>
      <w:r w:rsidRPr="00B84220">
        <w:rPr>
          <w:sz w:val="20"/>
          <w:szCs w:val="20"/>
        </w:rPr>
        <w:t>для</w:t>
      </w:r>
      <w:r w:rsidRPr="00B84220">
        <w:rPr>
          <w:spacing w:val="-16"/>
          <w:sz w:val="20"/>
          <w:szCs w:val="20"/>
        </w:rPr>
        <w:t xml:space="preserve"> </w:t>
      </w:r>
      <w:r w:rsidRPr="00B84220">
        <w:rPr>
          <w:sz w:val="20"/>
          <w:szCs w:val="20"/>
        </w:rPr>
        <w:t>сред.</w:t>
      </w:r>
      <w:r w:rsidRPr="00B84220">
        <w:rPr>
          <w:spacing w:val="-15"/>
          <w:sz w:val="20"/>
          <w:szCs w:val="20"/>
        </w:rPr>
        <w:t xml:space="preserve"> </w:t>
      </w:r>
      <w:proofErr w:type="spellStart"/>
      <w:r w:rsidRPr="00B84220">
        <w:rPr>
          <w:sz w:val="20"/>
          <w:szCs w:val="20"/>
        </w:rPr>
        <w:t>пед</w:t>
      </w:r>
      <w:proofErr w:type="spellEnd"/>
      <w:r w:rsidRPr="00B84220">
        <w:rPr>
          <w:sz w:val="20"/>
          <w:szCs w:val="20"/>
        </w:rPr>
        <w:t>.</w:t>
      </w:r>
      <w:r w:rsidRPr="00B84220">
        <w:rPr>
          <w:spacing w:val="-15"/>
          <w:sz w:val="20"/>
          <w:szCs w:val="20"/>
        </w:rPr>
        <w:t xml:space="preserve"> </w:t>
      </w:r>
      <w:r w:rsidRPr="00B84220">
        <w:rPr>
          <w:sz w:val="20"/>
          <w:szCs w:val="20"/>
        </w:rPr>
        <w:t xml:space="preserve">учеб. </w:t>
      </w:r>
      <w:proofErr w:type="spellStart"/>
      <w:r w:rsidRPr="00B84220">
        <w:rPr>
          <w:sz w:val="20"/>
          <w:szCs w:val="20"/>
        </w:rPr>
        <w:t>завед</w:t>
      </w:r>
      <w:proofErr w:type="spellEnd"/>
      <w:r w:rsidRPr="00B84220">
        <w:rPr>
          <w:sz w:val="20"/>
          <w:szCs w:val="20"/>
        </w:rPr>
        <w:t xml:space="preserve">. / </w:t>
      </w:r>
      <w:r w:rsidRPr="00B84220">
        <w:rPr>
          <w:spacing w:val="-3"/>
          <w:sz w:val="20"/>
          <w:szCs w:val="20"/>
        </w:rPr>
        <w:t xml:space="preserve">Н. </w:t>
      </w:r>
      <w:r w:rsidRPr="00B84220">
        <w:rPr>
          <w:sz w:val="20"/>
          <w:szCs w:val="20"/>
        </w:rPr>
        <w:t>Ф. Талызина.- М. : Академия, 2013. – 288</w:t>
      </w:r>
      <w:r w:rsidRPr="00B84220">
        <w:rPr>
          <w:spacing w:val="13"/>
          <w:sz w:val="20"/>
          <w:szCs w:val="20"/>
        </w:rPr>
        <w:t xml:space="preserve"> </w:t>
      </w:r>
      <w:r w:rsidRPr="00B84220">
        <w:rPr>
          <w:sz w:val="20"/>
          <w:szCs w:val="20"/>
        </w:rPr>
        <w:t>с.</w:t>
      </w:r>
    </w:p>
    <w:p w14:paraId="59C86197" w14:textId="77777777" w:rsidR="00B84220" w:rsidRPr="00B84220" w:rsidRDefault="00B84220" w:rsidP="00B84220">
      <w:pPr>
        <w:pStyle w:val="a5"/>
        <w:numPr>
          <w:ilvl w:val="0"/>
          <w:numId w:val="3"/>
        </w:numPr>
        <w:tabs>
          <w:tab w:val="left" w:pos="284"/>
          <w:tab w:val="left" w:pos="1110"/>
        </w:tabs>
        <w:ind w:left="0" w:right="127" w:firstLine="0"/>
        <w:rPr>
          <w:sz w:val="20"/>
          <w:szCs w:val="20"/>
        </w:rPr>
      </w:pPr>
      <w:r w:rsidRPr="00B84220">
        <w:rPr>
          <w:sz w:val="20"/>
          <w:szCs w:val="20"/>
        </w:rPr>
        <w:t>Фролов,</w:t>
      </w:r>
      <w:r w:rsidRPr="00B84220">
        <w:rPr>
          <w:spacing w:val="-7"/>
          <w:sz w:val="20"/>
          <w:szCs w:val="20"/>
        </w:rPr>
        <w:t xml:space="preserve"> </w:t>
      </w:r>
      <w:r w:rsidRPr="00B84220">
        <w:rPr>
          <w:spacing w:val="-3"/>
          <w:sz w:val="20"/>
          <w:szCs w:val="20"/>
        </w:rPr>
        <w:t>А.</w:t>
      </w:r>
      <w:r w:rsidRPr="00B84220">
        <w:rPr>
          <w:spacing w:val="-7"/>
          <w:sz w:val="20"/>
          <w:szCs w:val="20"/>
        </w:rPr>
        <w:t xml:space="preserve"> </w:t>
      </w:r>
      <w:r w:rsidRPr="00B84220">
        <w:rPr>
          <w:spacing w:val="-3"/>
          <w:sz w:val="20"/>
          <w:szCs w:val="20"/>
        </w:rPr>
        <w:t>А.</w:t>
      </w:r>
      <w:r w:rsidRPr="00B84220">
        <w:rPr>
          <w:spacing w:val="-11"/>
          <w:sz w:val="20"/>
          <w:szCs w:val="20"/>
        </w:rPr>
        <w:t xml:space="preserve"> </w:t>
      </w:r>
      <w:r w:rsidRPr="00B84220">
        <w:rPr>
          <w:sz w:val="20"/>
          <w:szCs w:val="20"/>
        </w:rPr>
        <w:t>Развитие</w:t>
      </w:r>
      <w:r w:rsidRPr="00B84220">
        <w:rPr>
          <w:spacing w:val="-3"/>
          <w:sz w:val="20"/>
          <w:szCs w:val="20"/>
        </w:rPr>
        <w:t xml:space="preserve"> </w:t>
      </w:r>
      <w:r w:rsidRPr="00B84220">
        <w:rPr>
          <w:sz w:val="20"/>
          <w:szCs w:val="20"/>
        </w:rPr>
        <w:t>познавательной</w:t>
      </w:r>
      <w:r w:rsidRPr="00B84220">
        <w:rPr>
          <w:spacing w:val="-8"/>
          <w:sz w:val="20"/>
          <w:szCs w:val="20"/>
        </w:rPr>
        <w:t xml:space="preserve"> </w:t>
      </w:r>
      <w:r w:rsidRPr="00B84220">
        <w:rPr>
          <w:sz w:val="20"/>
          <w:szCs w:val="20"/>
        </w:rPr>
        <w:t>активности у</w:t>
      </w:r>
      <w:r w:rsidRPr="00B84220">
        <w:rPr>
          <w:spacing w:val="-13"/>
          <w:sz w:val="20"/>
          <w:szCs w:val="20"/>
        </w:rPr>
        <w:t xml:space="preserve"> </w:t>
      </w:r>
      <w:r w:rsidRPr="00B84220">
        <w:rPr>
          <w:sz w:val="20"/>
          <w:szCs w:val="20"/>
        </w:rPr>
        <w:t>дошкольников</w:t>
      </w:r>
      <w:r w:rsidRPr="00B84220">
        <w:rPr>
          <w:spacing w:val="-1"/>
          <w:sz w:val="20"/>
          <w:szCs w:val="20"/>
        </w:rPr>
        <w:t xml:space="preserve"> </w:t>
      </w:r>
      <w:r w:rsidRPr="00B84220">
        <w:rPr>
          <w:sz w:val="20"/>
          <w:szCs w:val="20"/>
        </w:rPr>
        <w:t>/</w:t>
      </w:r>
      <w:r w:rsidRPr="00B84220">
        <w:rPr>
          <w:spacing w:val="-14"/>
          <w:sz w:val="20"/>
          <w:szCs w:val="20"/>
        </w:rPr>
        <w:t xml:space="preserve"> </w:t>
      </w:r>
      <w:r w:rsidRPr="00B84220">
        <w:rPr>
          <w:sz w:val="20"/>
          <w:szCs w:val="20"/>
        </w:rPr>
        <w:t>А.А. Фролов. – М.: Педагогика, 2014. – Т. 4. – 400</w:t>
      </w:r>
      <w:r w:rsidRPr="00B84220">
        <w:rPr>
          <w:spacing w:val="14"/>
          <w:sz w:val="20"/>
          <w:szCs w:val="20"/>
        </w:rPr>
        <w:t xml:space="preserve"> </w:t>
      </w:r>
      <w:r w:rsidRPr="00B84220">
        <w:rPr>
          <w:sz w:val="20"/>
          <w:szCs w:val="20"/>
        </w:rPr>
        <w:t>с.</w:t>
      </w:r>
    </w:p>
    <w:p w14:paraId="7754D4D7" w14:textId="77777777" w:rsidR="00B84220" w:rsidRPr="00B84220" w:rsidRDefault="00B84220" w:rsidP="00B84220">
      <w:pPr>
        <w:pStyle w:val="a5"/>
        <w:numPr>
          <w:ilvl w:val="0"/>
          <w:numId w:val="3"/>
        </w:numPr>
        <w:tabs>
          <w:tab w:val="left" w:pos="284"/>
          <w:tab w:val="left" w:pos="822"/>
        </w:tabs>
        <w:ind w:left="0" w:right="119" w:firstLine="0"/>
        <w:rPr>
          <w:sz w:val="20"/>
          <w:szCs w:val="20"/>
        </w:rPr>
      </w:pPr>
      <w:r w:rsidRPr="00B84220">
        <w:rPr>
          <w:sz w:val="20"/>
          <w:szCs w:val="20"/>
        </w:rPr>
        <w:t xml:space="preserve">Шамова, Т. </w:t>
      </w:r>
      <w:r w:rsidRPr="00B84220">
        <w:rPr>
          <w:spacing w:val="-3"/>
          <w:sz w:val="20"/>
          <w:szCs w:val="20"/>
        </w:rPr>
        <w:t xml:space="preserve">И. </w:t>
      </w:r>
      <w:r w:rsidRPr="00B84220">
        <w:rPr>
          <w:sz w:val="20"/>
          <w:szCs w:val="20"/>
        </w:rPr>
        <w:t xml:space="preserve">Активизация учения школьника / Т. </w:t>
      </w:r>
      <w:r w:rsidRPr="00B84220">
        <w:rPr>
          <w:spacing w:val="-3"/>
          <w:sz w:val="20"/>
          <w:szCs w:val="20"/>
        </w:rPr>
        <w:t xml:space="preserve">И. </w:t>
      </w:r>
      <w:r w:rsidRPr="00B84220">
        <w:rPr>
          <w:sz w:val="20"/>
          <w:szCs w:val="20"/>
        </w:rPr>
        <w:t>Шамова. – М. : Педагогика, 2014. – 355</w:t>
      </w:r>
      <w:r w:rsidRPr="00B84220">
        <w:rPr>
          <w:spacing w:val="11"/>
          <w:sz w:val="20"/>
          <w:szCs w:val="20"/>
        </w:rPr>
        <w:t xml:space="preserve"> </w:t>
      </w:r>
      <w:r w:rsidRPr="00B84220">
        <w:rPr>
          <w:sz w:val="20"/>
          <w:szCs w:val="20"/>
        </w:rPr>
        <w:t>с.</w:t>
      </w:r>
    </w:p>
    <w:p w14:paraId="0C762708" w14:textId="77777777" w:rsidR="00B84220" w:rsidRPr="00B84220" w:rsidRDefault="00B84220" w:rsidP="00B84220">
      <w:pPr>
        <w:pStyle w:val="a5"/>
        <w:numPr>
          <w:ilvl w:val="0"/>
          <w:numId w:val="3"/>
        </w:numPr>
        <w:tabs>
          <w:tab w:val="left" w:pos="284"/>
          <w:tab w:val="left" w:pos="822"/>
        </w:tabs>
        <w:ind w:left="0" w:right="122" w:firstLine="0"/>
        <w:rPr>
          <w:sz w:val="20"/>
          <w:szCs w:val="20"/>
        </w:rPr>
      </w:pPr>
      <w:r w:rsidRPr="00B84220">
        <w:rPr>
          <w:sz w:val="20"/>
          <w:szCs w:val="20"/>
        </w:rPr>
        <w:t xml:space="preserve">Щукина, Г. </w:t>
      </w:r>
      <w:r w:rsidRPr="00B84220">
        <w:rPr>
          <w:spacing w:val="-3"/>
          <w:sz w:val="20"/>
          <w:szCs w:val="20"/>
        </w:rPr>
        <w:t xml:space="preserve">И. </w:t>
      </w:r>
      <w:r w:rsidRPr="00B84220">
        <w:rPr>
          <w:sz w:val="20"/>
          <w:szCs w:val="20"/>
        </w:rPr>
        <w:t>Проблема познавательных интересов в педагогике / Г.И. Щукина. – М.: Просвещение, 2014. – 234</w:t>
      </w:r>
      <w:r w:rsidRPr="00B84220">
        <w:rPr>
          <w:spacing w:val="11"/>
          <w:sz w:val="20"/>
          <w:szCs w:val="20"/>
        </w:rPr>
        <w:t xml:space="preserve"> </w:t>
      </w:r>
      <w:r w:rsidRPr="00B84220">
        <w:rPr>
          <w:sz w:val="20"/>
          <w:szCs w:val="20"/>
        </w:rPr>
        <w:t>с.</w:t>
      </w:r>
    </w:p>
    <w:p w14:paraId="2BC4192D" w14:textId="77777777" w:rsidR="00B84220" w:rsidRPr="00B84220" w:rsidRDefault="00B84220" w:rsidP="00B84220">
      <w:pPr>
        <w:pStyle w:val="a5"/>
        <w:numPr>
          <w:ilvl w:val="0"/>
          <w:numId w:val="3"/>
        </w:numPr>
        <w:tabs>
          <w:tab w:val="left" w:pos="284"/>
          <w:tab w:val="left" w:pos="822"/>
        </w:tabs>
        <w:ind w:left="0" w:right="120" w:firstLine="0"/>
        <w:rPr>
          <w:sz w:val="20"/>
          <w:szCs w:val="20"/>
        </w:rPr>
      </w:pPr>
      <w:r w:rsidRPr="00B84220">
        <w:rPr>
          <w:sz w:val="20"/>
          <w:szCs w:val="20"/>
        </w:rPr>
        <w:t>Эльконин, Д. Б. Детская психология (развитие ребенка от рождения до семи лет) / Д. Б. Эльконин. – М. : Просвещение, 2015. – 350</w:t>
      </w:r>
      <w:r w:rsidRPr="00B84220">
        <w:rPr>
          <w:spacing w:val="18"/>
          <w:sz w:val="20"/>
          <w:szCs w:val="20"/>
        </w:rPr>
        <w:t xml:space="preserve"> </w:t>
      </w:r>
      <w:r w:rsidRPr="00B84220">
        <w:rPr>
          <w:sz w:val="20"/>
          <w:szCs w:val="20"/>
        </w:rPr>
        <w:t>с.</w:t>
      </w:r>
    </w:p>
    <w:p w14:paraId="22549173" w14:textId="77777777" w:rsidR="00B84220" w:rsidRPr="00B84220" w:rsidRDefault="00B84220" w:rsidP="00B84220">
      <w:pPr>
        <w:pStyle w:val="a5"/>
        <w:numPr>
          <w:ilvl w:val="0"/>
          <w:numId w:val="3"/>
        </w:numPr>
        <w:tabs>
          <w:tab w:val="left" w:pos="284"/>
          <w:tab w:val="left" w:pos="822"/>
        </w:tabs>
        <w:ind w:left="0" w:right="118" w:firstLine="0"/>
        <w:rPr>
          <w:sz w:val="20"/>
          <w:szCs w:val="20"/>
        </w:rPr>
      </w:pPr>
      <w:proofErr w:type="spellStart"/>
      <w:r w:rsidRPr="00B84220">
        <w:rPr>
          <w:sz w:val="20"/>
          <w:szCs w:val="20"/>
        </w:rPr>
        <w:t>Якиманская</w:t>
      </w:r>
      <w:proofErr w:type="spellEnd"/>
      <w:r w:rsidRPr="00B84220">
        <w:rPr>
          <w:sz w:val="20"/>
          <w:szCs w:val="20"/>
        </w:rPr>
        <w:t xml:space="preserve">, </w:t>
      </w:r>
      <w:r w:rsidRPr="00B84220">
        <w:rPr>
          <w:spacing w:val="-3"/>
          <w:sz w:val="20"/>
          <w:szCs w:val="20"/>
        </w:rPr>
        <w:t xml:space="preserve">И. </w:t>
      </w:r>
      <w:r w:rsidRPr="00B84220">
        <w:rPr>
          <w:sz w:val="20"/>
          <w:szCs w:val="20"/>
        </w:rPr>
        <w:t xml:space="preserve">С. Взрослые и дети в образовательном пространстве / </w:t>
      </w:r>
      <w:r w:rsidRPr="00B84220">
        <w:rPr>
          <w:spacing w:val="-3"/>
          <w:sz w:val="20"/>
          <w:szCs w:val="20"/>
        </w:rPr>
        <w:t xml:space="preserve">И. </w:t>
      </w:r>
      <w:r w:rsidRPr="00B84220">
        <w:rPr>
          <w:sz w:val="20"/>
          <w:szCs w:val="20"/>
        </w:rPr>
        <w:t xml:space="preserve">С. </w:t>
      </w:r>
      <w:proofErr w:type="spellStart"/>
      <w:r w:rsidRPr="00B84220">
        <w:rPr>
          <w:sz w:val="20"/>
          <w:szCs w:val="20"/>
        </w:rPr>
        <w:t>Якиманская</w:t>
      </w:r>
      <w:proofErr w:type="spellEnd"/>
      <w:r w:rsidRPr="00B84220">
        <w:rPr>
          <w:sz w:val="20"/>
          <w:szCs w:val="20"/>
        </w:rPr>
        <w:t>. – М. : Педагогика, 2013. – 204</w:t>
      </w:r>
      <w:r w:rsidRPr="00B84220">
        <w:rPr>
          <w:spacing w:val="10"/>
          <w:sz w:val="20"/>
          <w:szCs w:val="20"/>
        </w:rPr>
        <w:t xml:space="preserve"> </w:t>
      </w:r>
      <w:r w:rsidRPr="00B84220">
        <w:rPr>
          <w:sz w:val="20"/>
          <w:szCs w:val="20"/>
        </w:rPr>
        <w:t>с.</w:t>
      </w:r>
    </w:p>
    <w:p w14:paraId="5675E71D" w14:textId="77777777" w:rsidR="00B84220" w:rsidRDefault="00B84220" w:rsidP="00AA7B3E">
      <w:pPr>
        <w:pStyle w:val="a3"/>
        <w:ind w:left="113" w:right="121" w:firstLine="709"/>
        <w:rPr>
          <w:spacing w:val="-4"/>
        </w:rPr>
      </w:pPr>
    </w:p>
    <w:p w14:paraId="464CE9C1" w14:textId="77777777" w:rsidR="006741A6" w:rsidRDefault="006741A6"/>
    <w:sectPr w:rsidR="006741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1B63A0"/>
    <w:multiLevelType w:val="hybridMultilevel"/>
    <w:tmpl w:val="7E8421DA"/>
    <w:lvl w:ilvl="0" w:tplc="07800D3A">
      <w:numFmt w:val="bullet"/>
      <w:lvlText w:val="-"/>
      <w:lvlJc w:val="left"/>
      <w:pPr>
        <w:ind w:left="116" w:hanging="706"/>
      </w:pPr>
      <w:rPr>
        <w:rFonts w:ascii="Times New Roman" w:eastAsia="Times New Roman" w:hAnsi="Times New Roman" w:cs="Times New Roman" w:hint="default"/>
        <w:w w:val="98"/>
        <w:sz w:val="28"/>
        <w:szCs w:val="28"/>
        <w:lang w:val="ru-RU" w:eastAsia="en-US" w:bidi="ar-SA"/>
      </w:rPr>
    </w:lvl>
    <w:lvl w:ilvl="1" w:tplc="D3BA1AF0">
      <w:numFmt w:val="bullet"/>
      <w:lvlText w:val="-"/>
      <w:lvlJc w:val="left"/>
      <w:pPr>
        <w:ind w:left="116" w:hanging="164"/>
      </w:pPr>
      <w:rPr>
        <w:rFonts w:ascii="Times New Roman" w:eastAsia="Times New Roman" w:hAnsi="Times New Roman" w:cs="Times New Roman" w:hint="default"/>
        <w:w w:val="98"/>
        <w:sz w:val="28"/>
        <w:szCs w:val="28"/>
        <w:lang w:val="ru-RU" w:eastAsia="en-US" w:bidi="ar-SA"/>
      </w:rPr>
    </w:lvl>
    <w:lvl w:ilvl="2" w:tplc="EDDA6C4C">
      <w:numFmt w:val="bullet"/>
      <w:lvlText w:val="•"/>
      <w:lvlJc w:val="left"/>
      <w:pPr>
        <w:ind w:left="2128" w:hanging="164"/>
      </w:pPr>
      <w:rPr>
        <w:lang w:val="ru-RU" w:eastAsia="en-US" w:bidi="ar-SA"/>
      </w:rPr>
    </w:lvl>
    <w:lvl w:ilvl="3" w:tplc="0104393C">
      <w:numFmt w:val="bullet"/>
      <w:lvlText w:val="•"/>
      <w:lvlJc w:val="left"/>
      <w:pPr>
        <w:ind w:left="3132" w:hanging="164"/>
      </w:pPr>
      <w:rPr>
        <w:lang w:val="ru-RU" w:eastAsia="en-US" w:bidi="ar-SA"/>
      </w:rPr>
    </w:lvl>
    <w:lvl w:ilvl="4" w:tplc="2CD450D2">
      <w:numFmt w:val="bullet"/>
      <w:lvlText w:val="•"/>
      <w:lvlJc w:val="left"/>
      <w:pPr>
        <w:ind w:left="4136" w:hanging="164"/>
      </w:pPr>
      <w:rPr>
        <w:lang w:val="ru-RU" w:eastAsia="en-US" w:bidi="ar-SA"/>
      </w:rPr>
    </w:lvl>
    <w:lvl w:ilvl="5" w:tplc="ED3A55FA">
      <w:numFmt w:val="bullet"/>
      <w:lvlText w:val="•"/>
      <w:lvlJc w:val="left"/>
      <w:pPr>
        <w:ind w:left="5140" w:hanging="164"/>
      </w:pPr>
      <w:rPr>
        <w:lang w:val="ru-RU" w:eastAsia="en-US" w:bidi="ar-SA"/>
      </w:rPr>
    </w:lvl>
    <w:lvl w:ilvl="6" w:tplc="C006547A">
      <w:numFmt w:val="bullet"/>
      <w:lvlText w:val="•"/>
      <w:lvlJc w:val="left"/>
      <w:pPr>
        <w:ind w:left="6144" w:hanging="164"/>
      </w:pPr>
      <w:rPr>
        <w:lang w:val="ru-RU" w:eastAsia="en-US" w:bidi="ar-SA"/>
      </w:rPr>
    </w:lvl>
    <w:lvl w:ilvl="7" w:tplc="56E2973C">
      <w:numFmt w:val="bullet"/>
      <w:lvlText w:val="•"/>
      <w:lvlJc w:val="left"/>
      <w:pPr>
        <w:ind w:left="7148" w:hanging="164"/>
      </w:pPr>
      <w:rPr>
        <w:lang w:val="ru-RU" w:eastAsia="en-US" w:bidi="ar-SA"/>
      </w:rPr>
    </w:lvl>
    <w:lvl w:ilvl="8" w:tplc="615468A8">
      <w:numFmt w:val="bullet"/>
      <w:lvlText w:val="•"/>
      <w:lvlJc w:val="left"/>
      <w:pPr>
        <w:ind w:left="8152" w:hanging="164"/>
      </w:pPr>
      <w:rPr>
        <w:lang w:val="ru-RU" w:eastAsia="en-US" w:bidi="ar-SA"/>
      </w:rPr>
    </w:lvl>
  </w:abstractNum>
  <w:abstractNum w:abstractNumId="1" w15:restartNumberingAfterBreak="0">
    <w:nsid w:val="3BDB0CCA"/>
    <w:multiLevelType w:val="hybridMultilevel"/>
    <w:tmpl w:val="9AEE4112"/>
    <w:lvl w:ilvl="0" w:tplc="C208638C">
      <w:start w:val="1"/>
      <w:numFmt w:val="decimal"/>
      <w:lvlText w:val="%1)"/>
      <w:lvlJc w:val="left"/>
      <w:pPr>
        <w:ind w:left="115" w:hanging="706"/>
      </w:pPr>
      <w:rPr>
        <w:rFonts w:ascii="Times New Roman" w:eastAsia="Times New Roman" w:hAnsi="Times New Roman" w:cs="Times New Roman" w:hint="default"/>
        <w:w w:val="98"/>
        <w:sz w:val="28"/>
        <w:szCs w:val="28"/>
        <w:lang w:val="ru-RU" w:eastAsia="en-US" w:bidi="ar-SA"/>
      </w:rPr>
    </w:lvl>
    <w:lvl w:ilvl="1" w:tplc="506CD746">
      <w:numFmt w:val="bullet"/>
      <w:lvlText w:val="•"/>
      <w:lvlJc w:val="left"/>
      <w:pPr>
        <w:ind w:left="1124" w:hanging="706"/>
      </w:pPr>
      <w:rPr>
        <w:lang w:val="ru-RU" w:eastAsia="en-US" w:bidi="ar-SA"/>
      </w:rPr>
    </w:lvl>
    <w:lvl w:ilvl="2" w:tplc="19B48EDE">
      <w:numFmt w:val="bullet"/>
      <w:lvlText w:val="•"/>
      <w:lvlJc w:val="left"/>
      <w:pPr>
        <w:ind w:left="2128" w:hanging="706"/>
      </w:pPr>
      <w:rPr>
        <w:lang w:val="ru-RU" w:eastAsia="en-US" w:bidi="ar-SA"/>
      </w:rPr>
    </w:lvl>
    <w:lvl w:ilvl="3" w:tplc="439E7382">
      <w:numFmt w:val="bullet"/>
      <w:lvlText w:val="•"/>
      <w:lvlJc w:val="left"/>
      <w:pPr>
        <w:ind w:left="3132" w:hanging="706"/>
      </w:pPr>
      <w:rPr>
        <w:lang w:val="ru-RU" w:eastAsia="en-US" w:bidi="ar-SA"/>
      </w:rPr>
    </w:lvl>
    <w:lvl w:ilvl="4" w:tplc="B1DA8CBA">
      <w:numFmt w:val="bullet"/>
      <w:lvlText w:val="•"/>
      <w:lvlJc w:val="left"/>
      <w:pPr>
        <w:ind w:left="4136" w:hanging="706"/>
      </w:pPr>
      <w:rPr>
        <w:lang w:val="ru-RU" w:eastAsia="en-US" w:bidi="ar-SA"/>
      </w:rPr>
    </w:lvl>
    <w:lvl w:ilvl="5" w:tplc="46D4A9B2">
      <w:numFmt w:val="bullet"/>
      <w:lvlText w:val="•"/>
      <w:lvlJc w:val="left"/>
      <w:pPr>
        <w:ind w:left="5140" w:hanging="706"/>
      </w:pPr>
      <w:rPr>
        <w:lang w:val="ru-RU" w:eastAsia="en-US" w:bidi="ar-SA"/>
      </w:rPr>
    </w:lvl>
    <w:lvl w:ilvl="6" w:tplc="7C66F2D4">
      <w:numFmt w:val="bullet"/>
      <w:lvlText w:val="•"/>
      <w:lvlJc w:val="left"/>
      <w:pPr>
        <w:ind w:left="6144" w:hanging="706"/>
      </w:pPr>
      <w:rPr>
        <w:lang w:val="ru-RU" w:eastAsia="en-US" w:bidi="ar-SA"/>
      </w:rPr>
    </w:lvl>
    <w:lvl w:ilvl="7" w:tplc="74F8DDDE">
      <w:numFmt w:val="bullet"/>
      <w:lvlText w:val="•"/>
      <w:lvlJc w:val="left"/>
      <w:pPr>
        <w:ind w:left="7148" w:hanging="706"/>
      </w:pPr>
      <w:rPr>
        <w:lang w:val="ru-RU" w:eastAsia="en-US" w:bidi="ar-SA"/>
      </w:rPr>
    </w:lvl>
    <w:lvl w:ilvl="8" w:tplc="214019C6">
      <w:numFmt w:val="bullet"/>
      <w:lvlText w:val="•"/>
      <w:lvlJc w:val="left"/>
      <w:pPr>
        <w:ind w:left="8152" w:hanging="706"/>
      </w:pPr>
      <w:rPr>
        <w:lang w:val="ru-RU" w:eastAsia="en-US" w:bidi="ar-SA"/>
      </w:rPr>
    </w:lvl>
  </w:abstractNum>
  <w:abstractNum w:abstractNumId="2" w15:restartNumberingAfterBreak="0">
    <w:nsid w:val="746B7430"/>
    <w:multiLevelType w:val="hybridMultilevel"/>
    <w:tmpl w:val="2EE69294"/>
    <w:lvl w:ilvl="0" w:tplc="E4E6FCF4">
      <w:start w:val="1"/>
      <w:numFmt w:val="decimal"/>
      <w:lvlText w:val="%1."/>
      <w:lvlJc w:val="left"/>
      <w:pPr>
        <w:ind w:left="706" w:hanging="706"/>
      </w:pPr>
      <w:rPr>
        <w:rFonts w:ascii="Times New Roman" w:eastAsia="Times New Roman" w:hAnsi="Times New Roman" w:cs="Times New Roman" w:hint="default"/>
        <w:w w:val="100"/>
        <w:sz w:val="20"/>
        <w:szCs w:val="20"/>
        <w:lang w:val="ru-RU" w:eastAsia="en-US" w:bidi="ar-SA"/>
      </w:rPr>
    </w:lvl>
    <w:lvl w:ilvl="1" w:tplc="3280E89A">
      <w:numFmt w:val="bullet"/>
      <w:lvlText w:val="•"/>
      <w:lvlJc w:val="left"/>
      <w:pPr>
        <w:ind w:left="1124" w:hanging="706"/>
      </w:pPr>
      <w:rPr>
        <w:lang w:val="ru-RU" w:eastAsia="en-US" w:bidi="ar-SA"/>
      </w:rPr>
    </w:lvl>
    <w:lvl w:ilvl="2" w:tplc="DF4E4256">
      <w:numFmt w:val="bullet"/>
      <w:lvlText w:val="•"/>
      <w:lvlJc w:val="left"/>
      <w:pPr>
        <w:ind w:left="2128" w:hanging="706"/>
      </w:pPr>
      <w:rPr>
        <w:lang w:val="ru-RU" w:eastAsia="en-US" w:bidi="ar-SA"/>
      </w:rPr>
    </w:lvl>
    <w:lvl w:ilvl="3" w:tplc="42EE22D2">
      <w:numFmt w:val="bullet"/>
      <w:lvlText w:val="•"/>
      <w:lvlJc w:val="left"/>
      <w:pPr>
        <w:ind w:left="3132" w:hanging="706"/>
      </w:pPr>
      <w:rPr>
        <w:lang w:val="ru-RU" w:eastAsia="en-US" w:bidi="ar-SA"/>
      </w:rPr>
    </w:lvl>
    <w:lvl w:ilvl="4" w:tplc="5142C9A8">
      <w:numFmt w:val="bullet"/>
      <w:lvlText w:val="•"/>
      <w:lvlJc w:val="left"/>
      <w:pPr>
        <w:ind w:left="4136" w:hanging="706"/>
      </w:pPr>
      <w:rPr>
        <w:lang w:val="ru-RU" w:eastAsia="en-US" w:bidi="ar-SA"/>
      </w:rPr>
    </w:lvl>
    <w:lvl w:ilvl="5" w:tplc="DBB8C79A">
      <w:numFmt w:val="bullet"/>
      <w:lvlText w:val="•"/>
      <w:lvlJc w:val="left"/>
      <w:pPr>
        <w:ind w:left="5140" w:hanging="706"/>
      </w:pPr>
      <w:rPr>
        <w:lang w:val="ru-RU" w:eastAsia="en-US" w:bidi="ar-SA"/>
      </w:rPr>
    </w:lvl>
    <w:lvl w:ilvl="6" w:tplc="0826E118">
      <w:numFmt w:val="bullet"/>
      <w:lvlText w:val="•"/>
      <w:lvlJc w:val="left"/>
      <w:pPr>
        <w:ind w:left="6144" w:hanging="706"/>
      </w:pPr>
      <w:rPr>
        <w:lang w:val="ru-RU" w:eastAsia="en-US" w:bidi="ar-SA"/>
      </w:rPr>
    </w:lvl>
    <w:lvl w:ilvl="7" w:tplc="E30E197A">
      <w:numFmt w:val="bullet"/>
      <w:lvlText w:val="•"/>
      <w:lvlJc w:val="left"/>
      <w:pPr>
        <w:ind w:left="7148" w:hanging="706"/>
      </w:pPr>
      <w:rPr>
        <w:lang w:val="ru-RU" w:eastAsia="en-US" w:bidi="ar-SA"/>
      </w:rPr>
    </w:lvl>
    <w:lvl w:ilvl="8" w:tplc="E21CE2B2">
      <w:numFmt w:val="bullet"/>
      <w:lvlText w:val="•"/>
      <w:lvlJc w:val="left"/>
      <w:pPr>
        <w:ind w:left="8152" w:hanging="706"/>
      </w:pPr>
      <w:rPr>
        <w:lang w:val="ru-RU" w:eastAsia="en-US" w:bidi="ar-SA"/>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B3E"/>
    <w:rsid w:val="00086857"/>
    <w:rsid w:val="00280820"/>
    <w:rsid w:val="006741A6"/>
    <w:rsid w:val="00AA7B3E"/>
    <w:rsid w:val="00B34B64"/>
    <w:rsid w:val="00B84220"/>
    <w:rsid w:val="00C60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85719"/>
  <w15:chartTrackingRefBased/>
  <w15:docId w15:val="{F4020CDE-E4EC-4249-AD8F-ABE41771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AA7B3E"/>
    <w:pPr>
      <w:widowControl w:val="0"/>
      <w:autoSpaceDE w:val="0"/>
      <w:autoSpaceDN w:val="0"/>
      <w:spacing w:after="0" w:line="240" w:lineRule="auto"/>
      <w:ind w:left="116"/>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semiHidden/>
    <w:rsid w:val="00AA7B3E"/>
    <w:rPr>
      <w:rFonts w:ascii="Times New Roman" w:eastAsia="Times New Roman" w:hAnsi="Times New Roman" w:cs="Times New Roman"/>
      <w:sz w:val="28"/>
      <w:szCs w:val="28"/>
    </w:rPr>
  </w:style>
  <w:style w:type="paragraph" w:styleId="a5">
    <w:name w:val="List Paragraph"/>
    <w:basedOn w:val="a"/>
    <w:uiPriority w:val="1"/>
    <w:qFormat/>
    <w:rsid w:val="00AA7B3E"/>
    <w:pPr>
      <w:widowControl w:val="0"/>
      <w:autoSpaceDE w:val="0"/>
      <w:autoSpaceDN w:val="0"/>
      <w:spacing w:after="0" w:line="240" w:lineRule="auto"/>
      <w:ind w:left="116" w:firstLine="71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97058">
      <w:bodyDiv w:val="1"/>
      <w:marLeft w:val="0"/>
      <w:marRight w:val="0"/>
      <w:marTop w:val="0"/>
      <w:marBottom w:val="0"/>
      <w:divBdr>
        <w:top w:val="none" w:sz="0" w:space="0" w:color="auto"/>
        <w:left w:val="none" w:sz="0" w:space="0" w:color="auto"/>
        <w:bottom w:val="none" w:sz="0" w:space="0" w:color="auto"/>
        <w:right w:val="none" w:sz="0" w:space="0" w:color="auto"/>
      </w:divBdr>
    </w:div>
    <w:div w:id="1766413074">
      <w:bodyDiv w:val="1"/>
      <w:marLeft w:val="0"/>
      <w:marRight w:val="0"/>
      <w:marTop w:val="0"/>
      <w:marBottom w:val="0"/>
      <w:divBdr>
        <w:top w:val="none" w:sz="0" w:space="0" w:color="auto"/>
        <w:left w:val="none" w:sz="0" w:space="0" w:color="auto"/>
        <w:bottom w:val="none" w:sz="0" w:space="0" w:color="auto"/>
        <w:right w:val="none" w:sz="0" w:space="0" w:color="auto"/>
      </w:divBdr>
    </w:div>
    <w:div w:id="199945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4083</Words>
  <Characters>23279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2020-11-03T09:19:00Z</dcterms:created>
  <dcterms:modified xsi:type="dcterms:W3CDTF">2020-11-03T09:47:00Z</dcterms:modified>
</cp:coreProperties>
</file>