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6" w:rsidRPr="00BA3E26" w:rsidRDefault="00BA3E26" w:rsidP="003F163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BA3E26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Особенности </w:t>
      </w:r>
      <w:r w:rsidRPr="00BA3E2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he-IL"/>
        </w:rPr>
        <w:t>формирования эмоциональных отношений у детей младшего школьного возраста</w:t>
      </w:r>
    </w:p>
    <w:p w:rsidR="00BA3E26" w:rsidRPr="00BA3E26" w:rsidRDefault="00BA3E26" w:rsidP="00BA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BC4195" w:rsidRDefault="00BC4195" w:rsidP="00B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эмоциональных отношений у детей младшего школьного возраста очень актуальна, так как их эмоциональная сфера достаточно восприимчива и уязвима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F2D" w:rsidRDefault="004C4F2D" w:rsidP="004C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 чувства раскрывают непосредственное отношение личности к самому себе и окружающему миру. В процессе познания и деятельности у  человека возникает многообразие эмоций (радость, гнев, страх, боязнь, восторг, досада), которые влияют на процесс жизнедеятельности. В отличи</w:t>
      </w:r>
      <w:proofErr w:type="gram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восприятия, ощущений, познавательной деятельности, в которых личность отражает все многообразие предметного мира, через эмоции и чувства происходит передача личностного отношения к тому, что приходится познавать.</w:t>
      </w:r>
    </w:p>
    <w:p w:rsidR="004C4F2D" w:rsidRDefault="004C4F2D" w:rsidP="004C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формирование эмоциональных отношений у младших школьников </w:t>
      </w:r>
      <w:r w:rsidR="008F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изучалась многими ученными (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В.К., Вундта В., Додонова Б.И.,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К.Е.,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Крюгера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Неймарка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Р.С., Леонтьева А.Н.,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Рейковского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Я., Рубинштейна С.Л., Якобсона П.М. и др.</w:t>
      </w:r>
      <w:r w:rsidR="008F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изучением эмоциональной сферы младшего школьного возраста </w:t>
      </w:r>
      <w:r w:rsidR="0054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уделялось пристальное внимание (</w:t>
      </w:r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Волосова Е.,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Гаспарова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proofErr w:type="gram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Зинченко В.П., Кошелева А.Д., Мещерякова С.Ю., Миронов В., Орлова А.Б., Смирнова С.Д.,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Рояк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 др.</w:t>
      </w:r>
      <w:r w:rsidR="0054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54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Однако, по мнению этих же исследователей (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Выготского Л.С., </w:t>
      </w:r>
      <w:proofErr w:type="spellStart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В.К., Запорожца А.В.</w:t>
      </w:r>
      <w:r w:rsidR="0054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 w:rsidRPr="004C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изучения эмоциональной сферы считаются очень актуальными и в то же время менее изученными в науке.</w:t>
      </w:r>
    </w:p>
    <w:p w:rsidR="00BA3E26" w:rsidRDefault="00BA3E26" w:rsidP="00BA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понимания эмоциональной жизни школьника, характера ее динамических изменений важно знать, какие сдвиги происходят на протяжении всего школьного возраста.</w:t>
      </w:r>
      <w:r w:rsidR="00AF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зменения, происходящие в жизни школьника, в первую очередь затрагивают содержание чувств</w:t>
      </w:r>
      <w:r w:rsidR="00AF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не менее затронутыми оказываются и другие стороны эмоциональной жизни – деятельность, поведение, общение, учебная деятельность.</w:t>
      </w:r>
    </w:p>
    <w:p w:rsidR="00AF6281" w:rsidRDefault="00AF6281" w:rsidP="00BA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Стандартизация условий жизни в школе приводит к тому, что эмоциональные и поведенческие отношения личностных свой</w:t>
      </w:r>
      <w:proofErr w:type="gramStart"/>
      <w:r w:rsidRPr="00AF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AF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ановятся более выраженными. 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науке отмечается, что важным результатом формирования эмоциональной сферы у обучающихся начальных классов выступает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децентрация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которой понимается процесс, направленный на развитие познавательных функций, который разворачивается в процессе социальных взаимоотношений обучающегося. Ученик начальной школы, по сравнению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старшими учениками в большинстве своем, намного хуже справляются с психологическими тестами по межличностной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Даже имея самый высокий социальный статус, ученики начальной школы на уровне подростков выполняли задания теста.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Децентрация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младшему школьнику устанавливать перспективу в разных отношениях и осуществлять переход от восприятия непосредственного к тому, что ребенок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подразумевает, что будет в будущем. По мнению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Бреслава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Г.М., в младшем школьном возрасте формирование эмоциональной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двумя направлениями: расширением сопереживания и сочувствия круга предметов; опосредствованием сочувствию и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соучастию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принципам и правилам (регламентированная избирательная помощь другому) [</w:t>
      </w:r>
      <w:r w:rsidRPr="00BA3E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и закладывающиеся на ее основе новообразования, рассматриваются как ведущий фактор развития интеллекта, всестороннего развития личности младшего школьника, обозначая путь и специфику развития, которые окажут большое влияние на удовлетворение потребностей обучающегося начальной школы в любви, признании, уважении, самоуважении. Эта новая деятельность определяет не только отношение ребенка в социуме, но и отношение к самому себе. Учебная деятельность поворачивает ребенка на самого себя, требует рефлексии, оценки достигнутого </w:t>
      </w:r>
      <w:r w:rsidR="00DF60F6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F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60F6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проанализировав отличие учебной деятельности от других видов деятельности на уроке, указывает на тот факт, что самым ярким событием для первоклассника является не учебная деятельность, а непосредственно-эмоциональное общение, к которому стремятся дети во взаимоотношениях с учителем.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компоненты, к которым относятся интенсивный контакт глаз, стремление к телесному контакту, двигательное и голосовое оживление – ребенок применяет с целью «вовлечь нового и чрезвычайно значимого взрослого в ту деятельность, из которой вырастают опорные факторы, на которых строится другая деятельность: эмоциональное благополучие, доверие, открытость» [</w:t>
      </w:r>
      <w:r w:rsidR="00DF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школьной успеваемости, оценка результатов учебной работы – это центральная проблема младшего школьного возраста. От оценки зависит учебная мотивация. Именно на этой почве возникают тяжёлые эмоциональные переживания. Оценка оказывает непосредственное влияние на становление самооценки.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особую роль оценки в эмоциональной жизни школьника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указывал Якобсон П.М. Он подчеркивал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оценка педагога его успехов в учебной деятельности, оценка его классным коллективом, оценка родителей вызывает ряд переживаний: удовлетворение, радость от похвалы, от сознания, что все получилось хорошо, и переживание огорчения, недовольства собой; переживание своей неполноценности [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Самооценка в младшем школьном возрасте лежит в основе наиболее значимого мотива учебной деятельности – мотива достижения. С самооценкой связано и другое личностное образование – уровень притязаний, который целесообразно рассматривать как устойчивую потребность в определённой положительной оценке. Формирование самооценки происходит под влиянием оценок учителя, сверстников. Детям важно, чтобы положительная оценка была общепризнанной. 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учебной деятельности потребность в социальном соответствии дополняется потребностью в социальной компетенции. Для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первоклассника гораздо важнее правильно освоить учебные действия в соответствии с определенными требованиями и нормами, чем содержание этих действий. Важна оценка учителя, то есть нормативно-ценностный аспект превалирует над содержательным аспектом учебной деятельности. Формирование чувства компетентности Эриксон Э. считал главным новообразованием ребенка 7-11 лет. Учебная деятельность – основная для младшего школьника, и если ребёнок не чувствует себя в ней компетентным, его личностное и эмоциональное развитие искажается [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7-11 лет происходит интенсивное формирование моральных чувств: товарищества, ответственности за группу, сочувствие горю, негодование при несправедливости, формирование которых осуществляется</w:t>
      </w:r>
      <w:bookmarkStart w:id="0" w:name="_GoBack"/>
      <w:bookmarkEnd w:id="0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воздействием примера взрослого, полученных впечатлений от слов взрослого, личностного действия. Якобсон П.М. особо подчеркивает, что младший школьник воспринимает слова взрослого о нормах поведения лишь тогда, когда они эмоционально задевают, когда он чувствует необходимость поступить именно так.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младшего школьника Выготский Л.С. называет наличие внутренней и внешней стороны дифференциации личности обучающего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возрасте 7-11 лет «начинает возникать такая структура переживаний, помогающая младшему школьнику понимать, что значит «я радуюсь», «я сердит», «я огорчён», «я добрый», «я злой», то есть у ребенка появляется логическая ориентировка в личных переживаниях» [</w:t>
      </w:r>
      <w:r w:rsidR="003A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Как указывает ученый, переживание младшего школьника в возрасте 7-11 лет имеет личностную окраску, что способствует новому отношению к ребенку, проявляются различные новообразования (самолюбие и самооценка). 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Физиологической и психологической наукой было доказано, что эмоциональные состояния человека могут выступать побудительными силами для различных поступков. Эмоции и чувства, которые имеют действенный характер, могут привести к изменению поведения, поступков, приводить к «взрывным» эмоциональным реакциям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мотивационно-эмоциональной сферы личности происходит в процессе усвоения ребенком общественных требований, норм и идеалов, так же как формирование интеллекта связано с овладением общественно выработанными способами практической и теоретической деятельности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928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61928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состояния ребёнка являются побудительной силой действий, поступков, они могут стать «одним из серьёзных звеньев, определяющих мотивацию человека» </w:t>
      </w:r>
      <w:r w:rsidR="00861928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1928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Избирательность и управление эмоциональными процессами становятся возможны благодаря выдвижению на первый план системы произвольной регуляции.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развития мотивационной сферы младших школьников подробно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освещена в работах Марковой А.К. Она считает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широкие познавательные мотивы (интерес к знаниям) могут преобразовываться в учебно-познавательные мотивы (интерес к способам приобретения знаний). Широкие социальные мотивы развиваются от общего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недиференцированного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понимания социальной значимости учения к более глубокому осознанию причин необходимости учиться. Позиционные социальные мотивы в этом возрасте представлены желанием ребенка получить одобрение учителя. Мотивы сотрудничества присутствуют в самом общем проявлении [</w:t>
      </w:r>
      <w:r w:rsidR="0086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младшего школьника чувства выступают мотивами поведения. Негативные переживания (злость, озлобление, раздражение) могут вызвать агрессивное действие по отношению к обидчику. Но драка возникает в том случае, когда переживание достигает максимальной силы, и сдерживающие факторы отбрасываются. Мотивы, возникающие на основе положительных переживаний (сочувствие, расположение, привязанность) приобретают у младших школьников более устойчивый характер, становятся более действенными </w:t>
      </w:r>
      <w:r w:rsidR="008F18C1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F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18C1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Побуждения социального характера закрепляются в поступках, приобретают более стойкий характер. Это возможно в том случае, если ребенок испытывает соответствующее эмоциональное отношение, без которого невозможны изменения во внутреннем мире школьника, и его духовном облике. Переживание такого чувства как обида младшим школьником происходит в тех случаях, когда ему не доверяют определенного поручения.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у обучающихся в начальной школе происходит снижение количества реальных страхов, которые связанны с определенными предметами, рассказами, страшными сказками и увеличивается число социальных страхов (страх показаться смешным, неловким и т.д.)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 младших школьников приобретают социальный характер. Дети опасаются быть нежеланными, униженными, потерять отношения со своим социальным окружением. Как утверждает Захаров А.И. «социальные страхи» младшего школьного возраста в эмоциональном плане менее опустошительны, чем иррациональные страхи раннего детства, но, тем не менее, они наносят долговременный урон эмоциональному здоровью ребенка, истощают его. В младшем школьном возрасте проявления тревоги характеризуются субъективными ощущениями напряжения, ожиданием неблагоприятного, опасного развития ситуации, и проявляются в различных формах: замкнутость, плаксивость, двигательная расторможенность, нежелание учиться [6].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школьник эмоционально откликается на характер имеющихся отношений, на изменение этих отношений в благоприятную или в неблагоприятную сторону,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называет это проявлением «борьбы» за самоутверждение, за свою позицию среди окружающих. Эмоциональные проявления могут быть различными как по существу самой эмоции, так и по форме ее проявления [1].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в своем экспериментальном исследовании рассмотрел особенности усвоения нравственных норм детьми младшего школьного возраста с различными формами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определил взаимосвязь между усвоением нравственных норм и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эмпатией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Оказалось эта связь определяется особенностями взаимоотношений взрослого с ребенком в 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семье. Накапливаемый детьми опыт общения с окружающими способствует формированию альтруистических или эгоцентрических форм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сложившиеся в психологических науках представления о формировании разного рода мотивов (эгоцентрические и альтруистические), Гавриловой Т. </w:t>
      </w:r>
      <w:r w:rsidR="007A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="007A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предположена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эгоцентрическая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свойственна для учеников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школы, как наиболее непосредственное переживание, которое отражает акцентирование школьника на своей личности и собственных переживаниях. Сочувствие, как наиболее сложное, опосредованное нравственными характеристиками переживание, начинает развиваться позже и характеризует подростковый возраст 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В своих исследованиях ученый установила, что в наибольшей степени эгоцентрическая форма </w:t>
      </w: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поведение ребенка 7-11 лет, так как уровень его психического развития не даем возможности выйти за рамки обозначенной ситуации жизни, принять во внимание точку зрения другого человека. При этом</w:t>
      </w:r>
      <w:proofErr w:type="gram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7-11 лет осуществляется процесс интенсивного накопления нравственно-эмоционального опыта, что рассматривается как основа для развития наиболее высоких эмоциональных форм (отзывчивость, альтруистическое поведение).</w:t>
      </w:r>
    </w:p>
    <w:p w:rsidR="00AF6281" w:rsidRPr="00BA3E26" w:rsidRDefault="00AF6281" w:rsidP="00AF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согласно исследованиям Стрелковой Л.П., усвоение ценностей захватывает боле глубокие сферы личности, сопровождается борьбой противоположных побуждений, связано с кардинальной перестройкой отношений ребенка к окружающим и самому себе 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новообразований мотивационной сферы, кроме потребности в познании и социальной компетенции, относится потребность в самостоятельности, которая заключается не столько в стремлении к автономии, сколько к собственной внутренней позиции, включающий образ «Я», самооценку, групповые ценностные ориентации 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0302"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F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образом, в целом, эмоциональная сфера у младших школьников занимает доминирующее положение в восприятии ими мира и других людей. Детям этой возрастной группы свойственны импульсивность, впечатлительность, проявление эмоций в «чистом виде». В то же время, эмоциональная сфера в системе психической организации младших школьников является наиболее уязвимым звеном и требует целенаправленной профилактической поддержки, а в случае необходимости – своевременной квалифицированной коррекционной помощи.</w:t>
      </w:r>
    </w:p>
    <w:p w:rsidR="00AF6281" w:rsidRPr="00BA3E26" w:rsidRDefault="00AF6281" w:rsidP="00AF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BA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школьного возраста (интенсивность, широта диапазона психических новообразований, происходящих как в интеллектуально-волевой, так и в эмоциональной сфере, гибкость психических процессов) обусловливают открытость и особую восприимчивость детей данного возраста к воспитательным воздействиям коррекционно-развивающего характера.</w:t>
      </w:r>
    </w:p>
    <w:p w:rsidR="00AF6281" w:rsidRDefault="00AF6281" w:rsidP="00AF6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6D7" w:rsidRDefault="00BA3E26" w:rsidP="00AF6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633">
        <w:rPr>
          <w:rFonts w:ascii="Times New Roman" w:hAnsi="Times New Roman" w:cs="Times New Roman"/>
          <w:sz w:val="28"/>
          <w:szCs w:val="28"/>
        </w:rPr>
        <w:t>Литература.</w:t>
      </w:r>
    </w:p>
    <w:p w:rsidR="004F0302" w:rsidRPr="004F0302" w:rsidRDefault="004F0302" w:rsidP="004F03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302" w:rsidRPr="004F0302" w:rsidRDefault="004F0302" w:rsidP="004F0302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Божович</w:t>
      </w:r>
      <w:proofErr w:type="spellEnd"/>
      <w:r w:rsidRPr="004F0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Л.И.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развития мотивационной сферы ребенка // Изучение мотивации поведения детей и подростков. </w:t>
      </w:r>
      <w:r w:rsidRP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2017. </w:t>
      </w:r>
      <w:r w:rsidRP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56-67.</w:t>
      </w:r>
    </w:p>
    <w:p w:rsidR="004F0302" w:rsidRPr="00E53AA2" w:rsidRDefault="004F0302" w:rsidP="004F03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3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Бреслав</w:t>
      </w:r>
      <w:proofErr w:type="spellEnd"/>
      <w:r w:rsidRPr="00E5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М. Эмоциональные отклонения как первичный показатель деформаций процесса формирования личности // Личность в системе межличностных отношений. – М., 203. – Ч. 2. – С. 274-276. 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Вилюнас</w:t>
      </w:r>
      <w:proofErr w:type="spellEnd"/>
      <w:r w:rsidRPr="004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Психология эмоциональных явлений. – М., 2016. – 345 с.</w:t>
      </w:r>
    </w:p>
    <w:p w:rsidR="004F0302" w:rsidRPr="00E53AA2" w:rsidRDefault="004F0302" w:rsidP="004F03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Собр. Соч.: в 6-и т. М., 2016. – т.3. 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4F0302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Гаврилова Т.П. Экспериментальное изучение </w:t>
      </w:r>
      <w:proofErr w:type="spellStart"/>
      <w:r w:rsidRPr="004F0302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эмпатии</w:t>
      </w:r>
      <w:proofErr w:type="spellEnd"/>
      <w:r w:rsidRPr="004F0302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 у детей младшего и среднего школьного возраста // Вопросы психологии.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02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2014. – № 5. – С.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4F0302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107-114.</w:t>
      </w:r>
      <w:r w:rsidRPr="004F0302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А.И. Неврозы у детей и подростков.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2017.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565 с.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Маркова А.К., </w:t>
      </w:r>
      <w:proofErr w:type="spellStart"/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Яковлева Е.Л Диагностика и коррекция умственного развития в школьном и дошкольном возрасте.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Петрозаводск, 2018.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302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302">
        <w:rPr>
          <w:rFonts w:ascii="Times New Roman" w:hAnsi="Times New Roman" w:cs="Times New Roman"/>
          <w:sz w:val="28"/>
          <w:szCs w:val="28"/>
        </w:rPr>
        <w:t xml:space="preserve"> В.И., Исаев Е.И. Основы психологической антропологии. Психология развития человека: Развитие субъективной реальности в онтогенезе: Учебное пособие для вузов. – М.: Школьная пресса. – 2018, 416 с. 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Стрелкова Л.П. Теоретико-методологический поход к проблеме эмоционально-эмпатической регуляции поведения дошкольника // Эмоциональная регуляция учебной и трудовой деятельности: Тезисы докладов Всесоюзной конференции. – М., Одесса, 2016.</w:t>
      </w:r>
    </w:p>
    <w:p w:rsidR="004F0302" w:rsidRPr="004F0302" w:rsidRDefault="004F0302" w:rsidP="004F0302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Виды общения в обучении.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Томск, 2013. </w:t>
      </w:r>
      <w:r w:rsidRPr="004F0302">
        <w:rPr>
          <w:rFonts w:ascii="Times New Roman" w:hAnsi="Times New Roman" w:cs="Times New Roman"/>
          <w:sz w:val="28"/>
          <w:szCs w:val="28"/>
        </w:rPr>
        <w:t>–</w:t>
      </w:r>
      <w:r w:rsidRPr="004F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 с.</w:t>
      </w:r>
    </w:p>
    <w:p w:rsidR="004F0302" w:rsidRPr="00911D9D" w:rsidRDefault="004F0302" w:rsidP="004F030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D9D">
        <w:rPr>
          <w:rFonts w:ascii="Times New Roman" w:hAnsi="Times New Roman"/>
          <w:iCs/>
          <w:sz w:val="28"/>
          <w:szCs w:val="28"/>
        </w:rPr>
        <w:t>Эльконин</w:t>
      </w:r>
      <w:proofErr w:type="spellEnd"/>
      <w:r w:rsidRPr="00911D9D">
        <w:rPr>
          <w:rFonts w:ascii="Times New Roman" w:hAnsi="Times New Roman"/>
          <w:iCs/>
          <w:sz w:val="28"/>
          <w:szCs w:val="28"/>
        </w:rPr>
        <w:t xml:space="preserve"> Д.Б.</w:t>
      </w:r>
      <w:r w:rsidRPr="00911D9D">
        <w:rPr>
          <w:rFonts w:ascii="Times New Roman" w:hAnsi="Times New Roman"/>
          <w:sz w:val="28"/>
          <w:szCs w:val="28"/>
        </w:rPr>
        <w:t xml:space="preserve"> Психическое развитие в детск</w:t>
      </w:r>
      <w:r>
        <w:rPr>
          <w:rFonts w:ascii="Times New Roman" w:hAnsi="Times New Roman"/>
          <w:sz w:val="28"/>
          <w:szCs w:val="28"/>
        </w:rPr>
        <w:t>ом</w:t>
      </w:r>
      <w:r w:rsidRPr="00911D9D">
        <w:rPr>
          <w:rFonts w:ascii="Times New Roman" w:hAnsi="Times New Roman"/>
          <w:sz w:val="28"/>
          <w:szCs w:val="28"/>
        </w:rPr>
        <w:t xml:space="preserve"> возраст</w:t>
      </w:r>
      <w:r>
        <w:rPr>
          <w:rFonts w:ascii="Times New Roman" w:hAnsi="Times New Roman"/>
          <w:sz w:val="28"/>
          <w:szCs w:val="28"/>
        </w:rPr>
        <w:t>е</w:t>
      </w:r>
      <w:r w:rsidRPr="00911D9D">
        <w:rPr>
          <w:rFonts w:ascii="Times New Roman" w:hAnsi="Times New Roman"/>
          <w:sz w:val="28"/>
          <w:szCs w:val="28"/>
        </w:rPr>
        <w:t xml:space="preserve"> / Под ред. Д.И.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D9D">
        <w:rPr>
          <w:rFonts w:ascii="Times New Roman" w:hAnsi="Times New Roman"/>
          <w:sz w:val="28"/>
          <w:szCs w:val="28"/>
        </w:rPr>
        <w:t>Фельдштейна</w:t>
      </w:r>
      <w:proofErr w:type="spellEnd"/>
      <w:r w:rsidRPr="00911D9D">
        <w:rPr>
          <w:rFonts w:ascii="Times New Roman" w:hAnsi="Times New Roman"/>
          <w:sz w:val="28"/>
          <w:szCs w:val="28"/>
        </w:rPr>
        <w:t xml:space="preserve">. </w:t>
      </w:r>
      <w:r w:rsidRPr="004F03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9D">
        <w:rPr>
          <w:rFonts w:ascii="Times New Roman" w:hAnsi="Times New Roman"/>
          <w:sz w:val="28"/>
          <w:szCs w:val="28"/>
        </w:rPr>
        <w:t>М.: Ин-т практической психологии, Воронеж: НПО «МОДЭК», 2015. – 416 с.</w:t>
      </w:r>
      <w:r w:rsidRPr="00911D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302" w:rsidRPr="00911D9D" w:rsidRDefault="004F0302" w:rsidP="004F030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D9D">
        <w:rPr>
          <w:rFonts w:ascii="Times New Roman" w:hAnsi="Times New Roman"/>
          <w:color w:val="000000"/>
          <w:sz w:val="28"/>
          <w:szCs w:val="28"/>
        </w:rPr>
        <w:t xml:space="preserve">Эриксон Э. Детство и общество. </w:t>
      </w:r>
      <w:proofErr w:type="spellStart"/>
      <w:r w:rsidRPr="00911D9D">
        <w:rPr>
          <w:rFonts w:ascii="Times New Roman" w:hAnsi="Times New Roman"/>
          <w:color w:val="000000"/>
          <w:sz w:val="28"/>
          <w:szCs w:val="28"/>
        </w:rPr>
        <w:t>Спб</w:t>
      </w:r>
      <w:proofErr w:type="spellEnd"/>
      <w:r w:rsidRPr="00911D9D">
        <w:rPr>
          <w:rFonts w:ascii="Times New Roman" w:hAnsi="Times New Roman"/>
          <w:color w:val="000000"/>
          <w:sz w:val="28"/>
          <w:szCs w:val="28"/>
        </w:rPr>
        <w:t xml:space="preserve">.: Университетская книга, 2016. </w:t>
      </w:r>
      <w:r w:rsidRPr="004F0302">
        <w:rPr>
          <w:rFonts w:ascii="Times New Roman" w:hAnsi="Times New Roman"/>
          <w:sz w:val="28"/>
          <w:szCs w:val="28"/>
        </w:rPr>
        <w:t>–</w:t>
      </w:r>
      <w:r w:rsidRPr="00911D9D">
        <w:rPr>
          <w:rFonts w:ascii="Times New Roman" w:hAnsi="Times New Roman"/>
          <w:color w:val="000000"/>
          <w:sz w:val="28"/>
          <w:szCs w:val="28"/>
        </w:rPr>
        <w:t xml:space="preserve"> 592 с.</w:t>
      </w:r>
      <w:r w:rsidRPr="00911D9D">
        <w:rPr>
          <w:rFonts w:ascii="Times New Roman" w:hAnsi="Times New Roman"/>
          <w:iCs/>
          <w:sz w:val="28"/>
          <w:szCs w:val="28"/>
        </w:rPr>
        <w:t xml:space="preserve"> </w:t>
      </w:r>
    </w:p>
    <w:p w:rsidR="004F0302" w:rsidRPr="00911D9D" w:rsidRDefault="004F0302" w:rsidP="004F030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D9D">
        <w:rPr>
          <w:rFonts w:ascii="Times New Roman" w:hAnsi="Times New Roman"/>
          <w:sz w:val="28"/>
          <w:szCs w:val="28"/>
        </w:rPr>
        <w:t>Якобсон П.М. Изучение чувств у детей и подростков.</w:t>
      </w:r>
      <w:r w:rsidRPr="00911D9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911D9D">
        <w:rPr>
          <w:rFonts w:ascii="Times New Roman" w:hAnsi="Times New Roman"/>
          <w:sz w:val="28"/>
          <w:szCs w:val="28"/>
        </w:rPr>
        <w:t xml:space="preserve"> 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9D">
        <w:rPr>
          <w:rFonts w:ascii="Times New Roman" w:hAnsi="Times New Roman"/>
          <w:noProof/>
          <w:sz w:val="28"/>
          <w:szCs w:val="28"/>
        </w:rPr>
        <w:t>2016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911D9D">
        <w:rPr>
          <w:rFonts w:ascii="Times New Roman" w:hAnsi="Times New Roman"/>
          <w:noProof/>
          <w:sz w:val="28"/>
          <w:szCs w:val="28"/>
        </w:rPr>
        <w:t xml:space="preserve"> </w:t>
      </w:r>
      <w:r w:rsidRPr="00911D9D">
        <w:rPr>
          <w:rFonts w:ascii="Times New Roman" w:hAnsi="Times New Roman"/>
          <w:color w:val="000000"/>
          <w:sz w:val="28"/>
          <w:szCs w:val="28"/>
        </w:rPr>
        <w:t>–</w:t>
      </w:r>
      <w:r w:rsidRPr="00911D9D">
        <w:rPr>
          <w:rFonts w:ascii="Times New Roman" w:hAnsi="Times New Roman"/>
          <w:noProof/>
          <w:sz w:val="28"/>
          <w:szCs w:val="28"/>
        </w:rPr>
        <w:t xml:space="preserve"> 237 с.</w:t>
      </w:r>
    </w:p>
    <w:sectPr w:rsidR="004F0302" w:rsidRPr="0091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038"/>
    <w:multiLevelType w:val="multilevel"/>
    <w:tmpl w:val="D916D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9E115F"/>
    <w:multiLevelType w:val="hybridMultilevel"/>
    <w:tmpl w:val="509842C2"/>
    <w:lvl w:ilvl="0" w:tplc="0C72B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358BC"/>
    <w:multiLevelType w:val="hybridMultilevel"/>
    <w:tmpl w:val="FF68C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202CBF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C1"/>
    <w:rsid w:val="002266D7"/>
    <w:rsid w:val="002D7799"/>
    <w:rsid w:val="00375836"/>
    <w:rsid w:val="003A4921"/>
    <w:rsid w:val="003F1633"/>
    <w:rsid w:val="004C4F2D"/>
    <w:rsid w:val="004F0302"/>
    <w:rsid w:val="0054203D"/>
    <w:rsid w:val="00551B4A"/>
    <w:rsid w:val="005F4760"/>
    <w:rsid w:val="007A13F0"/>
    <w:rsid w:val="00861928"/>
    <w:rsid w:val="008F18C1"/>
    <w:rsid w:val="00911D9D"/>
    <w:rsid w:val="00956586"/>
    <w:rsid w:val="009E53C1"/>
    <w:rsid w:val="00A61BA5"/>
    <w:rsid w:val="00AF6281"/>
    <w:rsid w:val="00BA3E26"/>
    <w:rsid w:val="00BC4195"/>
    <w:rsid w:val="00DF60F6"/>
    <w:rsid w:val="00E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11D9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11D9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2021-01-19T13:22:00Z</dcterms:created>
  <dcterms:modified xsi:type="dcterms:W3CDTF">2021-01-19T15:29:00Z</dcterms:modified>
</cp:coreProperties>
</file>