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43" w:rsidRDefault="004A2A43" w:rsidP="004A2A4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Российской Федерации от 21 июля 2020 года № 474 «О приоритетных целях развития Российской Федерации на период до 2030 года» </w:t>
      </w:r>
      <w:r w:rsidRPr="00ED0823">
        <w:rPr>
          <w:sz w:val="28"/>
          <w:szCs w:val="28"/>
        </w:rPr>
        <w:t>сохранение населения, здоровье и благополучие людей</w:t>
      </w:r>
      <w:r>
        <w:rPr>
          <w:sz w:val="28"/>
          <w:szCs w:val="28"/>
        </w:rPr>
        <w:t xml:space="preserve"> было определено как одна из национальных целей</w:t>
      </w:r>
      <w:r w:rsidRPr="00ED0823">
        <w:rPr>
          <w:sz w:val="28"/>
          <w:szCs w:val="28"/>
        </w:rPr>
        <w:t xml:space="preserve"> развития Российской Федерации на период до 2030 года</w:t>
      </w:r>
      <w:r>
        <w:rPr>
          <w:sz w:val="28"/>
          <w:szCs w:val="28"/>
        </w:rPr>
        <w:t>.</w:t>
      </w:r>
    </w:p>
    <w:p w:rsidR="004A2A43" w:rsidRDefault="004A2A43" w:rsidP="004A2A4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D0823">
        <w:rPr>
          <w:sz w:val="28"/>
          <w:szCs w:val="28"/>
        </w:rPr>
        <w:t>оздание условий для воспитания здоровой</w:t>
      </w:r>
      <w:r w:rsidRPr="00910B76">
        <w:rPr>
          <w:sz w:val="28"/>
          <w:szCs w:val="28"/>
        </w:rPr>
        <w:t>, счастливой, свободной,</w:t>
      </w:r>
      <w:r>
        <w:rPr>
          <w:sz w:val="28"/>
          <w:szCs w:val="28"/>
        </w:rPr>
        <w:t xml:space="preserve"> </w:t>
      </w:r>
      <w:r w:rsidRPr="00910B76">
        <w:rPr>
          <w:sz w:val="28"/>
          <w:szCs w:val="28"/>
        </w:rPr>
        <w:t>ориентированной на труд личности</w:t>
      </w:r>
      <w:r>
        <w:rPr>
          <w:sz w:val="28"/>
          <w:szCs w:val="28"/>
        </w:rPr>
        <w:t xml:space="preserve"> является п</w:t>
      </w:r>
      <w:r w:rsidRPr="00ED0823">
        <w:rPr>
          <w:sz w:val="28"/>
          <w:szCs w:val="28"/>
        </w:rPr>
        <w:t>риоритет</w:t>
      </w:r>
      <w:r>
        <w:rPr>
          <w:sz w:val="28"/>
          <w:szCs w:val="28"/>
        </w:rPr>
        <w:t>ом</w:t>
      </w:r>
      <w:r w:rsidRPr="00ED0823">
        <w:rPr>
          <w:sz w:val="28"/>
          <w:szCs w:val="28"/>
        </w:rPr>
        <w:t xml:space="preserve"> государственной политики в области воспитания</w:t>
      </w:r>
      <w:r>
        <w:rPr>
          <w:sz w:val="28"/>
          <w:szCs w:val="28"/>
        </w:rPr>
        <w:t xml:space="preserve"> согласно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года № 996-р.</w:t>
      </w:r>
    </w:p>
    <w:p w:rsidR="004A2A43" w:rsidRDefault="004A2A43" w:rsidP="004A2A43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Стратегии развития воспитания также прописано р</w:t>
      </w:r>
      <w:r w:rsidRPr="009B1A0E">
        <w:rPr>
          <w:sz w:val="28"/>
          <w:szCs w:val="28"/>
        </w:rPr>
        <w:t>асширение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>воспитательных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 xml:space="preserve">ресурсов </w:t>
      </w:r>
      <w:r>
        <w:rPr>
          <w:sz w:val="28"/>
          <w:szCs w:val="28"/>
        </w:rPr>
        <w:t>через с</w:t>
      </w:r>
      <w:r w:rsidRPr="009B1A0E">
        <w:rPr>
          <w:sz w:val="28"/>
          <w:szCs w:val="28"/>
        </w:rPr>
        <w:t>оздание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9B1A0E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ресурсов.</w:t>
      </w:r>
    </w:p>
    <w:p w:rsidR="004A2A43" w:rsidRDefault="004A2A43" w:rsidP="004A2A4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6ED0">
        <w:rPr>
          <w:sz w:val="28"/>
          <w:szCs w:val="28"/>
        </w:rPr>
        <w:t>Федеральный проект «Цифровая образовательная среда»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деятельности.</w:t>
      </w:r>
    </w:p>
    <w:p w:rsidR="004A2A43" w:rsidRPr="00A86179" w:rsidRDefault="004A2A43" w:rsidP="004A2A43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дополнительной общеобразовательной программы «С нами ты первый!» обучающимися детского объединения «С нами!» был разработан и реализован образовательный контент «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-квест «Семь принципов здоровья».</w:t>
      </w:r>
    </w:p>
    <w:p w:rsidR="004A2A43" w:rsidRDefault="004A2A43" w:rsidP="004A2A4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 w:rsidRPr="009B1A0E">
        <w:rPr>
          <w:sz w:val="28"/>
          <w:szCs w:val="28"/>
        </w:rPr>
        <w:t>-квест является современной образовательной технологией, предполагающей целенаправленную поисковую деятельность обучающихся с использованием информационных ресурсов Интернета для выполнения определённого учебного задания.</w:t>
      </w:r>
    </w:p>
    <w:p w:rsidR="004A2A43" w:rsidRDefault="004A2A43" w:rsidP="004A2A43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квест-технологий позволяет п</w:t>
      </w:r>
      <w:r w:rsidRPr="00163DED">
        <w:rPr>
          <w:sz w:val="28"/>
          <w:szCs w:val="28"/>
        </w:rPr>
        <w:t>овысить качество самостоятельной учебной дея</w:t>
      </w:r>
      <w:r>
        <w:rPr>
          <w:sz w:val="28"/>
          <w:szCs w:val="28"/>
        </w:rPr>
        <w:t>тельности учащихся за счет применения ин</w:t>
      </w:r>
      <w:r w:rsidRPr="00163DED">
        <w:rPr>
          <w:sz w:val="28"/>
          <w:szCs w:val="28"/>
        </w:rPr>
        <w:t>формационно-коммуникационных и интернет-технологий</w:t>
      </w:r>
      <w:r>
        <w:rPr>
          <w:sz w:val="28"/>
          <w:szCs w:val="28"/>
        </w:rPr>
        <w:t>.</w:t>
      </w:r>
      <w:r w:rsidRPr="00862579">
        <w:rPr>
          <w:sz w:val="28"/>
          <w:szCs w:val="28"/>
        </w:rPr>
        <w:t xml:space="preserve"> При этом роли учителя – это консультирование, организация</w:t>
      </w:r>
      <w:r>
        <w:rPr>
          <w:sz w:val="28"/>
          <w:szCs w:val="28"/>
        </w:rPr>
        <w:t>, координация учебной деятельно</w:t>
      </w:r>
      <w:r w:rsidRPr="00862579">
        <w:rPr>
          <w:sz w:val="28"/>
          <w:szCs w:val="28"/>
        </w:rPr>
        <w:t xml:space="preserve">сти учащихся. </w:t>
      </w:r>
      <w:r>
        <w:rPr>
          <w:sz w:val="28"/>
          <w:szCs w:val="28"/>
        </w:rPr>
        <w:t>Педагог создает условия для самосто</w:t>
      </w:r>
      <w:r w:rsidRPr="00862579">
        <w:rPr>
          <w:sz w:val="28"/>
          <w:szCs w:val="28"/>
        </w:rPr>
        <w:t>ятельной учебной деятельности учащихся, для пробуждения их умственной и творческой активности и</w:t>
      </w:r>
      <w:r>
        <w:rPr>
          <w:sz w:val="28"/>
          <w:szCs w:val="28"/>
        </w:rPr>
        <w:t xml:space="preserve"> </w:t>
      </w:r>
      <w:r w:rsidRPr="00862579">
        <w:rPr>
          <w:sz w:val="28"/>
          <w:szCs w:val="28"/>
        </w:rPr>
        <w:t>инициативы.</w:t>
      </w:r>
    </w:p>
    <w:p w:rsidR="004A2A43" w:rsidRPr="00A86179" w:rsidRDefault="004A2A43" w:rsidP="004A2A43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разработать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-квест было дано обучающимся детского объединения в рамках освоения образовательного блока «</w:t>
      </w:r>
      <w:r w:rsidRPr="00507DE3">
        <w:rPr>
          <w:sz w:val="28"/>
          <w:szCs w:val="28"/>
        </w:rPr>
        <w:t>Модуль развития организаторских умений и навыков</w:t>
      </w:r>
      <w:r>
        <w:rPr>
          <w:sz w:val="28"/>
          <w:szCs w:val="28"/>
        </w:rPr>
        <w:t>»</w:t>
      </w:r>
      <w:r w:rsidRPr="00507D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дополнительной общеразвивающей программы «С нами ты первый!» как метод контроля полученных знаний на углубленном уровне обучения. </w:t>
      </w:r>
    </w:p>
    <w:p w:rsidR="004A2A43" w:rsidRDefault="004A2A43" w:rsidP="004A2A4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-квеста была выбрана не случайно, так как возрастает а</w:t>
      </w:r>
      <w:r w:rsidRPr="00862579">
        <w:rPr>
          <w:sz w:val="28"/>
          <w:szCs w:val="28"/>
        </w:rPr>
        <w:t>ктуальность</w:t>
      </w:r>
      <w:r>
        <w:rPr>
          <w:sz w:val="28"/>
          <w:szCs w:val="28"/>
        </w:rPr>
        <w:t xml:space="preserve"> пропаганды</w:t>
      </w:r>
      <w:r w:rsidRPr="00862579">
        <w:rPr>
          <w:sz w:val="28"/>
          <w:szCs w:val="28"/>
        </w:rPr>
        <w:t xml:space="preserve"> здорового образа жизни</w:t>
      </w:r>
      <w:r>
        <w:rPr>
          <w:sz w:val="28"/>
          <w:szCs w:val="28"/>
        </w:rPr>
        <w:t xml:space="preserve"> в современных условиях жизни подростков, связанная с </w:t>
      </w:r>
      <w:r w:rsidRPr="00862579">
        <w:rPr>
          <w:sz w:val="28"/>
          <w:szCs w:val="28"/>
        </w:rPr>
        <w:t>возрастанием и изменением характера</w:t>
      </w:r>
      <w:r>
        <w:rPr>
          <w:sz w:val="28"/>
          <w:szCs w:val="28"/>
        </w:rPr>
        <w:t xml:space="preserve"> психически и физических</w:t>
      </w:r>
      <w:r w:rsidRPr="00862579">
        <w:rPr>
          <w:sz w:val="28"/>
          <w:szCs w:val="28"/>
        </w:rPr>
        <w:t xml:space="preserve"> нагрузок на организм </w:t>
      </w:r>
      <w:r>
        <w:rPr>
          <w:sz w:val="28"/>
          <w:szCs w:val="28"/>
        </w:rPr>
        <w:t xml:space="preserve">подрастающего </w:t>
      </w:r>
      <w:r w:rsidRPr="00862579">
        <w:rPr>
          <w:sz w:val="28"/>
          <w:szCs w:val="28"/>
        </w:rPr>
        <w:t xml:space="preserve">человека, </w:t>
      </w:r>
      <w:r>
        <w:rPr>
          <w:sz w:val="28"/>
          <w:szCs w:val="28"/>
        </w:rPr>
        <w:lastRenderedPageBreak/>
        <w:t xml:space="preserve">которые в свою очередь </w:t>
      </w:r>
      <w:r w:rsidRPr="00862579">
        <w:rPr>
          <w:sz w:val="28"/>
          <w:szCs w:val="28"/>
        </w:rPr>
        <w:t>провоцирую</w:t>
      </w:r>
      <w:r>
        <w:rPr>
          <w:sz w:val="28"/>
          <w:szCs w:val="28"/>
        </w:rPr>
        <w:t>т возникновение</w:t>
      </w:r>
      <w:r w:rsidRPr="00862579">
        <w:rPr>
          <w:sz w:val="28"/>
          <w:szCs w:val="28"/>
        </w:rPr>
        <w:t xml:space="preserve"> негативные </w:t>
      </w:r>
      <w:r>
        <w:rPr>
          <w:sz w:val="28"/>
          <w:szCs w:val="28"/>
        </w:rPr>
        <w:t>явлений</w:t>
      </w:r>
      <w:r w:rsidRPr="00862579">
        <w:rPr>
          <w:sz w:val="28"/>
          <w:szCs w:val="28"/>
        </w:rPr>
        <w:t xml:space="preserve"> в состоянии здоровья</w:t>
      </w:r>
      <w:r>
        <w:rPr>
          <w:sz w:val="28"/>
          <w:szCs w:val="28"/>
        </w:rPr>
        <w:t xml:space="preserve"> и жизни детей разного возраста</w:t>
      </w:r>
      <w:r w:rsidRPr="00862579">
        <w:rPr>
          <w:sz w:val="28"/>
          <w:szCs w:val="28"/>
        </w:rPr>
        <w:t>.</w:t>
      </w:r>
    </w:p>
    <w:p w:rsidR="004A2A43" w:rsidRDefault="004A2A43" w:rsidP="004A2A4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разработки </w:t>
      </w:r>
      <w:r w:rsidRPr="0048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4874DB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 принципов здоровья», поставленной обучающимися детского объединения «С нами!»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4874DB">
        <w:rPr>
          <w:rFonts w:ascii="Times New Roman" w:hAnsi="Times New Roman" w:cs="Times New Roman"/>
          <w:sz w:val="28"/>
          <w:szCs w:val="28"/>
        </w:rPr>
        <w:t>пропаганда здорового образа жизни, осознанного отношения к своему здоровью, пониманию значимости сохранения здоровья.</w:t>
      </w:r>
    </w:p>
    <w:p w:rsidR="004A2A43" w:rsidRDefault="004A2A43" w:rsidP="004A2A4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разработки </w:t>
      </w:r>
      <w:r w:rsidRPr="004874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4874DB">
        <w:rPr>
          <w:rFonts w:ascii="Times New Roman" w:eastAsia="Times New Roman" w:hAnsi="Times New Roman" w:cs="Times New Roman"/>
          <w:sz w:val="28"/>
          <w:szCs w:val="28"/>
          <w:lang w:eastAsia="ru-RU"/>
        </w:rPr>
        <w:t>-квест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 принципов здоровья»</w:t>
      </w:r>
      <w:r>
        <w:rPr>
          <w:rFonts w:ascii="Times New Roman" w:hAnsi="Times New Roman" w:cs="Times New Roman"/>
          <w:sz w:val="28"/>
          <w:szCs w:val="28"/>
        </w:rPr>
        <w:t xml:space="preserve">, поставленной педагогом дополнительного образования, является проверка и закрепление полученных знаний по организации дистанционных форм воспитательной работы. </w:t>
      </w:r>
    </w:p>
    <w:p w:rsidR="004A2A43" w:rsidRPr="004874DB" w:rsidRDefault="004A2A43" w:rsidP="004A2A4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для обучающихся детского объединения:    </w:t>
      </w:r>
    </w:p>
    <w:p w:rsidR="004A2A43" w:rsidRPr="0002602A" w:rsidRDefault="004A2A43" w:rsidP="004A2A4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освоить особенности разработки квест-технологии и </w:t>
      </w:r>
      <w:r w:rsidRPr="0002602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web</w:t>
      </w:r>
      <w:r w:rsidRPr="00026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-квеста как формы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дистанционной </w:t>
      </w:r>
      <w:r w:rsidRPr="00026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воспитательной работы;</w:t>
      </w:r>
    </w:p>
    <w:p w:rsidR="004A2A43" w:rsidRPr="0002602A" w:rsidRDefault="004A2A43" w:rsidP="004A2A4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научиться основам разработки сайта как платформы для проведения образовательного </w:t>
      </w:r>
      <w:r w:rsidRPr="0002602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web</w:t>
      </w:r>
      <w:r w:rsidRPr="00026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-квеста; </w:t>
      </w:r>
    </w:p>
    <w:p w:rsidR="004A2A43" w:rsidRPr="0002602A" w:rsidRDefault="004A2A43" w:rsidP="004A2A4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проанализировать актуальность подобранного материала;</w:t>
      </w:r>
    </w:p>
    <w:p w:rsidR="004A2A43" w:rsidRDefault="004A2A43" w:rsidP="004A2A4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6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закрепить полученные данные о разработке дистанционной массовой формы воспитательной работы.</w:t>
      </w:r>
    </w:p>
    <w:p w:rsidR="004A2A43" w:rsidRDefault="004A2A43" w:rsidP="004A2A4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для педагога:</w:t>
      </w:r>
    </w:p>
    <w:p w:rsidR="004A2A43" w:rsidRPr="001B13B0" w:rsidRDefault="004A2A43" w:rsidP="004A2A43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B13B0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социальной активности и развитие </w:t>
      </w:r>
      <w:r>
        <w:rPr>
          <w:rFonts w:ascii="Times New Roman" w:hAnsi="Times New Roman" w:cs="Times New Roman"/>
          <w:sz w:val="28"/>
          <w:szCs w:val="28"/>
        </w:rPr>
        <w:t>организаторских,</w:t>
      </w:r>
      <w:r w:rsidRPr="001B13B0">
        <w:rPr>
          <w:rFonts w:ascii="Times New Roman" w:hAnsi="Times New Roman" w:cs="Times New Roman"/>
          <w:sz w:val="28"/>
          <w:szCs w:val="28"/>
        </w:rPr>
        <w:t xml:space="preserve"> творческих, лидерских, </w:t>
      </w:r>
      <w:proofErr w:type="gramStart"/>
      <w:r w:rsidRPr="001B13B0">
        <w:rPr>
          <w:rFonts w:ascii="Times New Roman" w:hAnsi="Times New Roman" w:cs="Times New Roman"/>
          <w:sz w:val="28"/>
          <w:szCs w:val="28"/>
        </w:rPr>
        <w:t>коммуникативных способностей</w:t>
      </w:r>
      <w:proofErr w:type="gramEnd"/>
      <w:r w:rsidRPr="001B1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B13B0">
        <w:rPr>
          <w:rFonts w:ascii="Times New Roman" w:hAnsi="Times New Roman" w:cs="Times New Roman"/>
          <w:sz w:val="28"/>
          <w:szCs w:val="28"/>
        </w:rPr>
        <w:t xml:space="preserve"> посредством квест-технологии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B13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2A43" w:rsidRPr="001B13B0" w:rsidRDefault="004A2A43" w:rsidP="004A2A43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закрепление навыков работы с различными платформами и Интернет-сервисами;</w:t>
      </w:r>
    </w:p>
    <w:p w:rsidR="004A2A43" w:rsidRDefault="004A2A43" w:rsidP="004A2A43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B13B0">
        <w:rPr>
          <w:rFonts w:ascii="Times New Roman" w:hAnsi="Times New Roman" w:cs="Times New Roman"/>
          <w:sz w:val="28"/>
          <w:szCs w:val="28"/>
        </w:rPr>
        <w:t>Развитие способности к владению собственным поведением, преодолению трудностей в разных видах деятельности, умению работать в коллективе;</w:t>
      </w:r>
    </w:p>
    <w:p w:rsidR="004A2A43" w:rsidRPr="001B13B0" w:rsidRDefault="004A2A43" w:rsidP="004A2A43">
      <w:pPr>
        <w:numPr>
          <w:ilvl w:val="0"/>
          <w:numId w:val="1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B13B0">
        <w:rPr>
          <w:rFonts w:ascii="Times New Roman" w:hAnsi="Times New Roman" w:cs="Times New Roman"/>
          <w:sz w:val="28"/>
          <w:szCs w:val="28"/>
        </w:rPr>
        <w:t>Реализация ребенком своего творческого, лидерского, организаторского потенциала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A43" w:rsidRPr="00C77BFF" w:rsidRDefault="004A2A43" w:rsidP="004A2A43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7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ктуализ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ация</w:t>
      </w:r>
      <w:r w:rsidRPr="00C7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C77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темам «Здоровый образ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жизни», «Активный образ жизни».</w:t>
      </w:r>
    </w:p>
    <w:p w:rsidR="004A2A43" w:rsidRPr="001A0E12" w:rsidRDefault="004A2A43" w:rsidP="004A2A4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43" w:rsidRDefault="004A2A43" w:rsidP="004A2A4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задания, структура сайта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 xml:space="preserve">-квеста, его дизайн были разработаны обучающимися детского объединения «С нами!» второго года обучения (13- 17 лет), которые работали по подгруппам, отвечая за определенное задание и размещение его на сайте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 xml:space="preserve">-квеста. </w:t>
      </w:r>
    </w:p>
    <w:p w:rsidR="004A2A43" w:rsidRPr="00C77BFF" w:rsidRDefault="004A2A43" w:rsidP="004A2A4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процессе разработки сайта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 xml:space="preserve">-квеста были использованы обучающие ролики по разработке персональных сайтов видеохостинга </w:t>
      </w:r>
      <w:r>
        <w:rPr>
          <w:bCs/>
          <w:sz w:val="28"/>
          <w:szCs w:val="28"/>
          <w:lang w:val="en-US"/>
        </w:rPr>
        <w:t>YouTube</w:t>
      </w:r>
      <w:r>
        <w:rPr>
          <w:bCs/>
          <w:sz w:val="28"/>
          <w:szCs w:val="28"/>
        </w:rPr>
        <w:t>.</w:t>
      </w:r>
    </w:p>
    <w:p w:rsidR="004A2A43" w:rsidRDefault="004A2A43" w:rsidP="004A2A4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-квест «Семь принципов здоровья» был разработан для</w:t>
      </w:r>
      <w:r w:rsidRPr="001B13B0">
        <w:rPr>
          <w:sz w:val="28"/>
          <w:szCs w:val="28"/>
        </w:rPr>
        <w:t> </w:t>
      </w:r>
      <w:r>
        <w:rPr>
          <w:sz w:val="28"/>
          <w:szCs w:val="28"/>
        </w:rPr>
        <w:t>подростков 8-9 классов (команда из 5 человек).</w:t>
      </w:r>
    </w:p>
    <w:p w:rsidR="004A2A43" w:rsidRPr="00FE0E5D" w:rsidRDefault="004A2A43" w:rsidP="004A2A4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E5D">
        <w:rPr>
          <w:sz w:val="28"/>
          <w:szCs w:val="28"/>
        </w:rPr>
        <w:t>Страница web-квеста включает структурные блоки, несущие функции регистрации команды, размещения заданий на каждом уровне прохождения web-квеста, пересылки файлов с выполненными работами участников квеста.</w:t>
      </w:r>
    </w:p>
    <w:p w:rsidR="004A2A43" w:rsidRPr="00FE0E5D" w:rsidRDefault="004A2A43" w:rsidP="004A2A4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0E5D">
        <w:rPr>
          <w:sz w:val="28"/>
          <w:szCs w:val="28"/>
        </w:rPr>
        <w:lastRenderedPageBreak/>
        <w:t xml:space="preserve">Страницы web-квеста интегрируют с несколькими сервисами, которые дают возможность загрузки и хранения результатов деятельности участников web-квеста, расширить обучающие возможности web-квеста. </w:t>
      </w:r>
    </w:p>
    <w:p w:rsidR="004A2A43" w:rsidRPr="00FE0E5D" w:rsidRDefault="004A2A43" w:rsidP="004A2A43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Было</w:t>
      </w:r>
      <w:r w:rsidRPr="00FE0E5D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но</w:t>
      </w:r>
      <w:r w:rsidRPr="00FE0E5D">
        <w:rPr>
          <w:sz w:val="28"/>
          <w:szCs w:val="28"/>
        </w:rPr>
        <w:t xml:space="preserve"> облачное хранилище данных Dropbox, платформ</w:t>
      </w:r>
      <w:r>
        <w:rPr>
          <w:sz w:val="28"/>
          <w:szCs w:val="28"/>
        </w:rPr>
        <w:t>а</w:t>
      </w:r>
      <w:r w:rsidRPr="00FE0E5D">
        <w:rPr>
          <w:sz w:val="28"/>
          <w:szCs w:val="28"/>
        </w:rPr>
        <w:t xml:space="preserve"> для создания обучающих тестов и заданий Onlain Test Pad и мобильное приложение Wix, позволяющее общаться с участниками web-квеста в режиме реального времени.</w:t>
      </w:r>
    </w:p>
    <w:p w:rsidR="004A2A43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1B13B0">
        <w:rPr>
          <w:sz w:val="28"/>
          <w:szCs w:val="28"/>
        </w:rPr>
        <w:t xml:space="preserve">Для успешного прохождения всех этапов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</w:t>
      </w:r>
      <w:r w:rsidRPr="001B13B0">
        <w:rPr>
          <w:sz w:val="28"/>
          <w:szCs w:val="28"/>
        </w:rPr>
        <w:t>квеста членам команды необходимо иметь бесперебойный выход в интернет для связи с координатором квеста, средство фото и видеосъемки с оптимальным разрешением.</w:t>
      </w:r>
    </w:p>
    <w:p w:rsidR="004A2A43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FE0E5D">
        <w:rPr>
          <w:sz w:val="28"/>
          <w:szCs w:val="28"/>
        </w:rPr>
        <w:t>Проходя по ссылке, участник квеста попадает на главную страницу, в структуру которой входят следующие разделы</w:t>
      </w:r>
      <w:r>
        <w:rPr>
          <w:sz w:val="28"/>
          <w:szCs w:val="28"/>
        </w:rPr>
        <w:t xml:space="preserve">: </w:t>
      </w:r>
      <w:r w:rsidRPr="00FE0E5D">
        <w:rPr>
          <w:sz w:val="28"/>
          <w:szCs w:val="28"/>
        </w:rPr>
        <w:t>правила квеста, контакты, кнопки регистрации и старта квеста.</w:t>
      </w:r>
    </w:p>
    <w:p w:rsidR="004A2A43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продуманы и добавлены кнопки обратной связи и чата с организаторами. Все обращения участников квеста загружались на электронную почту руководителя детского объединения «С нами!». </w:t>
      </w:r>
    </w:p>
    <w:p w:rsidR="004A2A43" w:rsidRPr="00F07ED1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Разработчики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-квеста адаптировали его для смартфонов.</w:t>
      </w:r>
    </w:p>
    <w:p w:rsidR="004A2A43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1B13B0">
        <w:rPr>
          <w:sz w:val="28"/>
          <w:szCs w:val="28"/>
        </w:rPr>
        <w:t xml:space="preserve">Командам </w:t>
      </w:r>
      <w:r>
        <w:rPr>
          <w:sz w:val="28"/>
          <w:szCs w:val="28"/>
        </w:rPr>
        <w:t>предлагается</w:t>
      </w:r>
      <w:r w:rsidRPr="001B13B0">
        <w:rPr>
          <w:sz w:val="28"/>
          <w:szCs w:val="28"/>
        </w:rPr>
        <w:t xml:space="preserve"> выполнить 7 заданий. Контрольное время на выполнение каждого задания зависит от уровня сложности задания и составляло время от 30 минут до 2 суток.</w:t>
      </w:r>
    </w:p>
    <w:p w:rsidR="004A2A43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заданий, требования и условия выполнения, а также пояснения и описание использованных ресурсов интернет представлены в приложении № 2. </w:t>
      </w:r>
    </w:p>
    <w:p w:rsidR="004A2A43" w:rsidRPr="001B13B0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1B13B0">
        <w:rPr>
          <w:sz w:val="28"/>
          <w:szCs w:val="28"/>
        </w:rPr>
        <w:t xml:space="preserve">Некоторые задания связаны с приложениями, установленными на смартфоны членов команды. </w:t>
      </w:r>
    </w:p>
    <w:p w:rsidR="004A2A43" w:rsidRPr="001B13B0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Кнопка перехода к следующему заданию становиться активной</w:t>
      </w:r>
      <w:r w:rsidRPr="001B13B0">
        <w:rPr>
          <w:sz w:val="28"/>
          <w:szCs w:val="28"/>
        </w:rPr>
        <w:t xml:space="preserve"> только после того, как команда </w:t>
      </w:r>
      <w:r>
        <w:rPr>
          <w:sz w:val="28"/>
          <w:szCs w:val="28"/>
        </w:rPr>
        <w:t>загрузит</w:t>
      </w:r>
      <w:r w:rsidRPr="001B13B0">
        <w:rPr>
          <w:sz w:val="28"/>
          <w:szCs w:val="28"/>
        </w:rPr>
        <w:t xml:space="preserve"> правильный ответ или результат своей работы.</w:t>
      </w:r>
    </w:p>
    <w:p w:rsidR="004A2A43" w:rsidRPr="001B13B0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1B13B0">
        <w:rPr>
          <w:sz w:val="28"/>
          <w:szCs w:val="28"/>
        </w:rPr>
        <w:t>Командам при выполнении задания разрешается использовать любой источник информации (исключения – творческие задания).</w:t>
      </w:r>
    </w:p>
    <w:p w:rsidR="004A2A43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1B13B0">
        <w:rPr>
          <w:sz w:val="28"/>
          <w:szCs w:val="28"/>
        </w:rPr>
        <w:t xml:space="preserve">Все задания </w:t>
      </w:r>
      <w:r>
        <w:rPr>
          <w:sz w:val="28"/>
          <w:szCs w:val="28"/>
          <w:lang w:val="en-US"/>
        </w:rPr>
        <w:t>web</w:t>
      </w:r>
      <w:r w:rsidRPr="001B13B0">
        <w:rPr>
          <w:sz w:val="28"/>
          <w:szCs w:val="28"/>
        </w:rPr>
        <w:t>-квеста связаны с здоровьем, правилами здорового питания, здоровым образом жизни, спортом.</w:t>
      </w:r>
    </w:p>
    <w:p w:rsidR="004A2A43" w:rsidRPr="001B13B0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1B13B0">
        <w:rPr>
          <w:sz w:val="28"/>
          <w:szCs w:val="28"/>
        </w:rPr>
        <w:t>После выполнения каждого задания команды получает словосочетание</w:t>
      </w:r>
      <w:r>
        <w:rPr>
          <w:sz w:val="28"/>
          <w:szCs w:val="28"/>
        </w:rPr>
        <w:t xml:space="preserve"> (приложение № 5)</w:t>
      </w:r>
      <w:r w:rsidRPr="001B13B0">
        <w:rPr>
          <w:sz w:val="28"/>
          <w:szCs w:val="28"/>
        </w:rPr>
        <w:t>. Все слова зашифрованы.</w:t>
      </w:r>
      <w:r>
        <w:rPr>
          <w:sz w:val="28"/>
          <w:szCs w:val="28"/>
        </w:rPr>
        <w:t xml:space="preserve"> Словосочетание отправляется на электронную почту, указанную при регистрации команды.</w:t>
      </w:r>
    </w:p>
    <w:p w:rsidR="004A2A43" w:rsidRPr="001B13B0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1B13B0">
        <w:rPr>
          <w:sz w:val="28"/>
          <w:szCs w:val="28"/>
        </w:rPr>
        <w:t xml:space="preserve">После выполнения всех заданий команде необходимо из полученного набора слов составить высказывание, найти автора данного высказывания и полученные ответы </w:t>
      </w:r>
      <w:r>
        <w:rPr>
          <w:sz w:val="28"/>
          <w:szCs w:val="28"/>
        </w:rPr>
        <w:t>загрузить с помощью кнопки обратной связи</w:t>
      </w:r>
      <w:r w:rsidRPr="001B13B0">
        <w:rPr>
          <w:sz w:val="28"/>
          <w:szCs w:val="28"/>
        </w:rPr>
        <w:t>.</w:t>
      </w:r>
    </w:p>
    <w:p w:rsidR="004A2A43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1B13B0">
        <w:rPr>
          <w:sz w:val="28"/>
          <w:szCs w:val="28"/>
        </w:rPr>
        <w:t>Высказывание наталкивает подростков на размышления о ценности здоровья и здорового образа жизни для благополучного будущего каждого человека.</w:t>
      </w:r>
    </w:p>
    <w:p w:rsidR="004A2A43" w:rsidRPr="00215155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215155">
        <w:rPr>
          <w:sz w:val="28"/>
          <w:szCs w:val="28"/>
        </w:rPr>
        <w:t xml:space="preserve">С помощью web-квеста «Семь принципов здоровья» в интересной форме педагоги создали условия для развития таких предметных компетенций, как понимание ценности своего здоровья, ознакомление и применение реальных </w:t>
      </w:r>
      <w:r w:rsidRPr="00215155">
        <w:rPr>
          <w:sz w:val="28"/>
          <w:szCs w:val="28"/>
        </w:rPr>
        <w:lastRenderedPageBreak/>
        <w:t xml:space="preserve">действий по сохранению и укреплению своего собственного здоровья, ознакомление с современными ситуациями опасности и безопасности, влияющие на здоровье подростка, варианты поведения в них.  </w:t>
      </w:r>
    </w:p>
    <w:p w:rsidR="004A2A43" w:rsidRPr="00215155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215155">
        <w:rPr>
          <w:sz w:val="28"/>
          <w:szCs w:val="28"/>
        </w:rPr>
        <w:t>Были созданы условия для развития метапредметных компетенций: умение принимать и сохранять учебную задачу, осуществлять поиск необходимой информации, выделять существенную информацию из источников информации разных видов, коллективное решение поставленных задач, умения работать с графическими редакторами и информационными технологиями.</w:t>
      </w:r>
    </w:p>
    <w:p w:rsidR="004A2A43" w:rsidRPr="00215155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 w:rsidRPr="00215155">
        <w:rPr>
          <w:sz w:val="28"/>
          <w:szCs w:val="28"/>
        </w:rPr>
        <w:t>Создание веб-квеста – это результат работы не одного дня, это трудоемкий процесс, особенно для тех, кто делает это впервые, но это очень интересный процесс как для вас как создателя веб-квеста, так и для детей – как непосредственнных участников веб-квеста.</w:t>
      </w:r>
    </w:p>
    <w:p w:rsidR="004A2A43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разработки и конструирования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-квеста «Семь принципов здоровья» администрацией МУДО «Центр детского творчества Дзержинского района Волгограда» было принято решение провести районный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-квест «Семь принципов здоровья». В последствии, </w:t>
      </w:r>
      <w:r>
        <w:rPr>
          <w:sz w:val="28"/>
          <w:szCs w:val="28"/>
          <w:lang w:val="en-US"/>
        </w:rPr>
        <w:t>web</w:t>
      </w:r>
      <w:r w:rsidRPr="00CD6195">
        <w:rPr>
          <w:sz w:val="28"/>
          <w:szCs w:val="28"/>
        </w:rPr>
        <w:t>-</w:t>
      </w:r>
      <w:r>
        <w:rPr>
          <w:sz w:val="28"/>
          <w:szCs w:val="28"/>
        </w:rPr>
        <w:t>квест заинтересовал Комиссию по делам несовершеннолетних и защите их прав Волгоградской области и был проведен на региональном уровне, и был проведен в рамках социально-психологического тестирования обучающихся в образовательных организациях и профессиональных образовательных организациях в Волгоградской области.</w:t>
      </w:r>
    </w:p>
    <w:p w:rsidR="004A2A43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регионального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-квеста «Семь принципов здоровья» детское объединение «С нами!» получило благодарственное письмо за разработку и организацию данного мероприятия от Комиссии по делам несовершеннолетних и защите их прав Волгоградской области.</w:t>
      </w:r>
    </w:p>
    <w:p w:rsidR="004A2A43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Опыт реализации практики транслировался на региональной научно-практической конференции «Информационно-образовательная среда учреждения дополнительного образования детей: от теории к практике», на </w:t>
      </w:r>
      <w:r>
        <w:rPr>
          <w:sz w:val="28"/>
          <w:szCs w:val="28"/>
          <w:lang w:val="en-US"/>
        </w:rPr>
        <w:t>III</w:t>
      </w:r>
      <w:r w:rsidRPr="0088371C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региональной научно-практической конференции «Эффективные практики реализации инновационных проектов».</w:t>
      </w:r>
    </w:p>
    <w:p w:rsidR="004A2A43" w:rsidRPr="0088371C" w:rsidRDefault="004A2A43" w:rsidP="004A2A43">
      <w:pPr>
        <w:pStyle w:val="3"/>
        <w:widowControl w:val="0"/>
        <w:tabs>
          <w:tab w:val="left" w:pos="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поступил заказ от Комиссии по делам несовершеннолетних и защите их прав Волгоградской области на разработку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-квеста «Подросток и закон».</w:t>
      </w:r>
    </w:p>
    <w:p w:rsidR="00611632" w:rsidRDefault="00611632">
      <w:bookmarkStart w:id="0" w:name="_GoBack"/>
      <w:bookmarkEnd w:id="0"/>
    </w:p>
    <w:sectPr w:rsidR="0061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5692E"/>
    <w:multiLevelType w:val="hybridMultilevel"/>
    <w:tmpl w:val="A6802D86"/>
    <w:lvl w:ilvl="0" w:tplc="EDCE9F1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43"/>
    <w:rsid w:val="004A2A43"/>
    <w:rsid w:val="0061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8B126-DEF5-4A6D-B841-28E97FF5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A2A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2A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4A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СШ № 101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2022-04-11T12:41:00Z</dcterms:created>
  <dcterms:modified xsi:type="dcterms:W3CDTF">2022-04-11T12:42:00Z</dcterms:modified>
</cp:coreProperties>
</file>