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70" w:rsidRDefault="00201B70" w:rsidP="00201B70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01B70" w:rsidRPr="00201B70" w:rsidRDefault="00201B70" w:rsidP="00201B70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C4296">
        <w:rPr>
          <w:rFonts w:ascii="Times New Roman" w:hAnsi="Times New Roman" w:cs="Times New Roman"/>
          <w:b/>
          <w:bCs/>
          <w:sz w:val="40"/>
          <w:szCs w:val="40"/>
        </w:rPr>
        <w:t>Современные подходы к преподаванию технологии в условиях введения и реализации ФГОС</w:t>
      </w:r>
    </w:p>
    <w:p w:rsidR="00201B70" w:rsidRDefault="006F6F07" w:rsidP="00201B70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Дерменжи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П.Х</w:t>
      </w:r>
      <w:bookmarkStart w:id="0" w:name="_GoBack"/>
      <w:bookmarkEnd w:id="0"/>
      <w:r w:rsidR="00201B70" w:rsidRPr="006A777E">
        <w:rPr>
          <w:rFonts w:ascii="Times New Roman" w:hAnsi="Times New Roman" w:cs="Times New Roman"/>
          <w:bCs/>
          <w:iCs/>
          <w:sz w:val="28"/>
          <w:szCs w:val="28"/>
        </w:rPr>
        <w:t>., учитель технологии</w:t>
      </w:r>
    </w:p>
    <w:p w:rsidR="00201B70" w:rsidRPr="006A777E" w:rsidRDefault="00201B70" w:rsidP="00201B70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1B70" w:rsidRPr="006A777E" w:rsidRDefault="00201B70" w:rsidP="00201B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77E">
        <w:rPr>
          <w:rFonts w:ascii="Times New Roman" w:hAnsi="Times New Roman" w:cs="Times New Roman"/>
          <w:b/>
          <w:bCs/>
          <w:iCs/>
          <w:sz w:val="28"/>
          <w:szCs w:val="28"/>
        </w:rPr>
        <w:t>Содержательные вопросы</w:t>
      </w:r>
      <w:proofErr w:type="gramStart"/>
      <w:r w:rsidRPr="006A777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:</w:t>
      </w:r>
      <w:proofErr w:type="gramEnd"/>
    </w:p>
    <w:p w:rsidR="00201B70" w:rsidRPr="006A777E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7E">
        <w:rPr>
          <w:rFonts w:ascii="Times New Roman" w:hAnsi="Times New Roman" w:cs="Times New Roman"/>
          <w:bCs/>
          <w:sz w:val="28"/>
          <w:szCs w:val="28"/>
        </w:rPr>
        <w:t>1. Особенности содержания предмета «Технология» в контексте ФГОС</w:t>
      </w:r>
    </w:p>
    <w:p w:rsidR="00201B70" w:rsidRPr="006A777E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7E">
        <w:rPr>
          <w:rFonts w:ascii="Times New Roman" w:hAnsi="Times New Roman" w:cs="Times New Roman"/>
          <w:bCs/>
          <w:sz w:val="28"/>
          <w:szCs w:val="28"/>
        </w:rPr>
        <w:t xml:space="preserve">2. Особенности организации учебной деятельности на уроке технологии в соответствии с </w:t>
      </w:r>
      <w:proofErr w:type="spellStart"/>
      <w:r w:rsidRPr="006A777E">
        <w:rPr>
          <w:rFonts w:ascii="Times New Roman" w:hAnsi="Times New Roman" w:cs="Times New Roman"/>
          <w:bCs/>
          <w:sz w:val="28"/>
          <w:szCs w:val="28"/>
        </w:rPr>
        <w:t>фгос</w:t>
      </w:r>
      <w:proofErr w:type="spellEnd"/>
      <w:r w:rsidRPr="006A777E">
        <w:rPr>
          <w:rFonts w:ascii="Times New Roman" w:hAnsi="Times New Roman" w:cs="Times New Roman"/>
          <w:bCs/>
          <w:sz w:val="28"/>
          <w:szCs w:val="28"/>
        </w:rPr>
        <w:t xml:space="preserve"> ООО</w:t>
      </w:r>
    </w:p>
    <w:p w:rsidR="00201B70" w:rsidRPr="006A777E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7E">
        <w:rPr>
          <w:rFonts w:ascii="Times New Roman" w:hAnsi="Times New Roman" w:cs="Times New Roman"/>
          <w:bCs/>
          <w:sz w:val="28"/>
          <w:szCs w:val="28"/>
        </w:rPr>
        <w:t xml:space="preserve">3. Формирование универсальных учебных действий обучающихся на уроках технологии </w:t>
      </w:r>
    </w:p>
    <w:p w:rsidR="00201B70" w:rsidRPr="006A777E" w:rsidRDefault="00201B70" w:rsidP="00201B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77E">
        <w:rPr>
          <w:rFonts w:ascii="Times New Roman" w:hAnsi="Times New Roman" w:cs="Times New Roman"/>
          <w:b/>
          <w:sz w:val="28"/>
          <w:szCs w:val="28"/>
        </w:rPr>
        <w:t>Что является отличительной особенностью нового Стандарта?</w:t>
      </w:r>
    </w:p>
    <w:p w:rsidR="00201B70" w:rsidRPr="00C13BA7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нового стандарта является его </w:t>
      </w:r>
      <w:proofErr w:type="spellStart"/>
      <w:r w:rsidRPr="00C13BA7">
        <w:rPr>
          <w:rFonts w:ascii="Times New Roman" w:hAnsi="Times New Roman" w:cs="Times New Roman"/>
          <w:i/>
          <w:iCs/>
          <w:sz w:val="28"/>
          <w:szCs w:val="28"/>
        </w:rPr>
        <w:t>деятельностный</w:t>
      </w:r>
      <w:proofErr w:type="spellEnd"/>
      <w:r w:rsidRPr="00C13B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13BA7">
        <w:rPr>
          <w:rFonts w:ascii="Times New Roman" w:hAnsi="Times New Roman" w:cs="Times New Roman"/>
          <w:sz w:val="28"/>
          <w:szCs w:val="28"/>
        </w:rPr>
        <w:t xml:space="preserve">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C13BA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13BA7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</w:p>
    <w:p w:rsidR="00201B70" w:rsidRPr="00C13BA7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>Неотъемлемой частью ядра нового стандарта являются универсальные учебные действия (УУД). Под УУД понимают "</w:t>
      </w:r>
      <w:proofErr w:type="spellStart"/>
      <w:r w:rsidRPr="00C13BA7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C13BA7">
        <w:rPr>
          <w:rFonts w:ascii="Times New Roman" w:hAnsi="Times New Roman" w:cs="Times New Roman"/>
          <w:sz w:val="28"/>
          <w:szCs w:val="28"/>
        </w:rPr>
        <w:t xml:space="preserve"> умения", "общие способы деятельности", "</w:t>
      </w:r>
      <w:proofErr w:type="spellStart"/>
      <w:r w:rsidRPr="00C13BA7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C13BA7">
        <w:rPr>
          <w:rFonts w:ascii="Times New Roman" w:hAnsi="Times New Roman" w:cs="Times New Roman"/>
          <w:sz w:val="28"/>
          <w:szCs w:val="28"/>
        </w:rPr>
        <w:t xml:space="preserve"> действия" и т.п. Для УУД </w:t>
      </w:r>
      <w:r w:rsidRPr="00C13BA7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предусмотрена отдельная программа - программа формирования универсальных учебных действий (УУД). Все виды УУД рассматриваются в контексте содержания в т.ч. предмета «Технология». Наличие этой программы в комплексе Основной образовательной программы основного общего образования задает </w:t>
      </w:r>
      <w:proofErr w:type="spellStart"/>
      <w:r w:rsidRPr="00C13BA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13BA7">
        <w:rPr>
          <w:rFonts w:ascii="Times New Roman" w:hAnsi="Times New Roman" w:cs="Times New Roman"/>
          <w:sz w:val="28"/>
          <w:szCs w:val="28"/>
        </w:rPr>
        <w:t xml:space="preserve"> подход в образовательном процессе основной школы. </w:t>
      </w:r>
    </w:p>
    <w:p w:rsidR="00201B70" w:rsidRPr="00C13BA7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Важными элементами формирования универсальных учебных действий обучающихся на уроках технологии, обеспечивающими его результативность являются ориентировка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 как наиболее естественный способ формирования УУД. </w:t>
      </w:r>
    </w:p>
    <w:p w:rsidR="00201B70" w:rsidRPr="006A777E" w:rsidRDefault="00201B70" w:rsidP="00201B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777E">
        <w:rPr>
          <w:rFonts w:ascii="Times New Roman" w:hAnsi="Times New Roman" w:cs="Times New Roman"/>
          <w:b/>
          <w:sz w:val="28"/>
          <w:szCs w:val="28"/>
        </w:rPr>
        <w:t>Какие требования к результатам обучающихся устанавливает Стандарт по «Технологии»?</w:t>
      </w:r>
      <w:proofErr w:type="gramEnd"/>
    </w:p>
    <w:p w:rsidR="00201B70" w:rsidRPr="00C13BA7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BA7">
        <w:rPr>
          <w:rFonts w:ascii="Times New Roman" w:hAnsi="Times New Roman" w:cs="Times New Roman"/>
          <w:sz w:val="28"/>
          <w:szCs w:val="28"/>
        </w:rPr>
        <w:t>Обучающиеся должны овладеть: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  <w:proofErr w:type="gramEnd"/>
      <w:r w:rsidRPr="00C13BA7">
        <w:rPr>
          <w:rFonts w:ascii="Times New Roman" w:hAnsi="Times New Roman" w:cs="Times New Roman"/>
          <w:sz w:val="28"/>
          <w:szCs w:val="28"/>
        </w:rPr>
        <w:t xml:space="preserve">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труда;</w:t>
      </w:r>
    </w:p>
    <w:p w:rsidR="00201B70" w:rsidRPr="00C13BA7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познакомиться: с основными технологическими понятиями и характеристиками; с назначением и технологическими свойствами </w:t>
      </w:r>
      <w:proofErr w:type="spellStart"/>
      <w:r w:rsidRPr="00C13BA7">
        <w:rPr>
          <w:rFonts w:ascii="Times New Roman" w:hAnsi="Times New Roman" w:cs="Times New Roman"/>
          <w:sz w:val="28"/>
          <w:szCs w:val="28"/>
        </w:rPr>
        <w:t>материалов</w:t>
      </w:r>
      <w:proofErr w:type="gramStart"/>
      <w:r w:rsidRPr="00C13BA7">
        <w:rPr>
          <w:rFonts w:ascii="Times New Roman" w:hAnsi="Times New Roman" w:cs="Times New Roman"/>
          <w:sz w:val="28"/>
          <w:szCs w:val="28"/>
        </w:rPr>
        <w:t>;с</w:t>
      </w:r>
      <w:proofErr w:type="spellEnd"/>
      <w:proofErr w:type="gramEnd"/>
      <w:r w:rsidRPr="00C13BA7">
        <w:rPr>
          <w:rFonts w:ascii="Times New Roman" w:hAnsi="Times New Roman" w:cs="Times New Roman"/>
          <w:sz w:val="28"/>
          <w:szCs w:val="28"/>
        </w:rPr>
        <w:t xml:space="preserve"> назначением и устройством применяемых ручных </w:t>
      </w:r>
      <w:r w:rsidRPr="00C13BA7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инструментов, приспособлений, машин и оборудования; с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 с профессиями и специальностями, связанными с обработкой материалов, созданием изделий из них, получением продукции; со значением здорового питания для сохранения своего здоровья; </w:t>
      </w:r>
    </w:p>
    <w:p w:rsidR="00201B70" w:rsidRPr="00C13BA7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выполнять трудовые операции и работы: рационально организовывать рабочее место; находить необходимую информацию в различных </w:t>
      </w:r>
      <w:proofErr w:type="spellStart"/>
      <w:r w:rsidRPr="00C13BA7">
        <w:rPr>
          <w:rFonts w:ascii="Times New Roman" w:hAnsi="Times New Roman" w:cs="Times New Roman"/>
          <w:sz w:val="28"/>
          <w:szCs w:val="28"/>
        </w:rPr>
        <w:t>источниках</w:t>
      </w:r>
      <w:proofErr w:type="gramStart"/>
      <w:r w:rsidRPr="00C13BA7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C13BA7">
        <w:rPr>
          <w:rFonts w:ascii="Times New Roman" w:hAnsi="Times New Roman" w:cs="Times New Roman"/>
          <w:sz w:val="28"/>
          <w:szCs w:val="28"/>
        </w:rPr>
        <w:t>рименять</w:t>
      </w:r>
      <w:proofErr w:type="spellEnd"/>
      <w:r w:rsidRPr="00C13BA7">
        <w:rPr>
          <w:rFonts w:ascii="Times New Roman" w:hAnsi="Times New Roman" w:cs="Times New Roman"/>
          <w:sz w:val="28"/>
          <w:szCs w:val="28"/>
        </w:rPr>
        <w:t xml:space="preserve"> конструкторскую и технологическую документацию; составлять последовательность выполнения технологических операций для изготовления изделия или выполнения работ; выбирать сырье, материалы, пищевые продукты, инструменты и оборудование для выполнения работ; конструировать, моделировать, изготавливать </w:t>
      </w:r>
      <w:proofErr w:type="spellStart"/>
      <w:r w:rsidRPr="00C13BA7">
        <w:rPr>
          <w:rFonts w:ascii="Times New Roman" w:hAnsi="Times New Roman" w:cs="Times New Roman"/>
          <w:sz w:val="28"/>
          <w:szCs w:val="28"/>
        </w:rPr>
        <w:t>изделия</w:t>
      </w:r>
      <w:proofErr w:type="gramStart"/>
      <w:r w:rsidRPr="00C13BA7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Pr="00C13BA7">
        <w:rPr>
          <w:rFonts w:ascii="Times New Roman" w:hAnsi="Times New Roman" w:cs="Times New Roman"/>
          <w:sz w:val="28"/>
          <w:szCs w:val="28"/>
        </w:rPr>
        <w:t>ыполнять</w:t>
      </w:r>
      <w:proofErr w:type="spellEnd"/>
      <w:r w:rsidRPr="00C13BA7">
        <w:rPr>
          <w:rFonts w:ascii="Times New Roman" w:hAnsi="Times New Roman" w:cs="Times New Roman"/>
          <w:sz w:val="28"/>
          <w:szCs w:val="28"/>
        </w:rPr>
        <w:t xml:space="preserve"> по заданным критериям технологические операции с использованием ручных инструментов, приспособлений, машин, оборудования, электроприборов; соблюдать безопасные приемы труда и правила пользования ручными инструментами, машинами и электрооборудованием; </w:t>
      </w:r>
    </w:p>
    <w:p w:rsidR="00201B70" w:rsidRPr="00C13BA7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осуществлять доступными мерительными средствами, измерительными приборами и визуально контроль качества изготавливаемого изделия (детали); находить и устранять допущенные дефекты; проводить разработку творческого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 </w:t>
      </w:r>
    </w:p>
    <w:p w:rsidR="00201B70" w:rsidRPr="00C13BA7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для: понимания ценности материальной культуры для жизни и развития человека; формирования эстетической среды бытия; развития творческих способностей и достижения высоких результатов преобразующей творческой деятельности человека; </w:t>
      </w:r>
      <w:r w:rsidRPr="00C13BA7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</w:t>
      </w:r>
    </w:p>
    <w:p w:rsidR="00201B70" w:rsidRPr="00C13BA7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изготовления изделий декоративно-прикладного искусства для оформления интерьера; изготовления или ремонта изделий из различных материалов с использованием ручных инструментов, приспособлений, машин, оборудования; контроля качества выполняемых работ с применением мерительных, контрольных и разметочных инструментов; выполнения безопасных приемов труда и правил электробезопасности, санитарии и гигиены; оценки затрат, необходимых для создания объекта или услуги; построения планов профессионального образования и трудоустройства. </w:t>
      </w:r>
    </w:p>
    <w:p w:rsidR="00201B70" w:rsidRPr="006A777E" w:rsidRDefault="00201B70" w:rsidP="00201B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77E">
        <w:rPr>
          <w:rFonts w:ascii="Times New Roman" w:hAnsi="Times New Roman" w:cs="Times New Roman"/>
          <w:b/>
          <w:sz w:val="28"/>
          <w:szCs w:val="28"/>
        </w:rPr>
        <w:t>Результаты изучения предмета «Технология»</w:t>
      </w:r>
    </w:p>
    <w:p w:rsidR="00201B70" w:rsidRPr="00C13BA7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Одной из важнейших задач второй ступени пропедевтического технологического образования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C13BA7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C13BA7">
        <w:rPr>
          <w:rFonts w:ascii="Times New Roman" w:hAnsi="Times New Roman" w:cs="Times New Roman"/>
          <w:sz w:val="28"/>
          <w:szCs w:val="28"/>
        </w:rPr>
        <w:t xml:space="preserve">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 </w:t>
      </w:r>
    </w:p>
    <w:p w:rsidR="00201B70" w:rsidRPr="00C13BA7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На уроках технологии широко применяется проектный метод. Овладение ИКТ является наиболее перспективным средством реализации проектной методики обучения. Имеется цикл проектов, участвуя в которых, дети лучше узнают друг друга, обмениваются информацией. Учителя должны всячески стимулировать </w:t>
      </w:r>
      <w:proofErr w:type="gramStart"/>
      <w:r w:rsidRPr="00C13B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3BA7">
        <w:rPr>
          <w:rFonts w:ascii="Times New Roman" w:hAnsi="Times New Roman" w:cs="Times New Roman"/>
          <w:sz w:val="28"/>
          <w:szCs w:val="28"/>
        </w:rPr>
        <w:t xml:space="preserve"> к этой работе. </w:t>
      </w:r>
    </w:p>
    <w:p w:rsidR="00201B70" w:rsidRPr="00C13BA7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Интегрированный подход к обучению технологии предполагает активное использование знаний, полученных при изучении одного предмета, на уроках по другим предметам. Например, на уроке технологии при выполнении различных проектов необходимы знания, полученные на уроках биологии, </w:t>
      </w:r>
      <w:r w:rsidRPr="00C13BA7">
        <w:rPr>
          <w:rFonts w:ascii="Times New Roman" w:hAnsi="Times New Roman" w:cs="Times New Roman"/>
          <w:sz w:val="28"/>
          <w:szCs w:val="28"/>
        </w:rPr>
        <w:lastRenderedPageBreak/>
        <w:t xml:space="preserve">физики, геометрии, истории, </w:t>
      </w:r>
      <w:proofErr w:type="gramStart"/>
      <w:r w:rsidRPr="00C13BA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C13BA7">
        <w:rPr>
          <w:rFonts w:ascii="Times New Roman" w:hAnsi="Times New Roman" w:cs="Times New Roman"/>
          <w:sz w:val="28"/>
          <w:szCs w:val="28"/>
        </w:rPr>
        <w:t xml:space="preserve"> и др. </w:t>
      </w:r>
      <w:proofErr w:type="gramStart"/>
      <w:r w:rsidRPr="00C13B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3BA7">
        <w:rPr>
          <w:rFonts w:ascii="Times New Roman" w:hAnsi="Times New Roman" w:cs="Times New Roman"/>
          <w:sz w:val="28"/>
          <w:szCs w:val="28"/>
        </w:rPr>
        <w:t xml:space="preserve"> результате такой деятельности приобретается опыт, необходимый и полезный в повседневной жизни. </w:t>
      </w:r>
    </w:p>
    <w:p w:rsidR="00201B70" w:rsidRPr="006A777E" w:rsidRDefault="00201B70" w:rsidP="00201B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77E">
        <w:rPr>
          <w:rFonts w:ascii="Times New Roman" w:hAnsi="Times New Roman" w:cs="Times New Roman"/>
          <w:b/>
          <w:sz w:val="28"/>
          <w:szCs w:val="28"/>
        </w:rPr>
        <w:t>Особенности организации учебной деятельности</w:t>
      </w:r>
    </w:p>
    <w:tbl>
      <w:tblPr>
        <w:tblStyle w:val="a3"/>
        <w:tblW w:w="10833" w:type="dxa"/>
        <w:tblLook w:val="04A0" w:firstRow="1" w:lastRow="0" w:firstColumn="1" w:lastColumn="0" w:noHBand="0" w:noVBand="1"/>
      </w:tblPr>
      <w:tblGrid>
        <w:gridCol w:w="2754"/>
        <w:gridCol w:w="4110"/>
        <w:gridCol w:w="3969"/>
      </w:tblGrid>
      <w:tr w:rsidR="00201B70" w:rsidRPr="00C13BA7" w:rsidTr="00AE4B0D">
        <w:trPr>
          <w:trHeight w:val="701"/>
        </w:trPr>
        <w:tc>
          <w:tcPr>
            <w:tcW w:w="2754" w:type="dxa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C13B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изменений </w:t>
            </w:r>
          </w:p>
        </w:tc>
        <w:tc>
          <w:tcPr>
            <w:tcW w:w="4110" w:type="dxa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Традиционная деятельность</w:t>
            </w:r>
            <w:r w:rsidRPr="00C13B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учителя </w:t>
            </w:r>
          </w:p>
        </w:tc>
        <w:tc>
          <w:tcPr>
            <w:tcW w:w="3969" w:type="dxa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учителя,</w:t>
            </w:r>
            <w:r w:rsidRPr="00C13B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работающего по ФГОС </w:t>
            </w:r>
          </w:p>
        </w:tc>
      </w:tr>
      <w:tr w:rsidR="00201B70" w:rsidRPr="00C13BA7" w:rsidTr="00AE4B0D">
        <w:trPr>
          <w:trHeight w:val="1070"/>
        </w:trPr>
        <w:tc>
          <w:tcPr>
            <w:tcW w:w="2754" w:type="dxa"/>
            <w:vMerge w:val="restart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уроку </w:t>
            </w:r>
          </w:p>
        </w:tc>
        <w:tc>
          <w:tcPr>
            <w:tcW w:w="4110" w:type="dxa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пользуется жестко структурированным конспектом урока </w:t>
            </w:r>
          </w:p>
        </w:tc>
        <w:tc>
          <w:tcPr>
            <w:tcW w:w="3969" w:type="dxa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пользуется сценарным планом урока, предоставляющим ему свободу в выборе форм, способов и приемов обучения </w:t>
            </w:r>
          </w:p>
        </w:tc>
      </w:tr>
      <w:tr w:rsidR="00201B70" w:rsidRPr="00C13BA7" w:rsidTr="00AE4B0D">
        <w:trPr>
          <w:trHeight w:val="1387"/>
        </w:trPr>
        <w:tc>
          <w:tcPr>
            <w:tcW w:w="2754" w:type="dxa"/>
            <w:vMerge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При подготовке к уроку учитель использует учебник и методические рекомендации </w:t>
            </w:r>
          </w:p>
        </w:tc>
        <w:tc>
          <w:tcPr>
            <w:tcW w:w="3969" w:type="dxa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При подготовке к уроку учитель использует учебник и методические рекомендации, интернет-ресурсы, материалы коллег. Обменивается конспектами с коллегами </w:t>
            </w:r>
          </w:p>
        </w:tc>
      </w:tr>
    </w:tbl>
    <w:p w:rsidR="00201B70" w:rsidRPr="00C13BA7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04" w:type="dxa"/>
        <w:tblLook w:val="04A0" w:firstRow="1" w:lastRow="0" w:firstColumn="1" w:lastColumn="0" w:noHBand="0" w:noVBand="1"/>
      </w:tblPr>
      <w:tblGrid>
        <w:gridCol w:w="3465"/>
        <w:gridCol w:w="1547"/>
        <w:gridCol w:w="1934"/>
        <w:gridCol w:w="3827"/>
        <w:gridCol w:w="131"/>
      </w:tblGrid>
      <w:tr w:rsidR="00201B70" w:rsidRPr="00C13BA7" w:rsidTr="00AE4B0D">
        <w:trPr>
          <w:gridAfter w:val="1"/>
          <w:wAfter w:w="131" w:type="dxa"/>
          <w:trHeight w:val="4837"/>
        </w:trPr>
        <w:tc>
          <w:tcPr>
            <w:tcW w:w="3465" w:type="dxa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Главная цель учителя на уроке </w:t>
            </w:r>
          </w:p>
        </w:tc>
        <w:tc>
          <w:tcPr>
            <w:tcW w:w="3481" w:type="dxa"/>
            <w:gridSpan w:val="2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Успеть выполнить все, что запланировано </w:t>
            </w:r>
          </w:p>
        </w:tc>
        <w:tc>
          <w:tcPr>
            <w:tcW w:w="3827" w:type="dxa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деятельность детей: </w:t>
            </w:r>
          </w:p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•  по поиску и обработке информации; </w:t>
            </w:r>
          </w:p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•  обобщению способов действия; </w:t>
            </w:r>
          </w:p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•  постановке учебной задачи и т. д. </w:t>
            </w:r>
          </w:p>
        </w:tc>
      </w:tr>
      <w:tr w:rsidR="00201B70" w:rsidRPr="00C13BA7" w:rsidTr="00AE4B0D">
        <w:trPr>
          <w:gridAfter w:val="1"/>
          <w:wAfter w:w="131" w:type="dxa"/>
        </w:trPr>
        <w:tc>
          <w:tcPr>
            <w:tcW w:w="3465" w:type="dxa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этапы урока </w:t>
            </w:r>
          </w:p>
        </w:tc>
        <w:tc>
          <w:tcPr>
            <w:tcW w:w="3481" w:type="dxa"/>
            <w:gridSpan w:val="2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и закрепление учебного материала. Большое количество времени занимает речь </w:t>
            </w:r>
            <w:r w:rsidRPr="00C13B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учителя </w:t>
            </w:r>
          </w:p>
        </w:tc>
        <w:tc>
          <w:tcPr>
            <w:tcW w:w="3827" w:type="dxa"/>
            <w:hideMark/>
          </w:tcPr>
          <w:p w:rsidR="00201B70" w:rsidRPr="00C13BA7" w:rsidRDefault="00201B70" w:rsidP="00AE4B0D">
            <w:pPr>
              <w:tabs>
                <w:tab w:val="left" w:pos="3532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  <w:proofErr w:type="gramStart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 (более половины времени урока) </w:t>
            </w:r>
          </w:p>
        </w:tc>
      </w:tr>
      <w:tr w:rsidR="00201B70" w:rsidRPr="00C13BA7" w:rsidTr="00AE4B0D">
        <w:trPr>
          <w:gridAfter w:val="1"/>
          <w:wAfter w:w="131" w:type="dxa"/>
        </w:trPr>
        <w:tc>
          <w:tcPr>
            <w:tcW w:w="3465" w:type="dxa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заданий для обучающихся (определение деятельности детей) </w:t>
            </w:r>
          </w:p>
        </w:tc>
        <w:tc>
          <w:tcPr>
            <w:tcW w:w="3481" w:type="dxa"/>
            <w:gridSpan w:val="2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Формулировки: решите, спишите, сравните, найдите, выпишите, выполните и т. д. </w:t>
            </w:r>
          </w:p>
        </w:tc>
        <w:tc>
          <w:tcPr>
            <w:tcW w:w="3827" w:type="dxa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 </w:t>
            </w:r>
            <w:proofErr w:type="gramEnd"/>
          </w:p>
        </w:tc>
      </w:tr>
      <w:tr w:rsidR="00201B70" w:rsidRPr="00C13BA7" w:rsidTr="00AE4B0D">
        <w:trPr>
          <w:gridAfter w:val="1"/>
          <w:wAfter w:w="131" w:type="dxa"/>
          <w:trHeight w:val="1366"/>
        </w:trPr>
        <w:tc>
          <w:tcPr>
            <w:tcW w:w="3465" w:type="dxa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Форма урока </w:t>
            </w:r>
          </w:p>
        </w:tc>
        <w:tc>
          <w:tcPr>
            <w:tcW w:w="3481" w:type="dxa"/>
            <w:gridSpan w:val="2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Преимущественно фронтальная </w:t>
            </w:r>
          </w:p>
        </w:tc>
        <w:tc>
          <w:tcPr>
            <w:tcW w:w="3827" w:type="dxa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Преимущественно групповая и/или индивидуальная </w:t>
            </w:r>
          </w:p>
        </w:tc>
      </w:tr>
      <w:tr w:rsidR="00201B70" w:rsidRPr="00C13BA7" w:rsidTr="00AE4B0D">
        <w:trPr>
          <w:gridAfter w:val="1"/>
          <w:wAfter w:w="131" w:type="dxa"/>
          <w:trHeight w:val="1739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201B70" w:rsidRPr="00EC4296" w:rsidRDefault="00201B70" w:rsidP="00AE4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ФГОС ООО к современному уроку</w:t>
            </w:r>
          </w:p>
        </w:tc>
      </w:tr>
      <w:tr w:rsidR="00201B70" w:rsidRPr="00C13BA7" w:rsidTr="00AE4B0D">
        <w:trPr>
          <w:trHeight w:val="3967"/>
        </w:trPr>
        <w:tc>
          <w:tcPr>
            <w:tcW w:w="5012" w:type="dxa"/>
            <w:gridSpan w:val="2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Целеполагание (технология </w:t>
            </w:r>
            <w:r w:rsidRPr="00C13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SMART)</w:t>
            </w: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92" w:type="dxa"/>
            <w:gridSpan w:val="3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Учащиеся  должны знать, какие конкретно знания и умения (способы деятельности) они освоят в процессе деятельности на урок</w:t>
            </w:r>
            <w:proofErr w:type="gramStart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левополушарные);</w:t>
            </w:r>
          </w:p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Они должны знать и план (способы) достижения поставленных задач (правополушарные) </w:t>
            </w:r>
          </w:p>
        </w:tc>
      </w:tr>
      <w:tr w:rsidR="00201B70" w:rsidRPr="00C13BA7" w:rsidTr="00AE4B0D">
        <w:trPr>
          <w:trHeight w:val="1180"/>
        </w:trPr>
        <w:tc>
          <w:tcPr>
            <w:tcW w:w="5012" w:type="dxa"/>
            <w:gridSpan w:val="2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</w:t>
            </w:r>
          </w:p>
        </w:tc>
        <w:tc>
          <w:tcPr>
            <w:tcW w:w="5892" w:type="dxa"/>
            <w:gridSpan w:val="3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формирует </w:t>
            </w:r>
            <w:proofErr w:type="gramStart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  <w:proofErr w:type="gramEnd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 как к процессу учебной деятельности, так и к достижению конечного результата. Эффективные мотивы – решение актуальной проблемы, практическая направленность содержания, краеведческая составляющая содержания. </w:t>
            </w:r>
          </w:p>
        </w:tc>
      </w:tr>
      <w:tr w:rsidR="00201B70" w:rsidRPr="00C13BA7" w:rsidTr="00AE4B0D">
        <w:trPr>
          <w:trHeight w:val="1180"/>
        </w:trPr>
        <w:tc>
          <w:tcPr>
            <w:tcW w:w="5012" w:type="dxa"/>
            <w:gridSpan w:val="2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значимость  знаний и способов деятельности </w:t>
            </w:r>
          </w:p>
        </w:tc>
        <w:tc>
          <w:tcPr>
            <w:tcW w:w="5892" w:type="dxa"/>
            <w:gridSpan w:val="3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должен показать </w:t>
            </w:r>
            <w:proofErr w:type="gramStart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применения осваиваемых знаний и умений в их практической деятельности. </w:t>
            </w:r>
          </w:p>
        </w:tc>
      </w:tr>
      <w:tr w:rsidR="00201B70" w:rsidRPr="00C13BA7" w:rsidTr="00AE4B0D">
        <w:trPr>
          <w:trHeight w:val="1180"/>
        </w:trPr>
        <w:tc>
          <w:tcPr>
            <w:tcW w:w="5012" w:type="dxa"/>
            <w:gridSpan w:val="2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Отбор содержания. </w:t>
            </w:r>
          </w:p>
        </w:tc>
        <w:tc>
          <w:tcPr>
            <w:tcW w:w="5892" w:type="dxa"/>
            <w:gridSpan w:val="3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 отработаны планируемые результаты урока, определенные программой. Только эти знания могут быть подвергнуты контролю </w:t>
            </w:r>
          </w:p>
        </w:tc>
      </w:tr>
      <w:tr w:rsidR="00201B70" w:rsidRPr="00C13BA7" w:rsidTr="00AE4B0D">
        <w:trPr>
          <w:trHeight w:val="1180"/>
        </w:trPr>
        <w:tc>
          <w:tcPr>
            <w:tcW w:w="5012" w:type="dxa"/>
            <w:gridSpan w:val="2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каждого этапа урока по схеме </w:t>
            </w:r>
          </w:p>
        </w:tc>
        <w:tc>
          <w:tcPr>
            <w:tcW w:w="5892" w:type="dxa"/>
            <w:gridSpan w:val="3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учебного задания – деятельность </w:t>
            </w:r>
            <w:proofErr w:type="gramStart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 по его выполнению – подведение итога деятельности – контроль процесса и степени выполнения - рефлексия </w:t>
            </w:r>
          </w:p>
        </w:tc>
      </w:tr>
      <w:tr w:rsidR="00201B70" w:rsidRPr="00C13BA7" w:rsidTr="00AE4B0D">
        <w:trPr>
          <w:trHeight w:val="1180"/>
        </w:trPr>
        <w:tc>
          <w:tcPr>
            <w:tcW w:w="5012" w:type="dxa"/>
            <w:gridSpan w:val="2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разнообразных эффективных приемов организации результативной образовательной </w:t>
            </w:r>
            <w:r w:rsidRPr="00C13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обучающихся с учетом их возрастных и индивидуальных особенностей. </w:t>
            </w:r>
          </w:p>
        </w:tc>
        <w:tc>
          <w:tcPr>
            <w:tcW w:w="5892" w:type="dxa"/>
            <w:gridSpan w:val="3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Основная  задача учителя –      создать условия, инициирующие деятельность </w:t>
            </w:r>
            <w:r w:rsidRPr="00C13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посредством учебных заданий:</w:t>
            </w:r>
          </w:p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-характеристика задания;</w:t>
            </w:r>
          </w:p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-мотивационная часть</w:t>
            </w:r>
          </w:p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-содержание (условия, вопрос)</w:t>
            </w:r>
          </w:p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-инструкция по выполнению</w:t>
            </w:r>
          </w:p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-время выполнения</w:t>
            </w:r>
          </w:p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-образец или описание ответа</w:t>
            </w:r>
          </w:p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-критерии оценки</w:t>
            </w:r>
          </w:p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-методический комментарий</w:t>
            </w:r>
          </w:p>
        </w:tc>
      </w:tr>
      <w:tr w:rsidR="00201B70" w:rsidRPr="00C13BA7" w:rsidTr="00AE4B0D">
        <w:trPr>
          <w:trHeight w:val="1180"/>
        </w:trPr>
        <w:tc>
          <w:tcPr>
            <w:tcW w:w="5012" w:type="dxa"/>
            <w:gridSpan w:val="2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Подведение итогов каждого этапа урока </w:t>
            </w:r>
            <w:proofErr w:type="gramStart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, наличие обратной связи на каждом этапе урока </w:t>
            </w:r>
          </w:p>
        </w:tc>
        <w:tc>
          <w:tcPr>
            <w:tcW w:w="5892" w:type="dxa"/>
            <w:gridSpan w:val="3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каждого учебного задания должно быть подвергнуто контролю учителя в целях </w:t>
            </w:r>
            <w:proofErr w:type="gramStart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обеспечения текущей коррекции процесса учения каждого ученика</w:t>
            </w:r>
            <w:proofErr w:type="gramEnd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1B70" w:rsidRPr="00C13BA7" w:rsidTr="00AE4B0D">
        <w:trPr>
          <w:trHeight w:val="1180"/>
        </w:trPr>
        <w:tc>
          <w:tcPr>
            <w:tcW w:w="5012" w:type="dxa"/>
            <w:gridSpan w:val="2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блоков самостоятельного получения знаний </w:t>
            </w:r>
          </w:p>
        </w:tc>
        <w:tc>
          <w:tcPr>
            <w:tcW w:w="5892" w:type="dxa"/>
            <w:gridSpan w:val="3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различными источниками информации </w:t>
            </w:r>
          </w:p>
        </w:tc>
      </w:tr>
      <w:tr w:rsidR="00201B70" w:rsidRPr="00C13BA7" w:rsidTr="00AE4B0D">
        <w:trPr>
          <w:trHeight w:val="1180"/>
        </w:trPr>
        <w:tc>
          <w:tcPr>
            <w:tcW w:w="5012" w:type="dxa"/>
            <w:gridSpan w:val="2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парной или групповой работы </w:t>
            </w:r>
          </w:p>
        </w:tc>
        <w:tc>
          <w:tcPr>
            <w:tcW w:w="5892" w:type="dxa"/>
            <w:gridSpan w:val="3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коммуникативной компетенции и освоение нормы работы в коллективе </w:t>
            </w:r>
          </w:p>
        </w:tc>
      </w:tr>
      <w:tr w:rsidR="00201B70" w:rsidRPr="00C13BA7" w:rsidTr="00AE4B0D">
        <w:trPr>
          <w:trHeight w:val="1180"/>
        </w:trPr>
        <w:tc>
          <w:tcPr>
            <w:tcW w:w="5012" w:type="dxa"/>
            <w:gridSpan w:val="2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системы контроля и взаимоконтроля </w:t>
            </w:r>
          </w:p>
        </w:tc>
        <w:tc>
          <w:tcPr>
            <w:tcW w:w="5892" w:type="dxa"/>
            <w:gridSpan w:val="3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рефлексии и формирования ответственности за результаты своей деятельности </w:t>
            </w:r>
          </w:p>
        </w:tc>
      </w:tr>
      <w:tr w:rsidR="00201B70" w:rsidRPr="00C13BA7" w:rsidTr="00AE4B0D">
        <w:trPr>
          <w:trHeight w:val="1180"/>
        </w:trPr>
        <w:tc>
          <w:tcPr>
            <w:tcW w:w="5012" w:type="dxa"/>
            <w:gridSpan w:val="2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5892" w:type="dxa"/>
            <w:gridSpan w:val="3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себя в процессе деятельности </w:t>
            </w:r>
          </w:p>
        </w:tc>
      </w:tr>
      <w:tr w:rsidR="00201B70" w:rsidRPr="00C13BA7" w:rsidTr="00AE4B0D">
        <w:trPr>
          <w:trHeight w:val="1180"/>
        </w:trPr>
        <w:tc>
          <w:tcPr>
            <w:tcW w:w="5012" w:type="dxa"/>
            <w:gridSpan w:val="2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Качественная положительная оценка</w:t>
            </w:r>
          </w:p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proofErr w:type="gramStart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92" w:type="dxa"/>
            <w:gridSpan w:val="3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положительной учебной мотивации </w:t>
            </w:r>
          </w:p>
        </w:tc>
      </w:tr>
      <w:tr w:rsidR="00201B70" w:rsidRPr="00C13BA7" w:rsidTr="00AE4B0D">
        <w:trPr>
          <w:trHeight w:val="1180"/>
        </w:trPr>
        <w:tc>
          <w:tcPr>
            <w:tcW w:w="5012" w:type="dxa"/>
            <w:gridSpan w:val="2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комфорт и условия </w:t>
            </w:r>
            <w:proofErr w:type="spellStart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92" w:type="dxa"/>
            <w:gridSpan w:val="3"/>
            <w:hideMark/>
          </w:tcPr>
          <w:p w:rsidR="00201B70" w:rsidRPr="00C13BA7" w:rsidRDefault="00201B70" w:rsidP="00AE4B0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7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</w:tbl>
    <w:p w:rsidR="00201B70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B70" w:rsidRPr="00C13BA7" w:rsidRDefault="00201B70" w:rsidP="00201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B70" w:rsidRPr="00C13BA7" w:rsidRDefault="00201B70" w:rsidP="00201B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Согласно ФГОС содержательный раздел основной образовательной программы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C13BA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13BA7">
        <w:rPr>
          <w:rFonts w:ascii="Times New Roman" w:hAnsi="Times New Roman" w:cs="Times New Roman"/>
          <w:sz w:val="28"/>
          <w:szCs w:val="28"/>
        </w:rPr>
        <w:t xml:space="preserve"> результатов. В том числе программу развития универсальных учебных действий (программу формирования </w:t>
      </w:r>
      <w:proofErr w:type="spellStart"/>
      <w:r w:rsidRPr="00C13BA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13BA7">
        <w:rPr>
          <w:rFonts w:ascii="Times New Roman" w:hAnsi="Times New Roman" w:cs="Times New Roman"/>
          <w:sz w:val="28"/>
          <w:szCs w:val="28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деятельности.</w:t>
      </w:r>
    </w:p>
    <w:p w:rsidR="00201B70" w:rsidRPr="00C13BA7" w:rsidRDefault="00201B70" w:rsidP="00201B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Это обусловливает особую актуальность и перспективы использования проектной технологии обучения учащихся в основной школе как базовой образовательной технологии, поддерживающей </w:t>
      </w:r>
      <w:proofErr w:type="spellStart"/>
      <w:r w:rsidRPr="00C13BA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13BA7">
        <w:rPr>
          <w:rFonts w:ascii="Times New Roman" w:hAnsi="Times New Roman" w:cs="Times New Roman"/>
          <w:sz w:val="28"/>
          <w:szCs w:val="28"/>
        </w:rPr>
        <w:t xml:space="preserve"> подход в образовании.</w:t>
      </w:r>
    </w:p>
    <w:p w:rsidR="00201B70" w:rsidRPr="00C13BA7" w:rsidRDefault="00201B70" w:rsidP="00201B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Как же органично встроить универсальные учебные действия в образовательный процесс? Ведь в настоящее время не все учебно-методические комплекты содержат задания, направленные на их формирование. </w:t>
      </w:r>
    </w:p>
    <w:p w:rsidR="00201B70" w:rsidRPr="00C13BA7" w:rsidRDefault="00201B70" w:rsidP="00201B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Основой решения данной образовательной задачи является обучение на основе </w:t>
      </w:r>
      <w:proofErr w:type="spellStart"/>
      <w:r w:rsidRPr="00C13BA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13BA7">
        <w:rPr>
          <w:rFonts w:ascii="Times New Roman" w:hAnsi="Times New Roman" w:cs="Times New Roman"/>
          <w:sz w:val="28"/>
          <w:szCs w:val="28"/>
        </w:rPr>
        <w:t xml:space="preserve"> подхода. Он предполагает активность обучающихся, когда знание не передается учителем в готовом виде, а строится самими учащимися в процессе их познавательной деятельности. Учение </w:t>
      </w:r>
      <w:r w:rsidRPr="00C13BA7">
        <w:rPr>
          <w:rFonts w:ascii="Times New Roman" w:hAnsi="Times New Roman" w:cs="Times New Roman"/>
          <w:sz w:val="28"/>
          <w:szCs w:val="28"/>
        </w:rPr>
        <w:lastRenderedPageBreak/>
        <w:t xml:space="preserve">превращается в сотрудничество - совместную работу учителя и учеников по овладению знаниями и решению проблем. В исследованиях многих педагогов и психологов подчёркивается, что оригинальность мышления, умение сотрудничать, творчество школьников наиболее полно проявляются и успешно развиваются в деятельности, причём деятельности, имеющей исследовательскую направленность. </w:t>
      </w:r>
    </w:p>
    <w:p w:rsidR="00201B70" w:rsidRPr="00C13BA7" w:rsidRDefault="00201B70" w:rsidP="00201B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>Опираясь на методику проведения детских исследований А.И.Савенкова можно выделить следующие основные этапы исследовательской деятельности:</w:t>
      </w:r>
    </w:p>
    <w:p w:rsidR="00201B70" w:rsidRPr="00C13BA7" w:rsidRDefault="00201B70" w:rsidP="00201B7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>Выделение и постановка проблемы.</w:t>
      </w:r>
    </w:p>
    <w:p w:rsidR="00201B70" w:rsidRPr="00C13BA7" w:rsidRDefault="00201B70" w:rsidP="00201B7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>Выработка гипотез.</w:t>
      </w:r>
    </w:p>
    <w:p w:rsidR="00201B70" w:rsidRPr="00C13BA7" w:rsidRDefault="00201B70" w:rsidP="00201B7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>Поиск путей решения (обоснование гипотезы, сбор и изучение материалов).</w:t>
      </w:r>
    </w:p>
    <w:p w:rsidR="00201B70" w:rsidRPr="00C13BA7" w:rsidRDefault="00201B70" w:rsidP="00201B7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>Формулирование выводов (обобщение, классификация, систематизация).</w:t>
      </w:r>
    </w:p>
    <w:p w:rsidR="00201B70" w:rsidRPr="00C13BA7" w:rsidRDefault="00201B70" w:rsidP="00201B7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>Представление результатов исследовательской деятельности.</w:t>
      </w:r>
    </w:p>
    <w:p w:rsidR="00201B70" w:rsidRPr="00C13BA7" w:rsidRDefault="00201B70" w:rsidP="00201B7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Уже глядя на эти этапы видно, что они дают возможность формирования и развития таких блоков универсальных учебных действий как регулятивные и познавательные. Учитывая, что формами организации исследовательской деятельности являются не только индивидуальное, но и групповое, и коллективное исследование, легко можно представить возможности формирования </w:t>
      </w:r>
      <w:proofErr w:type="gramStart"/>
      <w:r w:rsidRPr="00C13BA7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C13BA7">
        <w:rPr>
          <w:rFonts w:ascii="Times New Roman" w:hAnsi="Times New Roman" w:cs="Times New Roman"/>
          <w:sz w:val="28"/>
          <w:szCs w:val="28"/>
        </w:rPr>
        <w:t xml:space="preserve"> УУД. </w:t>
      </w:r>
    </w:p>
    <w:p w:rsidR="00201B70" w:rsidRPr="00C13BA7" w:rsidRDefault="00201B70" w:rsidP="00201B7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Принимая во внимание, что в результате проведённых исследований ребёнок получает не только определённый продукт (новое знание), но и переживания, личный опыт, можно говорить и о возможности формирования личностных УУД. Таким образом, организуя </w:t>
      </w:r>
      <w:r w:rsidRPr="00C13BA7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исследовательскую деятельность школьников, можно формировать все группы универсальных учебных действий. Однако для этого исследования не должны быть разовыми, случайными. Следует говорить о системе организации исследовательской деятельности на протяжении всех лет обучения в школе. </w:t>
      </w:r>
    </w:p>
    <w:p w:rsidR="00201B70" w:rsidRPr="00C13BA7" w:rsidRDefault="00201B70" w:rsidP="00201B7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В работе с </w:t>
      </w:r>
      <w:proofErr w:type="gramStart"/>
      <w:r w:rsidRPr="00C13B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13BA7">
        <w:rPr>
          <w:rFonts w:ascii="Times New Roman" w:hAnsi="Times New Roman" w:cs="Times New Roman"/>
          <w:sz w:val="28"/>
          <w:szCs w:val="28"/>
        </w:rPr>
        <w:t xml:space="preserve"> наряду с исследовательской деятельностью используется и проектная деятельность. Они близки, хотя и имеют некоторые отличия. «Проектирование — это не творчество в полной мере, это творчество по плану в определенных контролируемых рамках» (А.И. Савенков). На </w:t>
      </w:r>
      <w:r w:rsidRPr="006A777E">
        <w:rPr>
          <w:rFonts w:ascii="Times New Roman" w:hAnsi="Times New Roman" w:cs="Times New Roman"/>
          <w:sz w:val="28"/>
          <w:szCs w:val="28"/>
        </w:rPr>
        <w:t xml:space="preserve">практике чаще всего они соединяются в </w:t>
      </w:r>
      <w:r w:rsidRPr="006A777E">
        <w:rPr>
          <w:rFonts w:ascii="Times New Roman" w:hAnsi="Times New Roman" w:cs="Times New Roman"/>
          <w:iCs/>
          <w:sz w:val="28"/>
          <w:szCs w:val="28"/>
        </w:rPr>
        <w:t>проектно-исследовательскую деятельность</w:t>
      </w:r>
      <w:r w:rsidRPr="006A777E">
        <w:rPr>
          <w:rFonts w:ascii="Times New Roman" w:hAnsi="Times New Roman" w:cs="Times New Roman"/>
          <w:sz w:val="28"/>
          <w:szCs w:val="28"/>
        </w:rPr>
        <w:t xml:space="preserve">. </w:t>
      </w:r>
      <w:r w:rsidRPr="006A777E">
        <w:rPr>
          <w:rFonts w:ascii="Times New Roman" w:hAnsi="Times New Roman" w:cs="Times New Roman"/>
          <w:iCs/>
          <w:sz w:val="28"/>
          <w:szCs w:val="28"/>
        </w:rPr>
        <w:t>Проектно-исследовательская деятельность – деятельность по проектированию собственного исследования, предполагающая выделение целей и задач, выделение принципов отбора методик, планирование хода исследования, определение ожидаемых результатов.</w:t>
      </w:r>
    </w:p>
    <w:p w:rsidR="00201B70" w:rsidRPr="00C13BA7" w:rsidRDefault="00201B70" w:rsidP="00201B7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7">
        <w:rPr>
          <w:rFonts w:ascii="Times New Roman" w:hAnsi="Times New Roman" w:cs="Times New Roman"/>
          <w:sz w:val="28"/>
          <w:szCs w:val="28"/>
        </w:rPr>
        <w:t xml:space="preserve">Развитие универсальных учебных действий не должно ограничиваться только проектно-исследовательской деятельностью, но она вполне может стать одним из основных условий формирования УУД школьников на уроках технологии. </w:t>
      </w:r>
    </w:p>
    <w:p w:rsidR="006E20F5" w:rsidRDefault="006E20F5"/>
    <w:sectPr w:rsidR="006E20F5" w:rsidSect="006E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356F6"/>
    <w:multiLevelType w:val="hybridMultilevel"/>
    <w:tmpl w:val="93EC4094"/>
    <w:lvl w:ilvl="0" w:tplc="03B21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AD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CD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E9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A7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44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63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6F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2EB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70"/>
    <w:rsid w:val="00201B70"/>
    <w:rsid w:val="006E20F5"/>
    <w:rsid w:val="006F6F07"/>
    <w:rsid w:val="0087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2</cp:revision>
  <dcterms:created xsi:type="dcterms:W3CDTF">2022-10-29T17:58:00Z</dcterms:created>
  <dcterms:modified xsi:type="dcterms:W3CDTF">2022-10-29T17:58:00Z</dcterms:modified>
</cp:coreProperties>
</file>