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7B" w:rsidRPr="00FF3A7B" w:rsidRDefault="00713C97" w:rsidP="00FF3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A7B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A7B" w:rsidRPr="00FF3A7B">
        <w:rPr>
          <w:rStyle w:val="c16"/>
          <w:rFonts w:ascii="Times New Roman" w:hAnsi="Times New Roman" w:cs="Times New Roman"/>
          <w:color w:val="000000"/>
          <w:sz w:val="28"/>
          <w:szCs w:val="28"/>
        </w:rPr>
        <w:t>«Арт-терапия как средство сохранения</w:t>
      </w:r>
    </w:p>
    <w:p w:rsidR="00FF3A7B" w:rsidRPr="00FF3A7B" w:rsidRDefault="00FF3A7B" w:rsidP="00FF3A7B">
      <w:pPr>
        <w:pStyle w:val="a3"/>
        <w:jc w:val="center"/>
        <w:rPr>
          <w:rStyle w:val="c16"/>
          <w:rFonts w:ascii="Times New Roman" w:hAnsi="Times New Roman" w:cs="Times New Roman"/>
          <w:color w:val="000000"/>
          <w:sz w:val="28"/>
          <w:szCs w:val="28"/>
        </w:rPr>
      </w:pPr>
      <w:r w:rsidRPr="00FF3A7B">
        <w:rPr>
          <w:rStyle w:val="c16"/>
          <w:rFonts w:ascii="Times New Roman" w:hAnsi="Times New Roman" w:cs="Times New Roman"/>
          <w:color w:val="000000"/>
          <w:sz w:val="28"/>
          <w:szCs w:val="28"/>
        </w:rPr>
        <w:t>психологического здоровья детей»</w:t>
      </w:r>
      <w:bookmarkStart w:id="0" w:name="_GoBack"/>
      <w:bookmarkEnd w:id="0"/>
    </w:p>
    <w:p w:rsidR="00FF3A7B" w:rsidRPr="00FF3A7B" w:rsidRDefault="00FF3A7B" w:rsidP="00FF3A7B">
      <w:pPr>
        <w:pStyle w:val="a3"/>
        <w:rPr>
          <w:rStyle w:val="c16"/>
          <w:rFonts w:ascii="Times New Roman" w:hAnsi="Times New Roman" w:cs="Times New Roman"/>
          <w:color w:val="000000"/>
          <w:sz w:val="28"/>
          <w:szCs w:val="28"/>
        </w:rPr>
      </w:pPr>
    </w:p>
    <w:p w:rsidR="00FF3A7B" w:rsidRPr="00FF3A7B" w:rsidRDefault="00FF3A7B" w:rsidP="00FF3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педагогов с опытом работы по проведению и организации занятий с элементами арт-терапии.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педагогов способствовать самопознанию ребенка, осознанию своих характерных особенностей и предпочтений;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2.Научить развивать у ребенка социальные и коммуникативные навыки поведения, мыслительную и речевую активность, мелкую моторику;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проявлению детского творчества с нетрадиционным материалом;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адекватную самооценку.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Основная часть: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— это драгоценная жемчужина, и от нас, педагогов зависит, сможем ли мы помочь детям высвободить скрытые возможности организма и сохранить совершенство и неповторимость каждого из них.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Неповторимость каждого человека не вызывает сомнений, но умение предъявить свою уникальность не сформирована еще у детей. И чаще всего раскрыться ребенку мешают застенчивость, неконтактность, детская агрессивность, конфликтность, тревожность. Это состояние возникает от внутренних переживаний ребенка.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проанализировать то, что происходит в современном обществе, то увидим, что резко повысился социальный престиж интеллекта и научного знания. С этим связанно стремление родителей, и дошкольных учреждений, выполняя заказ родителей, дать детям больше знаний: научить их читать, писать, считать. Но чрезмерное увлечение интеллектуальным развитием связано с большой нагрузкой на ребенка и является одной из причин ухудшения состояния физического и психического здоровья детей. К тому же часто педагогическая установка на развитие мышления превращает эмоциональную, духовно-нравственную сущность ребенка во вторичную ценность. В результате, современные дети гораздо больше знают, чем их сверстники 10-15 лет назад, но реже восхищаются и удивляются, сопереживают, стремятся помочь немощным и больным.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педагогическая арт-терапия? В буквальном переводе это понятие означает терапия искусством.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арт-терапии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гармонизации развития личности через развитие способности самовыражения и самопознания.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Суть его состоит в том, что через рисунок, игру, сказку, музыку арт-терапия дает выход внутренней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некомфортности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сильным эмоциям, помогает понять собственные чувства и переживания. Как говорила Эдит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(психолог) - это метод, связанный с раскрытием творческого потенциала человека и познанием своего внутреннего мира.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восточной мудрости, "картина может выразить то, что не выразит и тысяча слов". По мнению В.С. Мухиной и других исследователей, рисунок для детей является не искусством, а речью.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линии и у каждого цвета есть свой характер, свое настроение. С их помощью ребенок передает все, что у него внутри. Все это указывает на то, что педагогическая арт-терапия тесно связана с развитием эмоциональной сферы ребенка, и является одной из разновидностей ее улучшения.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Рисуя, ребенок попадает в сказку, наполненной радостью, взаимопонимания, успеха.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поговорим о </w:t>
      </w: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видах арт-терапии:</w:t>
      </w:r>
    </w:p>
    <w:p w:rsid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Изотерапия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одно из направлений арт-терапии; психотерапевтическая работа с использованием методов изобразительного искусства. 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 на психологию творчества и применяет благотворное воздействие рисования в психотерапевтических целях. Цель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повышать эмоционально-положительный фон, создавать благоприятные условия для успешного развития ребёнка.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психологическое консультирование с использованием сказок, метод практической психологии.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разнопланово использует потенциал сказок, открывающий воображение, позволяющий метафорически выражать те или иные жизненные сценарии. Сказки для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подбираются разные: народные, авторские, а также специально-разработанные, коррекционные и многие другие. Сочинение сказок ребёнком и для ребёнка - основа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сказку можно узнать о таких переживаниях детей, которые они сами толком не осознают, или стесняются обсуждать их со взрослыми.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Музыкотерапия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направлений арт-терапии, реализует психотерапию при помощи музыки. Использование музыки может быть активным и пассивным. При активной музыкотерапии ребёнок получает возможность поиграть на музыкальных инструментах. При пассивной – при помощи прослушивания специально подобранной музыки достигается необходимый психотерапевтический эффект. Музыкотерапия помогает преодолеть внутренние конфликты и достичь внутренней гармонии.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Игротерапия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вид психотерапии, в которой используется терапевтическое воздействие игры, чтобы помочь ребенку преодолеть психологические и социальные проблемы, затрудняющие личностное и эмоциональное развитие.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Цветотерапия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метод психологической коррекции при помощи цвета. В рамках традиционной психологии неоднократно проводились исследования по воздействию того или иного цвета на психологическое состояние.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данные этих исследований в практических целях для формирования гармоничного состояния индивида в ходе занятий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цветотерапией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арт-терапия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волшебная страна. Там ребенок научится быть самим собой, станет понимать чувства других, и использовать эмоции в качестве средства общения. Помогут нам справиться с трудностями волшебство, юмор и справедливое отношение к добру и злу, живущих в сказках, завораживающие и удивительные звуки музыки, а также богатство образов и красок произведений великих художников и самих малышей. К душе каждого ребенка важно найти особый ключик. Наполняя внутренний мир малыша яркими впечатлениями, помогая ему овладевать разнообразием техники и приемами рисования, радуюсь каждой новой удаче вместе с ним. Все дети очень любят рисовать. В своих маленьких шедеврах они передают свое отношение к окружающему миру и дают возможность выплеснуться своему "Я".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основываясь на научно-исследовательском материале и собственном практическом опыте, мы можем констатировать следующее. Педагогическая арт-терапия - технология, позволяющая при относительно небольших временных и финансовых затратах создать условия для выявления потенциальных возможностей и стимулирования личностного роста ребёнка, коррекции и развития (самореализации, самовыражения, повышение адаптивных способностей личности, изменение стереотипов её поведения, проявление социальной и творческой активности).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важнейший период жизни человека, когда формируются основные личностные характеристики, мировоззрение, отношение к себе и окружающим. Ребенок активно познает мир и отражает его в своей естественной деятельности – игре и рисунке. Наиболее яркие возможности для самовыражения детей представляет изобразительное творчество. Современные исследователи указывают на большую роль изобразительного искусства и игры в формировании психики ребенка, как нормально развивающегося, так и с ограниченными возможностями здоровья.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Изотерапия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индивидуальную коррекционно-развивающую направленность, и успешно применяется для детей с проблемами социальной адаптации, эмоционально-волевой неустойчивостью, заниженной самооценкой, низкой работоспособностью, нарушениями в поведении.  Использование искусства в качестве терапевтического фактора в образовании доступно для педагогов, причем специальные медицинские знания для этого не требуются.  (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и в медицинских учреждениях или в спецшколах – и имеет явно «клинический» характер в случаях тяжелых нарушений здоровья детей).  В обычных образовательных учреждениях такая работа проводится в тесном 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сотрудничестве с воспитателями и под руководством педагога - психолога.  </w:t>
      </w: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эффективны интегрированные занятия, где используются средства художественной выразительности различных видов искусства: изобразительные, музыкальные, литературные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пластические.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лучше начинать работу с диагностических заданий, таких, как «Рисунок семьи», «Автопортрет», «Дорисуй предмет», «Любимая игрушка», «Любимое животное», «Портрет мамы». Далее включить игры и упражнения на раскрепощение и развитие воображения, это: «Волшебные пятна», «Волшебные каракули», «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Путанки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«Чудо-нить» и др. Рисование в нетрадиционных </w:t>
      </w:r>
      <w:proofErr w:type="gram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техниках,  передача</w:t>
      </w:r>
      <w:proofErr w:type="gram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настроения, своей мечты, изображение сказочных персонажей, музыки, работа над художественным образом развивают внутренний мир ребенка, постепенно подводят к ощущению своего «я», выражению личностного творческого потенциала</w:t>
      </w: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обычными дошкольниками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профилактический или развивающий характер в случае наличия у ребенка легких эмоциональных и поведенческих расстройств. В этих занятиях </w:t>
      </w: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 является не обучение умениям и навыкам – это сопутствующее, а развитие и обогащение внутреннего мира ребенка, его эмоциональной сферы, снижение тревожности, неуверенности в себе, агрессивности.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 детей, запечатленные в рисунках легко доступны для восприятия и анализа, т.к. дети более непосредственны и спонтанны в выражениях своих чувств, их рисунки не прошли «цензуры сознания». Именно в рисунке отражаются не только уровень развития графических навыков и овладение техникой рисования, но и интеллектуальное развитие, особенности личности и характера. Ценностью изо терапии является то, что техники и приемы могут использоваться в индивидуальной, подгрупповой, и групповой работе с дошкольниками всех возрастных групп.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Практическая часть:</w:t>
      </w: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педагог-психолог: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 «Лотерея»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(игровая терапия, приложение 1)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мышления, моторных навыков, воображения.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 участниками появляется волшебный сундучок, в нём сюрприз.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достаёт записку с заданием, зачитывает и выполняет.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отгадать загадку,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стишок,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сказать комплимент соседу справа,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произнести скороговорку «Мама мыла Милу мылом»,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спеть куплет из любой песни,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пройти по залу, как модель.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Упражнение-игра «Дождь в лесу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(музыкотерапия, приложение 2)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релаксация, развитие чувства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стоят по кругу, друг за другом - они «превращаются» в деревья в лесу, слушают текст и выполняют действия.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«Могу позволить себе быть ребёнком…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(изо терапии)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Инструкция: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нарисовать «нерабочей» левой рукой любимую игрушку и подписать её название.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обсудить, почему именно это Вы нарисовали, как Вы себя чувствовали, работая над образом?  Что чувствуете сейчас?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 Задание «Комбинаторные игры»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пространство листа низкими и высокими дуга</w:t>
      </w: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закрасить пространство между дугами (цвет по выбору)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образ, дорисовать детали, украсить узором.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«Синхронное рисование обеими руками»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оба карандаша в одну точку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2.Нарисовать симметричный предмет одновременно правой и левой рукой.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«Непроизвольное рисование под музыку» 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(Григ. Сюита «Пер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1.Свободно пересекающиеся линии образуют узор.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2.Раскрасить пространство между линиями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3.Дополнить композицию деталями.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Рефлексия:</w:t>
      </w: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педагог-психолог: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«Аплодисменты друг другу»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снять напряжение и усталость, поблагодарить всех участников за работу.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сидят в кругу. Ведущий начинает хлопать в ладоши и смотрит на кого-то из участников. Они начинают хлопать вдвоем. Участник, на которого посмотрел ведущий, смотрит на другого участника, включая его в игру. Таким образом, начинают хлопать все участники.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Заключение: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арт-терапии или с элементами арт-терапии дарят детям радость познания, творчества.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Испытав это чувство однажды, ребёнок будет стремиться в своих рисунках, аппликациях, игре и т.д. рассказать о том, что узнал, увидел, и самое главное пережил, почувствовал.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за участие! До новых встреч!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Карточки для игры «Лотерея»</w:t>
      </w:r>
    </w:p>
    <w:tbl>
      <w:tblPr>
        <w:tblW w:w="1200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5"/>
      </w:tblGrid>
      <w:tr w:rsidR="00FF3A7B" w:rsidRPr="00FF3A7B" w:rsidTr="00FF3A7B">
        <w:trPr>
          <w:trHeight w:val="758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7B" w:rsidRPr="00FF3A7B" w:rsidRDefault="00FF3A7B" w:rsidP="00FF3A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рассказать стишок</w:t>
            </w:r>
          </w:p>
        </w:tc>
      </w:tr>
      <w:tr w:rsidR="00FF3A7B" w:rsidRPr="00FF3A7B" w:rsidTr="00FF3A7B">
        <w:trPr>
          <w:trHeight w:val="748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7B" w:rsidRPr="00FF3A7B" w:rsidRDefault="00FF3A7B" w:rsidP="00FF3A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сказать комплимент соседу справа,</w:t>
            </w:r>
          </w:p>
        </w:tc>
      </w:tr>
      <w:tr w:rsidR="00FF3A7B" w:rsidRPr="00FF3A7B" w:rsidTr="00FF3A7B">
        <w:trPr>
          <w:trHeight w:val="578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7B" w:rsidRPr="00FF3A7B" w:rsidRDefault="00FF3A7B" w:rsidP="00FF3A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произнести скороговорку</w:t>
            </w:r>
          </w:p>
          <w:p w:rsidR="00FF3A7B" w:rsidRPr="00FF3A7B" w:rsidRDefault="00FF3A7B" w:rsidP="00FF3A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«Мама мыла Милу мылом»</w:t>
            </w:r>
          </w:p>
        </w:tc>
      </w:tr>
      <w:tr w:rsidR="00FF3A7B" w:rsidRPr="00FF3A7B" w:rsidTr="00FF3A7B">
        <w:trPr>
          <w:trHeight w:val="562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7B" w:rsidRPr="00FF3A7B" w:rsidRDefault="00FF3A7B" w:rsidP="00FF3A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спеть куплет из любой песни</w:t>
            </w:r>
          </w:p>
        </w:tc>
      </w:tr>
      <w:tr w:rsidR="00FF3A7B" w:rsidRPr="00FF3A7B" w:rsidTr="00FF3A7B">
        <w:trPr>
          <w:trHeight w:val="562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7B" w:rsidRPr="00FF3A7B" w:rsidRDefault="00FF3A7B" w:rsidP="00FF3A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пройти по залу, как модель</w:t>
            </w:r>
          </w:p>
        </w:tc>
      </w:tr>
      <w:tr w:rsidR="00FF3A7B" w:rsidRPr="00FF3A7B" w:rsidTr="00FF3A7B">
        <w:trPr>
          <w:trHeight w:val="550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7B" w:rsidRPr="00FF3A7B" w:rsidRDefault="00FF3A7B" w:rsidP="00FF3A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отгадать загадку</w:t>
            </w:r>
          </w:p>
        </w:tc>
      </w:tr>
    </w:tbl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2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к </w:t>
      </w:r>
      <w:proofErr w:type="gramStart"/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упражнению  «</w:t>
      </w:r>
      <w:proofErr w:type="gramEnd"/>
      <w:r w:rsidRPr="00FF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Дождь в лесу»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релаксация, развитие чувства </w:t>
      </w:r>
      <w:proofErr w:type="spell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стоят по кругу, друг за другом - они «превращаются» в деревья в лесу, слушают текст и выполняют действия.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лесу светило солнышко, и все деревья протянули к нему свои веточки. Высоко-высоко тянуться, чтобы каждый листочек согрелся.      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(поднимаемся на носочки, высоко поднимаем руки, перебираем пальцами).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подул сильный ветер и стал раскачивать деревья в разные стороны. Но крепко держатся корнями деревья, устойчиво стоят и только раскачиваются.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(раскачиваемся в стороны, напрягая мышцы ног).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-Ветер принёс дождевые тучи, и деревья почувствовали первые нежные капли дождя.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(участники лёгкими движениями пальцев касаются </w:t>
      </w:r>
      <w:proofErr w:type="gramStart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спины  стоящего</w:t>
      </w:r>
      <w:proofErr w:type="gramEnd"/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впереди)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Дождик стучит всё сильнее и сильнее.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(усиливаем движение пальцев по спине)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-Деревья стали жалеть друг друга, защищать от сильных ударов дождя своими ветвями.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 ладонями по спине стоящего впереди).</w:t>
      </w:r>
    </w:p>
    <w:p w:rsid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вот опять появилось солнышко. Деревья обрадовались, стряхнули с листьев лишние капли дождя, оставили только необходимую влагу.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почувствовали внутри себя свежесть, бодрость и радость жизни.</w:t>
      </w:r>
    </w:p>
    <w:p w:rsidR="00FF3A7B" w:rsidRPr="00FF3A7B" w:rsidRDefault="00FF3A7B" w:rsidP="00FF3A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42B" w:rsidRDefault="00C7242B"/>
    <w:sectPr w:rsidR="00C7242B" w:rsidSect="00FF3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2133"/>
    <w:multiLevelType w:val="multilevel"/>
    <w:tmpl w:val="CA2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558EE"/>
    <w:multiLevelType w:val="multilevel"/>
    <w:tmpl w:val="B3403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D23D6"/>
    <w:multiLevelType w:val="multilevel"/>
    <w:tmpl w:val="0EC85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1F"/>
    <w:rsid w:val="00713C97"/>
    <w:rsid w:val="00B07D1F"/>
    <w:rsid w:val="00C7242B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3D92"/>
  <w15:chartTrackingRefBased/>
  <w15:docId w15:val="{B4AC0F47-A2A1-4DE6-BA8B-D8CEE54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F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F3A7B"/>
  </w:style>
  <w:style w:type="paragraph" w:customStyle="1" w:styleId="c8">
    <w:name w:val="c8"/>
    <w:basedOn w:val="a"/>
    <w:rsid w:val="00FF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F3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2022-11-19T15:47:00Z</dcterms:created>
  <dcterms:modified xsi:type="dcterms:W3CDTF">2022-11-21T09:06:00Z</dcterms:modified>
</cp:coreProperties>
</file>