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9E" w:rsidRDefault="002C329E" w:rsidP="002C329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Игра как средство формирования социального опыта ребенка в условиях летнего оздоровительного лагеря.</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double"/>
        </w:rPr>
        <w:t>Детство</w:t>
      </w:r>
      <w:r>
        <w:rPr>
          <w:rFonts w:ascii="Times New Roman" w:hAnsi="Times New Roman" w:cs="Times New Roman"/>
          <w:sz w:val="24"/>
          <w:szCs w:val="24"/>
        </w:rPr>
        <w:t xml:space="preserve"> – это уникальнейший мир со своей лексикой, фольклором, нормами и кодексами чести, а также забавами, в которых главное место занимает игра. Игра, как известно, категория абсолютная, вечная, её легко можно причислить к восьмому чуду света, так как миллионы людей с помощью её проходили школу жизни, познавали окружающий мир, учились человеческим отношениям.</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современного общества осуществляется быстрыми темпами, что обуславливает предъявление всё более высоких требований к подрастающему поколению. Такие тенденции способствуют тому, что в образовательных учреждениях происходит поиск неиспользованных резервов воспитания, возвращение к здравому смыслу формирования свободной и гармоничной личности. И для этих целей многие педагоги используют игру, так как она есть:</w:t>
      </w:r>
    </w:p>
    <w:p w:rsidR="002C329E" w:rsidRDefault="002C329E" w:rsidP="002C329E">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Сферой сотрудничества, содружества и сотворчества детей и взрослых (дома, в школе, учреждениях дополнительного образования и т.д.). Она несет в себе богатейший потенциал народной мудрости, непреходящих ценностей воспитания и социализации человека. В свою взрослую жизнь ребята переносят её лучшие свойства, а именно доброту, смелость, бескорыстие, товарищество, мечтательность, творчество, юмор, добродушие, веру, верность, правду и честь.</w:t>
      </w:r>
    </w:p>
    <w:p w:rsidR="002C329E" w:rsidRDefault="002C329E" w:rsidP="002C329E">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Особым видом деятельности - играть приятно, легко, весело, в игре дети проживают счастливое состояние. Ни один вид деятельности не обладает такой прочной органической базой, как игра. Её целевое содержание, придает весомость каждому моменту. Любая игровая деятельность приобщает человека к какому-то иному виду, еще им не освоенному. Игра очень важна для развития ребенка, она помогает вступать в мир человеческой деятельности, имея «за плечами» минимальный опыт. В игре заложена возможность незаметно овладевать некоторыми умениями необходимыми для познавательной, трудовой, художественной, спортивной деятельности.</w:t>
      </w:r>
    </w:p>
    <w:p w:rsidR="002C329E" w:rsidRDefault="002C329E" w:rsidP="002C329E">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Демократичным видом деятельности - ребенок, вступивший в игру оказывается в демократичном окружении: никто не помнит о его учебных неудачах, плачевном поведении, отличных отметках, отменном прилежании.</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Очень важная характеристика игры – </w:t>
      </w:r>
      <w:r>
        <w:rPr>
          <w:rFonts w:ascii="Times New Roman" w:hAnsi="Times New Roman" w:cs="Times New Roman"/>
          <w:sz w:val="24"/>
          <w:szCs w:val="24"/>
          <w:u w:val="double"/>
        </w:rPr>
        <w:t>это её взаимосвязь с общением и трудом</w:t>
      </w:r>
      <w:r>
        <w:rPr>
          <w:rFonts w:ascii="Times New Roman" w:hAnsi="Times New Roman" w:cs="Times New Roman"/>
          <w:sz w:val="24"/>
          <w:szCs w:val="24"/>
        </w:rPr>
        <w:t>.</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Основой взаимозависимости между игрой и общением является то, что коммуникация между ребятами возникает именно по поводу игры.</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Во-первых, между детьми наблюдается 3 вида взаимоотношений, различных по своему происхождению и функциям. </w:t>
      </w:r>
      <w:r>
        <w:rPr>
          <w:rFonts w:ascii="Times New Roman" w:hAnsi="Times New Roman" w:cs="Times New Roman"/>
          <w:i/>
          <w:sz w:val="24"/>
          <w:szCs w:val="24"/>
        </w:rPr>
        <w:t>Реальные или межличностные</w:t>
      </w:r>
      <w:r>
        <w:rPr>
          <w:rFonts w:ascii="Times New Roman" w:hAnsi="Times New Roman" w:cs="Times New Roman"/>
          <w:sz w:val="24"/>
          <w:szCs w:val="24"/>
        </w:rPr>
        <w:t xml:space="preserve">, основанные на партнерских и товарищеских отношениях - относительно стабильны и возникают, как правило, до начала игры. </w:t>
      </w:r>
      <w:r>
        <w:rPr>
          <w:rFonts w:ascii="Times New Roman" w:hAnsi="Times New Roman" w:cs="Times New Roman"/>
          <w:i/>
          <w:sz w:val="24"/>
          <w:szCs w:val="24"/>
        </w:rPr>
        <w:t>Игровые или сюжетно-ролевые</w:t>
      </w:r>
      <w:r>
        <w:rPr>
          <w:rFonts w:ascii="Times New Roman" w:hAnsi="Times New Roman" w:cs="Times New Roman"/>
          <w:sz w:val="24"/>
          <w:szCs w:val="24"/>
        </w:rPr>
        <w:t xml:space="preserve">, предполагающие распределение ролей, обсуждение сюжета, возникших вопросов и недоразумений - возникают и развертываются исходя из сюжета, ролей и содержания игры. В результате игровых взаимоотношений возникают </w:t>
      </w:r>
      <w:r>
        <w:rPr>
          <w:rFonts w:ascii="Times New Roman" w:hAnsi="Times New Roman" w:cs="Times New Roman"/>
          <w:i/>
          <w:sz w:val="24"/>
          <w:szCs w:val="24"/>
        </w:rPr>
        <w:t>организационные</w:t>
      </w:r>
      <w:r>
        <w:rPr>
          <w:rFonts w:ascii="Times New Roman" w:hAnsi="Times New Roman" w:cs="Times New Roman"/>
          <w:sz w:val="24"/>
          <w:szCs w:val="24"/>
        </w:rPr>
        <w:t>, предполагающие «выход» из роли для осуществления контроля за действиями других сверстников и проявляющиеся в виде реплик оценивающего характера.</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Во-вторых, игра - школа социальных отношений, которая развивает общение и способствует возникновению потребности в нём у детей. Это выражается в следующем: игра требует от ребенка проявления таких качеств и умений как общительность, доброжелательность, инициативность. Кроме этого ребенок учится устанавливать контакты, применять усвоенные нормы поведения, координировать свои действия с действиями сверстников, отказываться от личных желаний ради достижения общих целей и т.д. Таким образом, «исследования показывают, что в игре дети вступают в такие отношения, которые в других условиях недоступны. Она создает зону ближайшего развития не только для развития личности, но и развития группы на пути ее становления как коллектива».</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Игра также взаимосвязана и с трудом. Основой данной взаимосвязи является деятельность, которая преодолевает препятствия и достигает поставленных целей. Это выражается в следующем: отождествление себя с взрослыми, усвоение общественной сущности труда. Например, ребенок, играя, принимает на себя определенную роль и в соответствии с ней выполняет действия, связанные с его социализацией в обществе. В результате этого ребенок знакомится с деятельностью взрослых и особенностями той или иной профессии. Отсюда следует, что элементы социально значимой деятельности в игре систематизируют и совершенствуют трудовые навыки и умения детей, повышают интерес к игре и активность. </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Игра занимает особое место в жизнедеятельности ребенка, способствуя его развитию и самосовершенствованию, формируя основные новообразования. Это выражается в том, что, обыгрывая какую-либо ситуацию, ребенок адаптируется к реальному миру, у него формируется социальный опыт и умение поступать в соответствии с нормами и правилами поведения, принятыми в обществе.</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double"/>
        </w:rPr>
        <w:t>Социальный опыт ребенка</w:t>
      </w:r>
      <w:r>
        <w:rPr>
          <w:rFonts w:ascii="Times New Roman" w:hAnsi="Times New Roman" w:cs="Times New Roman"/>
          <w:sz w:val="24"/>
          <w:szCs w:val="24"/>
        </w:rPr>
        <w:t xml:space="preserve"> - это процесс и результат организованного усвоения общественного опыта. Диапазон путей его формирования широк, так как соответствует видам человеческой деятельности (учению, труду, общению, досугу), но когда эта деятельность организована в форме игры, то её усвоение наиболее продуктивно. Литература об игре и игровом поведении к настоящему времени огромна. Поскольку в жизни совершенно невозможно обойтись без игры, каждое время, эпоха, даже каждое поколение пытается выразить свое отношение к ней. От игры нельзя избавиться - она постоянно побуждает как к действию, так и к мышлению.</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double"/>
        </w:rPr>
        <w:t>Педагогическая игра</w:t>
      </w:r>
      <w:r>
        <w:rPr>
          <w:rFonts w:ascii="Times New Roman" w:hAnsi="Times New Roman" w:cs="Times New Roman"/>
          <w:sz w:val="24"/>
          <w:szCs w:val="24"/>
        </w:rPr>
        <w:t xml:space="preserve"> – это средство формирования социального опыта. Являясь формой условной деятельности людей, она выступает как идеальный феномен человеческой культуры. Это обусловлено тем, что именно в ней дети прибегают к условному моделированию среды, которой их окружает, тем самым решая сложные для себя проблемы. Ребенок не только отражает действительность в игре, но и моделирует этот мир под себя, то есть творит, он видит мир таким, каким хочет. Педагог, пользуясь игрой как средством формирования социального опыта, моделирует условные ситуации, которые дети должны сами решить. </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Ребенок является субъектом игровой культуры, поэтому он обязательно должен располагать арсеналом игр, которые будут способствовать его грядущему социальному успеху в гражданском обществе.</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double"/>
        </w:rPr>
        <w:t>Сущность игры</w:t>
      </w:r>
      <w:r>
        <w:rPr>
          <w:rFonts w:ascii="Times New Roman" w:hAnsi="Times New Roman" w:cs="Times New Roman"/>
          <w:sz w:val="24"/>
          <w:szCs w:val="24"/>
        </w:rPr>
        <w:t xml:space="preserve"> - имитация, то есть деятельность, предполагающая создание относительно достоверной модели действительности. По своему значению она выходит за рамки простого обучения. Это в большей степени репродукция накопленного социального опыта, социально одобряемых форм поведения, один из важнейших способов реального овладения культурой. Таким образом, игра - насущная объективная потребность процесса познания мира, человеческой культуры в целом.</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double"/>
        </w:rPr>
        <w:t>Игровая имитация</w:t>
      </w:r>
      <w:r>
        <w:rPr>
          <w:rFonts w:ascii="Times New Roman" w:hAnsi="Times New Roman" w:cs="Times New Roman"/>
          <w:sz w:val="24"/>
          <w:szCs w:val="24"/>
        </w:rPr>
        <w:t xml:space="preserve"> предполагает ролевое поведение участников, которое должно нести не только конструктивную функцию в сценарии игры, но и способствовать формированию социально ценных качеств личности, развитию социального опыта ребенка. Несмотря на многообразие в понимании роли игры в воспитании, все исследователи приходят к определению общих закономерностей её педагогического воздействия на личность и коллектив. Эти закономерности можно объединить в следующие группы:</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изменение позиции личности в коллективе;</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корректировка взаимоотношений в совместной деятельности;</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влияние на характер участия детей и подростков в деятельности.</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Активное включение ребенка в игровую деятельность оказывает положительное влияние на его реальную позицию в системе межличностных отношений. Механизм этого влияния заложен в привлекательности игровой роли. Благодаря ей, меняется осознание ребенком своей роли в жизни общества (индивидуально-личностной, социальной), </w:t>
      </w:r>
      <w:r>
        <w:rPr>
          <w:rFonts w:ascii="Times New Roman" w:hAnsi="Times New Roman" w:cs="Times New Roman"/>
          <w:sz w:val="24"/>
          <w:szCs w:val="24"/>
        </w:rPr>
        <w:lastRenderedPageBreak/>
        <w:t>обогащается его опыт, осуществляется реальное овладение социальными отношениями и процессами, которые моделируются. Смысл обучающей игры - пробуждение творческого потенциала ребенка, что отвечает духу и основным идеям педагогики сотрудничества.</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Известно, что одной из особенностей игры является </w:t>
      </w:r>
      <w:proofErr w:type="spellStart"/>
      <w:r>
        <w:rPr>
          <w:rFonts w:ascii="Times New Roman" w:hAnsi="Times New Roman" w:cs="Times New Roman"/>
          <w:sz w:val="24"/>
          <w:szCs w:val="24"/>
          <w:u w:val="double"/>
        </w:rPr>
        <w:t>двуплановость</w:t>
      </w:r>
      <w:proofErr w:type="spellEnd"/>
      <w:r>
        <w:rPr>
          <w:rFonts w:ascii="Times New Roman" w:hAnsi="Times New Roman" w:cs="Times New Roman"/>
          <w:sz w:val="24"/>
          <w:szCs w:val="24"/>
          <w:u w:val="double"/>
        </w:rPr>
        <w:t xml:space="preserve"> поведения</w:t>
      </w:r>
      <w:r>
        <w:rPr>
          <w:rFonts w:ascii="Times New Roman" w:hAnsi="Times New Roman" w:cs="Times New Roman"/>
          <w:sz w:val="24"/>
          <w:szCs w:val="24"/>
        </w:rPr>
        <w:t>. С одной стороны, играющий всегда остается самим собой, с другой стороны - выполняет функции и обязанности того человека, роль которого принимает на себя. Когда ребенку удается проявить в игре еще неизвестные его товарищам качества, место его в коллективе значительно изменяется.</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Игра - это многоплановое, многоцелевое образование, выбор ее основных целей и задач зависит от конкретных обстоятельств. Её нельзя повторить, потому что она отличается уникальностью каждого игрового взаимодействия. Она всегда выступает в двух временных измерениях: в настоящем и в будущем. С одной стороны, она дарит сиюминутную радость, служит удовлетворению назревших актуальных потребностей. С иной - направлена в будущее, моделируя какие-то жизненные ситуации, либо закрепляя свойства, качества, состояния, умения, способности, необходимые личности для выполнения социальных, профессиональных, творческих функций.</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Проанализировав всю полученную выше информацию можно сформулировать принципы и подходы формирования социального опыта с помощью игры:</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Личностно-</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 - опыт формируется в деятельности, его выработка и развитие возможно при активной взаимосвязи личности со средой окружения, определяется качеством деятельности. Кроме того, социальный опыт определяется не только индивидуальными свойствами субъекта, но и объективными требованиями действия.</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Целенаправленность - при его формировании требуется стремление самой личности найти наиболее эффективные способы и системы действий. Социальный опыт реализуется лишь в случае, когда личность выступает субъектом деятельности, вырабатывающим оптимальную тактику и стратегию.</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Наличие зоны операционной неопределенности деятельности - объективное условие данной зоны заключаются в том, что для решения задач одних и тех же объективных требований могут быть использованы различные промежуточные операции. Следовательно, только при наличии зоны операционной неопределенности деятельности мы можем говорить об индивидуализации социального опыта.</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как же происходит становление социального опыта ребенка в условиях летнего лагеря?  Однотонный ритм учебной деятельности, наблюдаемый у ребят в течении школьного года, обязательно должен прерываться. Детям рекомендована смена деятельности и впечатлений. И в этом им помогут каникулы, которые являются, в своем роде, клапаном для спуска излишков детской энергии, днями разрядки. Также они - восполнение израсходованных сил, восстановление здоровья, развитие творческого потенциала, совершенствование личностных возможностей, приобщение к социокультурным и образовательным ценностям, вхождение в систему социальных связей, воплощение собственных планов, удовлетворение индивидуальных интересов в личностно значимых сферах деятельности (развлечение, игры).</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Задача педагогов - сделать это время для ребят интересным и незабываемым, так как далеко не каждый родитель может предоставить своему ребенку полноценный, правильно организованный отдых, где он сможет одновременно и укрепить свое здоровье, и снять напряжение, и развить способности. Детский оздоровительный лагерь – это сложное структурное подразделение, которое сможет решить эти задачи. Успех в летней работе с детьми во многом зависит от того насколько глубоко и четко продумано содержание деятельности, ведь лето для ребенка богато впечатлениями, а лагерь для него - это сфера активного отдыха, его новый мир, который помогает расширить его социальный опыт, опыт творческой деятельности. Чем разнообразнее формы его деятельности, тем большее количество социальных ролей он получает и тем разносторонне он развивается. Причём </w:t>
      </w:r>
      <w:r>
        <w:rPr>
          <w:rFonts w:ascii="Times New Roman" w:hAnsi="Times New Roman" w:cs="Times New Roman"/>
          <w:sz w:val="24"/>
          <w:szCs w:val="24"/>
        </w:rPr>
        <w:lastRenderedPageBreak/>
        <w:t>воспитание, развитие и становление детей идет только в деятельности, которую они принимают душою и сердцем, которая соответствует их возрасту, полу, потребностям.</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Характерной особенностью жизнедеятельности в летних лагерях является индивидуальный подход к каждому ребенку, организация его деятельности с учетом возможностей и особенностей. Создавая детям условия для развития их талантов, дарований, способностей, можно определить перспективу творческого роста каждого из них, помочь разработать программу саморазвития. Здесь каждый ребенок может приобрести новых союзников в лице взрослых.</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Сочетание коллективных, групповых и индивидуальных занятий, богатый арсенал используемых форм позволяет обеспечить целостный подход к развитию личности. В лагере выстраивается модель организованной социальной среды, основными характеристиками которой являются:</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относительно пространственная автономность существования;</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сборность состава;</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отсутствие предыстории и возможность изменения позиций и социальных ролей;</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доминирование коллективного характера жизнедеятельности, разнообразие форм, видов, способов осуществления деятельности, создающих возможности для разностороннего проявления свойств и качеств личности, ее самореализации и самоутверждения;</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насыщенность жизнедеятельности;</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интенсивность общения;</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благоприятные возможности для развития инициативы и самодеятельности подростка, включая участие в управлении сообществом.</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Получая новые впечатления, дети приобретают социальный опыт и начинают общаться друг с другом совершенно иначе.</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Игры помогают обогатить общение душевной теплотой, чувствованием другого человека, уважением. Игра может быть, как формой организации всей жизнедеятельности смены лагеря, так и ее элементом. В первые дни смены важно заинтересовать, увлечь детей интересной деятельностью. Для этого целесообразно направить все усилия на знакомство, сплочение детей. В этом помогут </w:t>
      </w:r>
      <w:r>
        <w:rPr>
          <w:rFonts w:ascii="Times New Roman" w:hAnsi="Times New Roman" w:cs="Times New Roman"/>
          <w:i/>
          <w:sz w:val="24"/>
          <w:szCs w:val="24"/>
        </w:rPr>
        <w:t>игры на знакомство</w:t>
      </w:r>
      <w:r>
        <w:rPr>
          <w:rFonts w:ascii="Times New Roman" w:hAnsi="Times New Roman" w:cs="Times New Roman"/>
          <w:sz w:val="24"/>
          <w:szCs w:val="24"/>
        </w:rPr>
        <w:t xml:space="preserve">, способствующие формированию умения представлять себя окружающим людям, умения слушать. Совершенствуется способность к общению, развивается потребность во взаимопонимании с окружающими. Навыки бесконфликтного общения, способность к сотрудничеству закладываются </w:t>
      </w:r>
      <w:r>
        <w:rPr>
          <w:rFonts w:ascii="Times New Roman" w:hAnsi="Times New Roman" w:cs="Times New Roman"/>
          <w:i/>
          <w:sz w:val="24"/>
          <w:szCs w:val="24"/>
        </w:rPr>
        <w:t>в играх на сплочение группы</w:t>
      </w:r>
      <w:r>
        <w:rPr>
          <w:rFonts w:ascii="Times New Roman" w:hAnsi="Times New Roman" w:cs="Times New Roman"/>
          <w:sz w:val="24"/>
          <w:szCs w:val="24"/>
        </w:rPr>
        <w:t>. В них формируется коммуникабельность и толерантность, умение работать в группе.</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Подвижные игры</w:t>
      </w:r>
      <w:r>
        <w:rPr>
          <w:rFonts w:ascii="Times New Roman" w:hAnsi="Times New Roman" w:cs="Times New Roman"/>
          <w:sz w:val="24"/>
          <w:szCs w:val="24"/>
        </w:rPr>
        <w:t xml:space="preserve"> всегда требуют от играющих двигательных усилий, направленных на достижение условной цели, оговоренной в правилах, помогают лучше познакомиться с ребятами. Их особенность – это соревновательный, творческий, коллективный характер. В них формируется умение действовать вместе с командой в непрерывно меняющихся условиях. Проявляется и корректируется культура поведения: честность, уважение, справедливость, взаимопомощь. Игры способны поднять творческую активность, пробудить фантазию и одновременно с этим развивают внимание, навыки коллективной слаженной деятельности.</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успешной работы в начале смены важно найти надежных помощников среди ребят, тех, кто сможет организовать, увлечь, повести за собой. В этом помогут </w:t>
      </w:r>
      <w:r>
        <w:rPr>
          <w:rFonts w:ascii="Times New Roman" w:hAnsi="Times New Roman" w:cs="Times New Roman"/>
          <w:i/>
          <w:sz w:val="24"/>
          <w:szCs w:val="24"/>
        </w:rPr>
        <w:t>игры на выявление лидера</w:t>
      </w:r>
      <w:r>
        <w:rPr>
          <w:rFonts w:ascii="Times New Roman" w:hAnsi="Times New Roman" w:cs="Times New Roman"/>
          <w:sz w:val="24"/>
          <w:szCs w:val="24"/>
        </w:rPr>
        <w:t>. При их использовании у ребят появляется необходимость совместной работы, чувство принадлежности к одной команде. Эти игры учат быть внимательным к людям, видеть, кто есть, кто. Ребята приобретают опыт разрешения конфликтных ситуаций, они проявляют инициативу, координируют действия группы, берут управление на себя, несут ответственность за принятые решения. Приобретается опыт отстаивания своей точки зрения, умения слушать и слышать, ценить чужое мнение, работать сообща, оставаясь доброжелательными. Эти умения могут кардинально изменить позицию ребенка в группе.</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Одно из ведущих направлений деятельности любой смены лагеря - оздоровление. Лагерь не может обойтись </w:t>
      </w:r>
      <w:r>
        <w:rPr>
          <w:rFonts w:ascii="Times New Roman" w:hAnsi="Times New Roman" w:cs="Times New Roman"/>
          <w:i/>
          <w:sz w:val="24"/>
          <w:szCs w:val="24"/>
        </w:rPr>
        <w:t>без игр-эстафет, спортивных игр</w:t>
      </w:r>
      <w:r>
        <w:rPr>
          <w:rFonts w:ascii="Times New Roman" w:hAnsi="Times New Roman" w:cs="Times New Roman"/>
          <w:sz w:val="24"/>
          <w:szCs w:val="24"/>
        </w:rPr>
        <w:t xml:space="preserve"> (футбол, волейбол, баскетбол и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Они формируют чувство коллективизма, в них ребята проявляют свою находчивость и изобретательность. Формируется позитивное отношение к здоровому образу жизни, ценность здоровья. Такие игры развивают координацию движений, сосредоточенность, формируют согласованность действий членов группы в условиях совместных действий.</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Народные игры</w:t>
      </w:r>
      <w:r>
        <w:rPr>
          <w:rFonts w:ascii="Times New Roman" w:hAnsi="Times New Roman" w:cs="Times New Roman"/>
          <w:sz w:val="24"/>
          <w:szCs w:val="24"/>
        </w:rPr>
        <w:t xml:space="preserve"> проводятся обычно на открытой площадке, участники - ребята самых разных возрастов от дошкольников до старшеклассников. В них проявляется находчивость, смекалка, ловкость, упорство, они отлично закаляют тело и душу. Также формируется чувство гордости за свой народ, страну. Зачастую в смене участвуют ребята разных национальностей, поэтому можно провести фестиваль народных игр, тем самым получить возможность воспитывать чувство толерантности, расширить кругозор, помочь по-другому относиться к окружающим людям.</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хмурые и дождливые дни можно воспользоваться </w:t>
      </w:r>
      <w:r>
        <w:rPr>
          <w:rFonts w:ascii="Times New Roman" w:hAnsi="Times New Roman" w:cs="Times New Roman"/>
          <w:i/>
          <w:sz w:val="24"/>
          <w:szCs w:val="24"/>
        </w:rPr>
        <w:t>настольными играми</w:t>
      </w:r>
      <w:r>
        <w:rPr>
          <w:rFonts w:ascii="Times New Roman" w:hAnsi="Times New Roman" w:cs="Times New Roman"/>
          <w:sz w:val="24"/>
          <w:szCs w:val="24"/>
        </w:rPr>
        <w:t xml:space="preserve">, носящими не только развлекательный, но и развивающий характер. Невероятное количество игр, головоломок, загадок ребусов, шарад и прочих доставляющих детям удовольствие развлечений потрясает своим разнообразием. В этих играх ребята проявляют свои творческие и интеллектуальные способности. </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Педагогами нередко применяются и </w:t>
      </w:r>
      <w:r>
        <w:rPr>
          <w:rFonts w:ascii="Times New Roman" w:hAnsi="Times New Roman" w:cs="Times New Roman"/>
          <w:i/>
          <w:sz w:val="24"/>
          <w:szCs w:val="24"/>
        </w:rPr>
        <w:t>малые формы работы</w:t>
      </w:r>
      <w:r>
        <w:rPr>
          <w:rFonts w:ascii="Times New Roman" w:hAnsi="Times New Roman" w:cs="Times New Roman"/>
          <w:sz w:val="24"/>
          <w:szCs w:val="24"/>
        </w:rPr>
        <w:t xml:space="preserve"> - это творческое соревнование между детскими </w:t>
      </w:r>
      <w:proofErr w:type="spellStart"/>
      <w:r>
        <w:rPr>
          <w:rFonts w:ascii="Times New Roman" w:hAnsi="Times New Roman" w:cs="Times New Roman"/>
          <w:sz w:val="24"/>
          <w:szCs w:val="24"/>
        </w:rPr>
        <w:t>микроколлективами</w:t>
      </w:r>
      <w:proofErr w:type="spellEnd"/>
      <w:r>
        <w:rPr>
          <w:rFonts w:ascii="Times New Roman" w:hAnsi="Times New Roman" w:cs="Times New Roman"/>
          <w:sz w:val="24"/>
          <w:szCs w:val="24"/>
        </w:rPr>
        <w:t>. Они рассчитаны на небольшое число детей и на непродолжительный временной отрезок. В данной форме ярко проявляются творческие натуры, лидеры. Они помогают ребятам самоутвердиться, развивают чувство принадлежности к группе, к детской общности, а если в играх участвуют взрослые - появляется чувство причастности к «взрослой» жизни, при этом возрастает значимость игровых занятий. У ребенка возникает чувство устойчивости мира, защищенности, уверенности в себе.</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отряд или лагерь собрались в зале перед началом дела, а действо еще не началось, и каждый из ребят пришел с разным настроением, и все пока разобщены, тогда нам поможет </w:t>
      </w:r>
      <w:r>
        <w:rPr>
          <w:rFonts w:ascii="Times New Roman" w:hAnsi="Times New Roman" w:cs="Times New Roman"/>
          <w:i/>
          <w:sz w:val="24"/>
          <w:szCs w:val="24"/>
        </w:rPr>
        <w:t>игра с эстрады</w:t>
      </w:r>
      <w:r>
        <w:rPr>
          <w:rFonts w:ascii="Times New Roman" w:hAnsi="Times New Roman" w:cs="Times New Roman"/>
          <w:sz w:val="24"/>
          <w:szCs w:val="24"/>
        </w:rPr>
        <w:t>. Она позволит сконцентрировать внимание ребят, создать необходимый эмоциональный фон, участие в совместной деятельности поможет приобрести опыт коллективного сопереживания.</w:t>
      </w:r>
    </w:p>
    <w:p w:rsidR="002C329E" w:rsidRDefault="002C329E" w:rsidP="002C329E">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i/>
          <w:sz w:val="24"/>
          <w:szCs w:val="24"/>
        </w:rPr>
        <w:t>Общелагерные</w:t>
      </w:r>
      <w:proofErr w:type="spellEnd"/>
      <w:r>
        <w:rPr>
          <w:rFonts w:ascii="Times New Roman" w:hAnsi="Times New Roman" w:cs="Times New Roman"/>
          <w:i/>
          <w:sz w:val="24"/>
          <w:szCs w:val="24"/>
        </w:rPr>
        <w:t xml:space="preserve"> дела, мероприятия для нескольких отрядов</w:t>
      </w:r>
      <w:r>
        <w:rPr>
          <w:rFonts w:ascii="Times New Roman" w:hAnsi="Times New Roman" w:cs="Times New Roman"/>
          <w:sz w:val="24"/>
          <w:szCs w:val="24"/>
        </w:rPr>
        <w:t xml:space="preserve"> также можно организовать в форме игры. В зависимости от содержания подобных игр-испытаний, праздников, шоу раскрывается творческий потенциал ребенка, происходит самопознание, самореализация детей. В ходе их происходит раскрепощение детей, формируется культура поведения на сцене, умение публичного выступления.</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Интеллектуальные игры</w:t>
      </w:r>
      <w:r>
        <w:rPr>
          <w:rFonts w:ascii="Times New Roman" w:hAnsi="Times New Roman" w:cs="Times New Roman"/>
          <w:sz w:val="24"/>
          <w:szCs w:val="24"/>
        </w:rPr>
        <w:t xml:space="preserve"> способствуют самоутверждению, самореализации в интеллектуально-творческой сфере. В них детвора приобретает опыт взаимодействия в группе, получает умение использовать свой интеллектуальный потенциал. Создают условия для умственного напряжения при решении важной проблемы. Происходит воспитание волевых качеств, скорости реакции. Они способствуют социальной мобильности участников, так как быть лидером в небольшой группе значительно труднее, формированию научной организации труда, умению вырабатывать общее решение. Участники постепенно преодолевают стеснительность, зажатость, растерянность.</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Сюжетно-ролевая игра</w:t>
      </w:r>
      <w:r>
        <w:rPr>
          <w:rFonts w:ascii="Times New Roman" w:hAnsi="Times New Roman" w:cs="Times New Roman"/>
          <w:sz w:val="24"/>
          <w:szCs w:val="24"/>
        </w:rPr>
        <w:t xml:space="preserve"> может быть использована как форма организации всей смены лагеря, так и как ее элемент. В ней моделируются все отношения реальной жизни, описание которых дается в ситуации, также обязательна система органов управления в игре. Взаимодействие участников предопределено сценарием игры, в ходе которой игроки в соответствии с предписанной ролью вырабатывают приемлемое решение проблемы, указанной в ситуации. Оценка итогов осуществляется по результатам достижения функциональных ролевых целей, а также игровых целей отдельных участников, если таковые были поставлены в ходе игры. Позволяют формировать социальную установку, то </w:t>
      </w:r>
      <w:r>
        <w:rPr>
          <w:rFonts w:ascii="Times New Roman" w:hAnsi="Times New Roman" w:cs="Times New Roman"/>
          <w:sz w:val="24"/>
          <w:szCs w:val="24"/>
        </w:rPr>
        <w:lastRenderedPageBreak/>
        <w:t>есть мотивы деятельности личности и ее активности в определенной ситуации. Происходит знакомство с различными социальными ролями. Отрабатываются позитивные способы разрешения конфликтов. Возрастает социальная мобильность, так как ребенок становится участником различных групп, объединений. Расширяется круг общения, контактируя с все большим количеством людей, появляется избирательность в общении. У ребенка формируется представление о себе, своем социальном положении. Осваиваются различные стили и способы общения, этика поведения.</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игры имеют </w:t>
      </w:r>
      <w:r>
        <w:rPr>
          <w:rFonts w:ascii="Times New Roman" w:hAnsi="Times New Roman" w:cs="Times New Roman"/>
          <w:sz w:val="24"/>
          <w:szCs w:val="24"/>
          <w:u w:val="double"/>
        </w:rPr>
        <w:t>правила</w:t>
      </w:r>
      <w:r>
        <w:rPr>
          <w:rFonts w:ascii="Times New Roman" w:hAnsi="Times New Roman" w:cs="Times New Roman"/>
          <w:sz w:val="24"/>
          <w:szCs w:val="24"/>
        </w:rPr>
        <w:t>, соблюдение которых, формирует умение пользоваться свободами демократического общества. Они создают условия для развития человека свободного и ответственного за свои поступки - гражданина. Также открывают путь к освоению культуры, так как в них формируется эстетическая, физическая, интеллектуальная, профессиональная, нравственная, правовая, политическая и экологическая культура ребенка.</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Игра есть форма обучения, формирующая наглядные представления человека о реальном мире; она готовит человека к столкновению с действительностью, формирует способность ориентироваться, помогает усвоению социального опыта, формирует навыки трудовых действий, необходимых для полноценного участия в различных сферах общественной жизни. В современных условиях нашего общества система закономерностей, принципов, методов, и приемов игрового взаимодействия подтверждает эффективность и результативность влияния детского оздоровительного лагеря на формирование социального опыта ребенка. Потенциал игрового взаимодействия в лагере заключается в широкой интеграции воспитательного и образовательного процессов воздействия на развитие игровой культуры ребенка. Игровое пространство служит показателем успешности социального взаимодействия мира детства и мира взрослых, строящегося на общих духовных ценностях. В условиях летнего лагеря ребенку предоставляется право свободно выбирать социально - значимые роли поведения, развивать способности, реализовывать свои интересы в самых разнообразных видах человеческой деятельности. </w:t>
      </w:r>
    </w:p>
    <w:p w:rsidR="002C329E" w:rsidRDefault="002C329E" w:rsidP="002C329E">
      <w:pPr>
        <w:spacing w:after="0" w:line="240" w:lineRule="auto"/>
        <w:ind w:firstLine="709"/>
        <w:jc w:val="center"/>
        <w:rPr>
          <w:rFonts w:ascii="Times New Roman" w:hAnsi="Times New Roman" w:cs="Times New Roman"/>
          <w:sz w:val="24"/>
          <w:szCs w:val="24"/>
          <w:u w:val="single"/>
        </w:rPr>
      </w:pPr>
      <w:r>
        <w:rPr>
          <w:rFonts w:ascii="Times New Roman" w:hAnsi="Times New Roman" w:cs="Times New Roman"/>
          <w:sz w:val="24"/>
          <w:szCs w:val="24"/>
          <w:u w:val="single"/>
        </w:rPr>
        <w:t>Используемая литература:</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Аникеева Н.П. Воспитание игрой. Книга для учителя. С. 6.</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Аникеева Н.П. Технологии профессионального взаимодействия: </w:t>
      </w:r>
      <w:proofErr w:type="spellStart"/>
      <w:proofErr w:type="gramStart"/>
      <w:r>
        <w:rPr>
          <w:rFonts w:ascii="Times New Roman" w:hAnsi="Times New Roman" w:cs="Times New Roman"/>
          <w:sz w:val="24"/>
          <w:szCs w:val="24"/>
        </w:rPr>
        <w:t>учеб.пособие</w:t>
      </w:r>
      <w:proofErr w:type="spellEnd"/>
      <w:proofErr w:type="gramEnd"/>
      <w:r>
        <w:rPr>
          <w:rFonts w:ascii="Times New Roman" w:hAnsi="Times New Roman" w:cs="Times New Roman"/>
          <w:sz w:val="24"/>
          <w:szCs w:val="24"/>
        </w:rPr>
        <w:t>. Новосибирск: Изд-во НГПУ, 2013. С. 93.</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Выготский Л.С. Психология искусства. Минск: Современное слово, 1998. С. 358.</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Илюшина Н.Н., Павлова Н.П., Щербакова Т.Н. Педагогика детского оздоровительного лагеря: практикум / под ред. М.М. Борисовой.</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Исаева И.Ю. Досуговая педагогика: учеб, пособие. М.: Флинта, 2010.</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Столярова</w:t>
      </w:r>
      <w:proofErr w:type="spellEnd"/>
      <w:r>
        <w:rPr>
          <w:rFonts w:ascii="Times New Roman" w:hAnsi="Times New Roman" w:cs="Times New Roman"/>
          <w:sz w:val="24"/>
          <w:szCs w:val="24"/>
        </w:rPr>
        <w:t xml:space="preserve"> В.В. Развитие детской активности и инициативы [Текст] / В.В. </w:t>
      </w:r>
      <w:proofErr w:type="spellStart"/>
      <w:r>
        <w:rPr>
          <w:rFonts w:ascii="Times New Roman" w:hAnsi="Times New Roman" w:cs="Times New Roman"/>
          <w:sz w:val="24"/>
          <w:szCs w:val="24"/>
        </w:rPr>
        <w:t>Столярова</w:t>
      </w:r>
      <w:proofErr w:type="spellEnd"/>
      <w:r>
        <w:rPr>
          <w:rFonts w:ascii="Times New Roman" w:hAnsi="Times New Roman" w:cs="Times New Roman"/>
          <w:sz w:val="24"/>
          <w:szCs w:val="24"/>
        </w:rPr>
        <w:t>. - Краснодарский край: ВДЦ «Орленок», 2015. - С. 54-55.</w:t>
      </w:r>
    </w:p>
    <w:p w:rsidR="002C329E" w:rsidRDefault="002C329E" w:rsidP="002C32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Шацкий</w:t>
      </w:r>
      <w:proofErr w:type="spellEnd"/>
      <w:r>
        <w:rPr>
          <w:rFonts w:ascii="Times New Roman" w:hAnsi="Times New Roman" w:cs="Times New Roman"/>
          <w:sz w:val="24"/>
          <w:szCs w:val="24"/>
        </w:rPr>
        <w:t xml:space="preserve"> С.Т., </w:t>
      </w:r>
      <w:proofErr w:type="spellStart"/>
      <w:r>
        <w:rPr>
          <w:rFonts w:ascii="Times New Roman" w:hAnsi="Times New Roman" w:cs="Times New Roman"/>
          <w:sz w:val="24"/>
          <w:szCs w:val="24"/>
        </w:rPr>
        <w:t>Шацкая</w:t>
      </w:r>
      <w:proofErr w:type="spellEnd"/>
      <w:r>
        <w:rPr>
          <w:rFonts w:ascii="Times New Roman" w:hAnsi="Times New Roman" w:cs="Times New Roman"/>
          <w:sz w:val="24"/>
          <w:szCs w:val="24"/>
        </w:rPr>
        <w:t xml:space="preserve"> В.Н. Сохраним то, что есть в детях. М.: Карапуз, 2011.</w:t>
      </w:r>
    </w:p>
    <w:p w:rsidR="002C329E" w:rsidRDefault="002C329E" w:rsidP="002C329E">
      <w:pPr>
        <w:spacing w:after="0" w:line="240" w:lineRule="auto"/>
        <w:ind w:firstLine="709"/>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8. </w:t>
      </w:r>
      <w:proofErr w:type="spellStart"/>
      <w:r>
        <w:rPr>
          <w:rFonts w:ascii="Times New Roman" w:eastAsia="Times New Roman" w:hAnsi="Times New Roman" w:cs="Times New Roman"/>
          <w:bCs/>
          <w:kern w:val="36"/>
          <w:sz w:val="24"/>
          <w:szCs w:val="24"/>
          <w:lang w:eastAsia="ru-RU"/>
        </w:rPr>
        <w:t>Эльконин</w:t>
      </w:r>
      <w:proofErr w:type="spellEnd"/>
      <w:r>
        <w:rPr>
          <w:rFonts w:ascii="Times New Roman" w:eastAsia="Times New Roman" w:hAnsi="Times New Roman" w:cs="Times New Roman"/>
          <w:bCs/>
          <w:kern w:val="36"/>
          <w:sz w:val="24"/>
          <w:szCs w:val="24"/>
          <w:lang w:eastAsia="ru-RU"/>
        </w:rPr>
        <w:t xml:space="preserve"> Д.Б. Психология игры. М.: </w:t>
      </w:r>
      <w:proofErr w:type="spellStart"/>
      <w:r>
        <w:rPr>
          <w:rFonts w:ascii="Times New Roman" w:eastAsia="Times New Roman" w:hAnsi="Times New Roman" w:cs="Times New Roman"/>
          <w:bCs/>
          <w:kern w:val="36"/>
          <w:sz w:val="24"/>
          <w:szCs w:val="24"/>
          <w:lang w:eastAsia="ru-RU"/>
        </w:rPr>
        <w:t>Владос</w:t>
      </w:r>
      <w:proofErr w:type="spellEnd"/>
      <w:r>
        <w:rPr>
          <w:rFonts w:ascii="Times New Roman" w:eastAsia="Times New Roman" w:hAnsi="Times New Roman" w:cs="Times New Roman"/>
          <w:bCs/>
          <w:kern w:val="36"/>
          <w:sz w:val="24"/>
          <w:szCs w:val="24"/>
          <w:lang w:eastAsia="ru-RU"/>
        </w:rPr>
        <w:t>, 1999.</w:t>
      </w:r>
    </w:p>
    <w:p w:rsidR="002C329E" w:rsidRDefault="002C329E" w:rsidP="002C329E">
      <w:pPr>
        <w:spacing w:after="0" w:line="240" w:lineRule="auto"/>
        <w:ind w:firstLine="709"/>
        <w:jc w:val="both"/>
        <w:rPr>
          <w:rFonts w:ascii="Times New Roman" w:eastAsia="Times New Roman" w:hAnsi="Times New Roman" w:cs="Times New Roman"/>
          <w:b/>
          <w:bCs/>
          <w:kern w:val="36"/>
          <w:sz w:val="24"/>
          <w:szCs w:val="24"/>
          <w:highlight w:val="cyan"/>
          <w:lang w:eastAsia="ru-RU"/>
        </w:rPr>
      </w:pPr>
    </w:p>
    <w:p w:rsidR="00AD2326" w:rsidRDefault="00E544A9" w:rsidP="002C329E">
      <w:pPr>
        <w:jc w:val="both"/>
      </w:pPr>
      <w:bookmarkStart w:id="0" w:name="_GoBack"/>
      <w:bookmarkEnd w:id="0"/>
    </w:p>
    <w:sectPr w:rsidR="00AD2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16E08"/>
    <w:multiLevelType w:val="hybridMultilevel"/>
    <w:tmpl w:val="EE4ED22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93"/>
    <w:rsid w:val="000300C1"/>
    <w:rsid w:val="002C329E"/>
    <w:rsid w:val="0047789B"/>
    <w:rsid w:val="006E0F93"/>
    <w:rsid w:val="00DE3C5D"/>
    <w:rsid w:val="00F05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5B726-F5EE-4771-BF08-6476142C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29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3259</Words>
  <Characters>18582</Characters>
  <Application>Microsoft Office Word</Application>
  <DocSecurity>0</DocSecurity>
  <Lines>154</Lines>
  <Paragraphs>43</Paragraphs>
  <ScaleCrop>false</ScaleCrop>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2024-11-27T20:46:00Z</dcterms:created>
  <dcterms:modified xsi:type="dcterms:W3CDTF">2024-11-27T20:46:00Z</dcterms:modified>
</cp:coreProperties>
</file>