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A9" w:rsidRDefault="001C48A9" w:rsidP="001C48A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Консультация для воспитателей «Экологическое воспитание в ДОУ в соответствии с ФГОС»</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Экология – это наука, которая учит нас бережно относиться к окружающему миру, к Земле. Мир разноцветный, </w:t>
      </w:r>
      <w:proofErr w:type="gramStart"/>
      <w:r>
        <w:rPr>
          <w:rFonts w:ascii="Times New Roman" w:hAnsi="Times New Roman" w:cs="Times New Roman"/>
          <w:sz w:val="28"/>
          <w:szCs w:val="28"/>
        </w:rPr>
        <w:t>яркий</w:t>
      </w:r>
      <w:proofErr w:type="gramEnd"/>
      <w:r>
        <w:rPr>
          <w:rFonts w:ascii="Times New Roman" w:hAnsi="Times New Roman" w:cs="Times New Roman"/>
          <w:sz w:val="28"/>
          <w:szCs w:val="28"/>
        </w:rPr>
        <w:t xml:space="preserve"> и чтобы он остался таким, его нужно беречь и защищать.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 ФГОС основная цель экологического воспитания — воспитание с первых лет жизни гуманной, социально активной, творческой личности, способной понимать и любить окружающий мир, природу и бережно относится к ним. Для достижения этой цели решаем следующие задачи: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Уточнять, систематизировать и расширять знания детей о растениях, животных и явлениях природы.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осознанное понимание взаимосвязей в природе.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эмоционально-доброжелательное отношение к живым объектам и осознанного отношения к себе, как активному субъекту окружающего мира.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умения и навыки правильного взаимодействия с природой.</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Пропагандировать необходимость экологического воспитания дошкольников среди родителей.</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работе пользуемся следующим педагогическим принципам:</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системность;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наглядность;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доступность;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учет возрастных и индивидуальных особенностей детей;</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сезонность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технологиями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игровые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-технологии исследовательской деятельности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технологии проектирования</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инновационные технологии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w:t>
      </w:r>
      <w:proofErr w:type="gramStart"/>
      <w:r>
        <w:rPr>
          <w:rFonts w:ascii="Times New Roman" w:hAnsi="Times New Roman" w:cs="Times New Roman"/>
          <w:sz w:val="28"/>
          <w:szCs w:val="28"/>
        </w:rPr>
        <w:t>ФГОС  в</w:t>
      </w:r>
      <w:proofErr w:type="gramEnd"/>
      <w:r>
        <w:rPr>
          <w:rFonts w:ascii="Times New Roman" w:hAnsi="Times New Roman" w:cs="Times New Roman"/>
          <w:sz w:val="28"/>
          <w:szCs w:val="28"/>
        </w:rPr>
        <w:t xml:space="preserve"> работе  по экологическому воспитанию используем следующие формы и методы: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НОД</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Экологические экскурсии, целевые прогулки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Экологические акции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Лаборатория юного эколога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Экологические выставки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Экологические сказки, развлечения, игры и конкурсы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Экологические игры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Наблюдения</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Заполнение календаря природы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10.Природоохранительные акции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11.Моделирование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12.Экологические мини-музеи.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Экологию можно пропустить через все виды деятельности.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Игра – ведущий вид деятельности дошкольника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Ознакомление детей с природой в играх</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ознакомлении детей с природой широко используются разнообразные игры. В практике дошкольного воспитания применяются две группы игр – игры с готовым содержанием и правилами и творческие игры.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Игры с готовым содержанием и правилами: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При этом игры способствуют развитию памяти, внимания, наблюдательности, учат детей применять имеющиеся знания в новых условиях, активизируют разнообразные умственные процессы, обогащают словарь, способствуют воспитанию умения играть вместе. Игры дают возможность детям оперировать самими предметами природы, сравнивать их, отмечать изменения отдельных внешних признаков. Многие игры подводят детей к умению обобщать и классифицировать.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Дидактические игры можно проводить с детьми как коллективно, так и индивидуально, усложняя их с учетом возраста детей. Усложнение должно идти за счет расширения знаний и развития мыслительных операций и действий. Дидактические игры проводят в часы досуга, на занятиях и прогулках.</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Дидактические игры по характеру используемого материала делятся на предметные игры, настольно-печатные и словесные.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объектов природы.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Настольно-печатные игры это</w:t>
      </w:r>
      <w:proofErr w:type="gramEnd"/>
      <w:r>
        <w:rPr>
          <w:rFonts w:ascii="Times New Roman" w:hAnsi="Times New Roman" w:cs="Times New Roman"/>
          <w:sz w:val="28"/>
          <w:szCs w:val="28"/>
        </w:rPr>
        <w:t xml:space="preserve"> игры типа лото, домино, разрезные и парные картинки.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этих играх уточняются, систематизируются и классифицируются знания детей о растениях, животных, явлениях неживой природы. Игры сопровождаются словом, которое либо предваряет восприятие картинки, либо сочетается с ним, а это требует быстрой реакции и мобилизации знаний. Подобные игры предназначены для небольшого числа играющих и используются в повседневной жизни.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Словесные игры – это игры, содержанием которых являются разнообразные знания, имеющиеся у детей, и само слово. Проводятся они для закрепления знаний у детей о свойствах и признаках тех или иных предметов. Словесные игры развивают внимание, сообразительность, быстроту реакции, связную речь.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 Основная особенность творческих игр: они организуются и проводятся по инициативе самих детей, которые действуют самостоятельно. Во время игр дети усваивают знания о труде взрослых в природе, идет процесс осознания значения труда взрослых, формируется положительное отношение к нему.</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Одним из видов творческих игр являются строительные игры с природным материалом (песок, снег, глина, шишки и т. д.). В этих играх дети познают свойства и качества материалов, совершенствуют свой чувственный опыт. Воспитатель, руководя такой игрой, дает знания детям не в готовом виде, а с помощью поисковых действий.</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 соответствии</w:t>
      </w:r>
      <w:proofErr w:type="gramEnd"/>
      <w:r>
        <w:rPr>
          <w:rFonts w:ascii="Times New Roman" w:hAnsi="Times New Roman" w:cs="Times New Roman"/>
          <w:sz w:val="28"/>
          <w:szCs w:val="28"/>
        </w:rPr>
        <w:t xml:space="preserve"> с ФГОС в каждой возрастной группе должны быть созданы условия для игр с природным материалом во все времена года.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начальном этапе в обучении используются ознакомительные занятия, а далее комплексные, которые чаще всего заканчиваются продуктивной деятельностью. Целевые прогулки, наблюдение за трудом взрослых расширяют кругозор детей. Наблюдение на прогулке дети отмечают в календаре природы. В младшем дошкольном возрасте это самые простые действия по выкладыванию картинок на стенде, одевании куклы по погоде. В старшем дошкольном возрасте дети сами создают календарь наблюдений из природных материалов по временам года.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Процесс познания окружающего мира непрост для ребенка, начинается он с чувственного восприятия. Однако многие явления природы невозможно воспринимать непосредственно. Часто на основе чувственного познания требуется «построить» в сознании абстрактное, обобщенное представление об объекте или целом явлении природы, составить схему изучаемого явления. Решить успешно эти задачи помогает воспитателю моделирование как метод ознакомления детей с природой.</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Моделирование основано на принципе замещения реальных объектов предметами, схематическими изображениями, знаками.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действии с натуральными объектами нелегко выделить общие черты, стороны, так как объекты имеют множество сторон, не относящихся к выполняемой деятельности или отдельному действию. Модель дает возможность создать образ наиболее существенных сторон объекта и отвлечься от несущественных в данном конкретном случае.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Моделирование как активная самостоятельная деятельность используется воспитателем при ознакомлении дошкольников с природой наряду с демонстрацией моделей. По мере осознания детьми способа замещения признаков, связей между реальными объектами, их моделями </w:t>
      </w:r>
      <w:r>
        <w:rPr>
          <w:rFonts w:ascii="Times New Roman" w:hAnsi="Times New Roman" w:cs="Times New Roman"/>
          <w:sz w:val="28"/>
          <w:szCs w:val="28"/>
        </w:rPr>
        <w:lastRenderedPageBreak/>
        <w:t>становится возможным привлекать детей к совместному с воспитателем, а затем и к самостоятельному моделированию.</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Обучение детей моделированию должно быть связано с использованием обследовательских действий. Важно также учить детей планомерно вести анализ и сравнение объектов или явлений природы.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Таким образом, моделирование позволяет раскрыть важные особенности объектов природы и закономерные связи, существующие в ней. На этой основе у детей формируется обобщенные представления и элементарные понятия о природе.      </w:t>
      </w:r>
    </w:p>
    <w:p w:rsidR="001C48A9" w:rsidRDefault="001C48A9" w:rsidP="001C48A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Разнообразная  опытническая</w:t>
      </w:r>
      <w:proofErr w:type="gramEnd"/>
      <w:r>
        <w:rPr>
          <w:rFonts w:ascii="Times New Roman" w:hAnsi="Times New Roman" w:cs="Times New Roman"/>
          <w:sz w:val="28"/>
          <w:szCs w:val="28"/>
        </w:rPr>
        <w:t xml:space="preserve">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 дошкольника.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Театральная деятельность: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народный фольклор. Мудрость, заключенная в сказках, </w:t>
      </w:r>
      <w:proofErr w:type="spellStart"/>
      <w:r>
        <w:rPr>
          <w:rFonts w:ascii="Times New Roman" w:hAnsi="Times New Roman" w:cs="Times New Roman"/>
          <w:sz w:val="28"/>
          <w:szCs w:val="28"/>
        </w:rPr>
        <w:t>потешках</w:t>
      </w:r>
      <w:proofErr w:type="spellEnd"/>
      <w:r>
        <w:rPr>
          <w:rFonts w:ascii="Times New Roman" w:hAnsi="Times New Roman" w:cs="Times New Roman"/>
          <w:sz w:val="28"/>
          <w:szCs w:val="28"/>
        </w:rPr>
        <w:t>, загадках учит добру, любовь к родной природе.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экологические спектакли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праздники и фестивали.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Художественно-эстетическая деятельность </w:t>
      </w:r>
      <w:proofErr w:type="gramStart"/>
      <w:r>
        <w:rPr>
          <w:rFonts w:ascii="Times New Roman" w:hAnsi="Times New Roman" w:cs="Times New Roman"/>
          <w:sz w:val="28"/>
          <w:szCs w:val="28"/>
        </w:rPr>
        <w:t>–  деятельность</w:t>
      </w:r>
      <w:proofErr w:type="gramEnd"/>
      <w:r>
        <w:rPr>
          <w:rFonts w:ascii="Times New Roman" w:hAnsi="Times New Roman" w:cs="Times New Roman"/>
          <w:sz w:val="28"/>
          <w:szCs w:val="28"/>
        </w:rPr>
        <w:t xml:space="preserve"> специфическая для детей, в которой ребёнок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Необходимое условие для первоначального ознакомления детей с природой – создание предметно-развивающей среды, которая включает в себя</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огород на окне, где дети выращивают лук, чеснок, фасоль, петрушку, цветы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картотеку игр, включающую подборку экологических игр, физкультминуток, пальчиковых игр, загадок, стихотворений о природе, песен</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мини-библиотеку</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природный материал для игр и конструирования.</w:t>
      </w:r>
    </w:p>
    <w:p w:rsidR="001C48A9" w:rsidRDefault="001C48A9" w:rsidP="001C48A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Воспитатели  в</w:t>
      </w:r>
      <w:proofErr w:type="gramEnd"/>
      <w:r>
        <w:rPr>
          <w:rFonts w:ascii="Times New Roman" w:hAnsi="Times New Roman" w:cs="Times New Roman"/>
          <w:sz w:val="28"/>
          <w:szCs w:val="28"/>
        </w:rPr>
        <w:t xml:space="preserve"> группе могут создать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Строительные игры с песком, водой помогают решить многие проблемные ситуации, например, почему сухой песок сыплется, а мокрый – нет; где быстрее прорастет зернышко, в земле или в песке; каким вещам вода на пользу, а каким во вред? Все эти вопросы заставляют малышей думать, сопоставлять и делать выводы.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 в уголке природы помогает формированию бережного отношения к природе, ответственного отношения к обязанностям. Разнообразный труд в природе доставляет детям много радости и содействует их всестороннему развитию. В процессе труда воспитываются любовь к природе, бережное отношение к ней. У детей развиваются интерес к трудовой деятельности, сознательное, ответственное отношение к ней. В коллективе дети приучаются трудиться сообща, помогать друг другу.</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Труд в природе имеет большое образовательное значение. Он расширяет кругозор детей, создает благоприятные условия для решения задач сенсорного воспитания. Трудясь в природе, дети знакомятся со свойствами и качествами, состояниями объектов природы, усваивают способы установления этих свойств. Воспитатель учит детей ориентироваться на свойства объектов природы для выполнения трудового действия.</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Трудясь в природе, дети на практике усваивают зависимость состояния растений и животных от удовлетворения их потребностей, узнают о роли человека в управлении природой. Усвоение этих связей и зависимостей способствует формированию отношения детей к труду: труд становится осмысленным и целенаправленным.</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процессе труда в природе у детей формируются знания о растениях, о животных. Дети учатся устанавливать связь между условиями, образом жизни животного в природе и способами ухода за ним в уголке природы.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Труд в природе способствует развитию у детей наблюдательности и любознательности, пытливости, вызывает у них интерес к объектам природы, к труду человека, уважение к людям труда.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 в природе создает благоприятные условия для физического развития детей, так как в большинстве случаев он проходит на воздухе, разнообразен по своему характеру, а это способствует развитию движений, укреплению нервной системы ребенка. В труде удовлетворяются эстетические потребности детей. Посильная и интересная работа доставляет им радость, а это – основа для воспитания в дальнейшем желания трудиться, устойчивого интереса к труду.</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повышения уровня знаний по экологическому </w:t>
      </w:r>
      <w:proofErr w:type="gramStart"/>
      <w:r>
        <w:rPr>
          <w:rFonts w:ascii="Times New Roman" w:hAnsi="Times New Roman" w:cs="Times New Roman"/>
          <w:sz w:val="28"/>
          <w:szCs w:val="28"/>
        </w:rPr>
        <w:t>воспитанию  в</w:t>
      </w:r>
      <w:proofErr w:type="gramEnd"/>
      <w:r>
        <w:rPr>
          <w:rFonts w:ascii="Times New Roman" w:hAnsi="Times New Roman" w:cs="Times New Roman"/>
          <w:sz w:val="28"/>
          <w:szCs w:val="28"/>
        </w:rPr>
        <w:t xml:space="preserve"> ДОУ можно проводить семинары и практикумы для педагогов.</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Экологическое воспитание не должно ограничиваться рамками детского сада. На современном этапе необходимо существенно поднять уровень экологического воспитания не только у детей, но и у родителей. Главные задачами во взаимодействии с родителями: во-первых, установить партнерские отношения с семьей каждого воспитанника и объединить усилия для развития и воспитания детей; во-вторых, создать атмосферу общности интересов; в-третьих, активизировать и обогащать воспитательские умения родителей.</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Детские годы самые важные и как они пройдут зависит от родителей и воспитателей. Очень важно раскрыть </w:t>
      </w:r>
      <w:proofErr w:type="gramStart"/>
      <w:r>
        <w:rPr>
          <w:rFonts w:ascii="Times New Roman" w:hAnsi="Times New Roman" w:cs="Times New Roman"/>
          <w:sz w:val="28"/>
          <w:szCs w:val="28"/>
        </w:rPr>
        <w:t>во время</w:t>
      </w:r>
      <w:proofErr w:type="gramEnd"/>
      <w:r>
        <w:rPr>
          <w:rFonts w:ascii="Times New Roman" w:hAnsi="Times New Roman" w:cs="Times New Roman"/>
          <w:sz w:val="28"/>
          <w:szCs w:val="28"/>
        </w:rPr>
        <w:t xml:space="preserve"> перед родителями стороны развития каждого ребенка и порекомендовать соответствующие приемы воспитания</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Работа с </w:t>
      </w:r>
      <w:proofErr w:type="gramStart"/>
      <w:r>
        <w:rPr>
          <w:rFonts w:ascii="Times New Roman" w:hAnsi="Times New Roman" w:cs="Times New Roman"/>
          <w:sz w:val="28"/>
          <w:szCs w:val="28"/>
        </w:rPr>
        <w:t>родителями :</w:t>
      </w:r>
      <w:proofErr w:type="gramEnd"/>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изготовление поделок</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оформление экологической газеты</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беседы с родителями, консультации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анкетирование</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участие  в</w:t>
      </w:r>
      <w:proofErr w:type="gramEnd"/>
      <w:r>
        <w:rPr>
          <w:rFonts w:ascii="Times New Roman" w:hAnsi="Times New Roman" w:cs="Times New Roman"/>
          <w:sz w:val="28"/>
          <w:szCs w:val="28"/>
        </w:rPr>
        <w:t xml:space="preserve"> различных мероприятиях и конкурсах.</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Эффективно используются раздевалки в групповых комнатах и коридоры: в них размещаются выставки фотографий, рисунков детей, поделок из природного материала.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Экологическое воспитание в дошкольном возрасте только начинается, крупицы экологических знаний, полученные в детстве, помогут ребёнку ориентироваться в окружающей действительности, правильно понимать её, бережно относиться к ней. </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Всё хорошее в людях – из детства!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истоки добра пробудить?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Прикоснуться к природе всем сердцем:</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Удивиться, узнать, полюбить!</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хотим, чтоб земля расцветала,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росли, как цветы, малыши,</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Чтоб для них экология стала</w:t>
      </w:r>
    </w:p>
    <w:p w:rsidR="001C48A9" w:rsidRDefault="001C48A9" w:rsidP="001C4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наукой, а частью души! </w:t>
      </w:r>
    </w:p>
    <w:p w:rsidR="001C48A9" w:rsidRDefault="001C48A9" w:rsidP="001C48A9">
      <w:pPr>
        <w:spacing w:after="0" w:line="240" w:lineRule="auto"/>
        <w:jc w:val="both"/>
        <w:rPr>
          <w:rFonts w:ascii="Times New Roman" w:hAnsi="Times New Roman" w:cs="Times New Roman"/>
          <w:sz w:val="28"/>
          <w:szCs w:val="28"/>
        </w:rPr>
      </w:pPr>
    </w:p>
    <w:p w:rsidR="00251CEA" w:rsidRDefault="00251CEA">
      <w:bookmarkStart w:id="0" w:name="_GoBack"/>
      <w:bookmarkEnd w:id="0"/>
    </w:p>
    <w:sectPr w:rsidR="00251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C9"/>
    <w:rsid w:val="000928C9"/>
    <w:rsid w:val="001C48A9"/>
    <w:rsid w:val="00251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D7DD5-80DA-4918-8F32-B595EC56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8A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4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dc:creator>
  <cp:keywords/>
  <dc:description/>
  <cp:lastModifiedBy>MS Office</cp:lastModifiedBy>
  <cp:revision>3</cp:revision>
  <dcterms:created xsi:type="dcterms:W3CDTF">2020-07-19T08:51:00Z</dcterms:created>
  <dcterms:modified xsi:type="dcterms:W3CDTF">2020-07-19T08:51:00Z</dcterms:modified>
</cp:coreProperties>
</file>