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2FA" w:rsidRDefault="000242FA" w:rsidP="000242F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32"/>
          <w:szCs w:val="28"/>
          <w:lang w:eastAsia="ru-RU"/>
        </w:rPr>
      </w:pPr>
      <w:r w:rsidRPr="000242FA">
        <w:rPr>
          <w:rFonts w:ascii="Monotype Corsiva" w:eastAsia="Times New Roman" w:hAnsi="Monotype Corsiva" w:cs="Times New Roman"/>
          <w:b/>
          <w:i/>
          <w:sz w:val="32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0242FA" w:rsidRPr="000242FA" w:rsidRDefault="000242FA" w:rsidP="000242F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32"/>
          <w:szCs w:val="28"/>
          <w:lang w:eastAsia="ru-RU"/>
        </w:rPr>
      </w:pPr>
      <w:r w:rsidRPr="000242FA">
        <w:rPr>
          <w:rFonts w:ascii="Monotype Corsiva" w:eastAsia="Times New Roman" w:hAnsi="Monotype Corsiva" w:cs="Times New Roman"/>
          <w:b/>
          <w:i/>
          <w:sz w:val="32"/>
          <w:szCs w:val="28"/>
          <w:lang w:eastAsia="ru-RU"/>
        </w:rPr>
        <w:t>«Средняя общеобразовательная школа №1»</w:t>
      </w:r>
    </w:p>
    <w:p w:rsidR="000242FA" w:rsidRDefault="000242FA" w:rsidP="000242FA">
      <w:pPr>
        <w:jc w:val="center"/>
      </w:pPr>
      <w:r w:rsidRPr="000242FA">
        <w:rPr>
          <w:rFonts w:ascii="Monotype Corsiva" w:eastAsia="Times New Roman" w:hAnsi="Monotype Corsiva" w:cs="Times New Roman"/>
          <w:b/>
          <w:i/>
          <w:sz w:val="32"/>
          <w:szCs w:val="28"/>
          <w:lang w:eastAsia="ru-RU"/>
        </w:rPr>
        <w:t>г. Сафоново Смоленской области</w:t>
      </w:r>
    </w:p>
    <w:p w:rsidR="000242FA" w:rsidRDefault="000242FA" w:rsidP="001F6DD5"/>
    <w:p w:rsidR="000242FA" w:rsidRDefault="000242FA" w:rsidP="001F6DD5"/>
    <w:p w:rsidR="000242FA" w:rsidRDefault="000242FA" w:rsidP="001F6DD5"/>
    <w:p w:rsidR="000242FA" w:rsidRDefault="000242FA" w:rsidP="001F6DD5"/>
    <w:p w:rsidR="000242FA" w:rsidRDefault="000242FA" w:rsidP="001F6DD5"/>
    <w:p w:rsidR="000242FA" w:rsidRDefault="000242FA" w:rsidP="001F6DD5"/>
    <w:p w:rsidR="000242FA" w:rsidRDefault="000242FA" w:rsidP="001F6DD5"/>
    <w:p w:rsidR="000242FA" w:rsidRPr="000242FA" w:rsidRDefault="000242FA" w:rsidP="000242FA">
      <w:pPr>
        <w:jc w:val="center"/>
        <w:rPr>
          <w:rFonts w:ascii="Monotype Corsiva" w:hAnsi="Monotype Corsiva"/>
          <w:b/>
          <w:i/>
          <w:sz w:val="52"/>
          <w:szCs w:val="48"/>
        </w:rPr>
      </w:pPr>
      <w:r>
        <w:rPr>
          <w:rFonts w:ascii="Monotype Corsiva" w:hAnsi="Monotype Corsiva"/>
          <w:b/>
          <w:sz w:val="52"/>
          <w:szCs w:val="48"/>
        </w:rPr>
        <w:t>«</w:t>
      </w:r>
      <w:r w:rsidRPr="000242FA">
        <w:rPr>
          <w:rFonts w:ascii="Monotype Corsiva" w:hAnsi="Monotype Corsiva"/>
          <w:b/>
          <w:sz w:val="52"/>
          <w:szCs w:val="48"/>
        </w:rPr>
        <w:t>Проектная деятельность, как средство достижения личностных</w:t>
      </w:r>
      <w:proofErr w:type="gramStart"/>
      <w:r w:rsidRPr="000242FA">
        <w:rPr>
          <w:rFonts w:ascii="Monotype Corsiva" w:hAnsi="Monotype Corsiva"/>
          <w:b/>
          <w:sz w:val="52"/>
          <w:szCs w:val="48"/>
        </w:rPr>
        <w:t xml:space="preserve"> </w:t>
      </w:r>
      <w:r>
        <w:rPr>
          <w:rFonts w:ascii="Monotype Corsiva" w:hAnsi="Monotype Corsiva"/>
          <w:b/>
          <w:sz w:val="52"/>
          <w:szCs w:val="48"/>
        </w:rPr>
        <w:t>,</w:t>
      </w:r>
      <w:proofErr w:type="gramEnd"/>
      <w:r>
        <w:rPr>
          <w:rFonts w:ascii="Monotype Corsiva" w:hAnsi="Monotype Corsiva"/>
          <w:b/>
          <w:sz w:val="52"/>
          <w:szCs w:val="48"/>
        </w:rPr>
        <w:t xml:space="preserve"> </w:t>
      </w:r>
      <w:proofErr w:type="spellStart"/>
      <w:r w:rsidRPr="000242FA">
        <w:rPr>
          <w:rFonts w:ascii="Monotype Corsiva" w:hAnsi="Monotype Corsiva"/>
          <w:b/>
          <w:sz w:val="52"/>
          <w:szCs w:val="48"/>
        </w:rPr>
        <w:t>метапредметных</w:t>
      </w:r>
      <w:proofErr w:type="spellEnd"/>
      <w:r w:rsidRPr="000242FA">
        <w:rPr>
          <w:rFonts w:ascii="Monotype Corsiva" w:hAnsi="Monotype Corsiva"/>
          <w:b/>
          <w:sz w:val="52"/>
          <w:szCs w:val="48"/>
        </w:rPr>
        <w:t xml:space="preserve"> и предметных </w:t>
      </w:r>
      <w:r w:rsidRPr="000242FA">
        <w:rPr>
          <w:rFonts w:ascii="Monotype Corsiva" w:hAnsi="Monotype Corsiva"/>
          <w:b/>
          <w:i/>
          <w:sz w:val="52"/>
          <w:szCs w:val="48"/>
        </w:rPr>
        <w:t>результатов ФГОС</w:t>
      </w:r>
      <w:r>
        <w:rPr>
          <w:rFonts w:ascii="Monotype Corsiva" w:hAnsi="Monotype Corsiva"/>
          <w:b/>
          <w:i/>
          <w:sz w:val="52"/>
          <w:szCs w:val="48"/>
        </w:rPr>
        <w:t>»</w:t>
      </w:r>
    </w:p>
    <w:p w:rsidR="000242FA" w:rsidRPr="000242FA" w:rsidRDefault="000242FA" w:rsidP="000242FA">
      <w:pPr>
        <w:jc w:val="center"/>
        <w:rPr>
          <w:rFonts w:ascii="Monotype Corsiva" w:hAnsi="Monotype Corsiva"/>
          <w:b/>
          <w:sz w:val="52"/>
          <w:szCs w:val="48"/>
        </w:rPr>
      </w:pPr>
    </w:p>
    <w:p w:rsidR="000242FA" w:rsidRDefault="000242FA" w:rsidP="001F6DD5"/>
    <w:p w:rsidR="000242FA" w:rsidRDefault="000242FA" w:rsidP="001F6DD5"/>
    <w:p w:rsidR="000242FA" w:rsidRPr="000242FA" w:rsidRDefault="000242FA" w:rsidP="000242FA">
      <w:pPr>
        <w:spacing w:after="0" w:line="240" w:lineRule="auto"/>
        <w:ind w:left="3540" w:firstLine="708"/>
        <w:jc w:val="both"/>
        <w:rPr>
          <w:rFonts w:ascii="Monotype Corsiva" w:eastAsia="Times New Roman" w:hAnsi="Monotype Corsiva" w:cs="Times New Roman"/>
          <w:b/>
          <w:i/>
          <w:sz w:val="48"/>
          <w:szCs w:val="52"/>
          <w:lang w:eastAsia="ru-RU"/>
        </w:rPr>
      </w:pPr>
      <w:r w:rsidRPr="000242FA">
        <w:rPr>
          <w:rFonts w:ascii="Monotype Corsiva" w:eastAsia="Times New Roman" w:hAnsi="Monotype Corsiva" w:cs="Times New Roman"/>
          <w:b/>
          <w:i/>
          <w:sz w:val="48"/>
          <w:szCs w:val="52"/>
          <w:lang w:eastAsia="ru-RU"/>
        </w:rPr>
        <w:t>Учитель:</w:t>
      </w:r>
    </w:p>
    <w:p w:rsidR="000242FA" w:rsidRPr="000242FA" w:rsidRDefault="000242FA" w:rsidP="000242FA">
      <w:pPr>
        <w:spacing w:after="0" w:line="240" w:lineRule="auto"/>
        <w:ind w:left="2832" w:firstLine="708"/>
        <w:jc w:val="both"/>
        <w:rPr>
          <w:rFonts w:ascii="Monotype Corsiva" w:eastAsia="Times New Roman" w:hAnsi="Monotype Corsiva" w:cs="Times New Roman"/>
          <w:b/>
          <w:i/>
          <w:sz w:val="44"/>
          <w:szCs w:val="52"/>
          <w:lang w:eastAsia="ru-RU"/>
        </w:rPr>
      </w:pPr>
      <w:proofErr w:type="spellStart"/>
      <w:r w:rsidRPr="000242FA">
        <w:rPr>
          <w:rFonts w:ascii="Monotype Corsiva" w:eastAsia="Times New Roman" w:hAnsi="Monotype Corsiva" w:cs="Times New Roman"/>
          <w:b/>
          <w:i/>
          <w:sz w:val="44"/>
          <w:szCs w:val="52"/>
          <w:lang w:eastAsia="ru-RU"/>
        </w:rPr>
        <w:t>Носикова</w:t>
      </w:r>
      <w:proofErr w:type="spellEnd"/>
      <w:r w:rsidRPr="000242FA">
        <w:rPr>
          <w:rFonts w:ascii="Monotype Corsiva" w:eastAsia="Times New Roman" w:hAnsi="Monotype Corsiva" w:cs="Times New Roman"/>
          <w:b/>
          <w:i/>
          <w:sz w:val="44"/>
          <w:szCs w:val="52"/>
          <w:lang w:eastAsia="ru-RU"/>
        </w:rPr>
        <w:t xml:space="preserve"> Наталья Николаевна</w:t>
      </w:r>
    </w:p>
    <w:p w:rsidR="000242FA" w:rsidRDefault="000242FA" w:rsidP="001F6DD5"/>
    <w:p w:rsidR="000242FA" w:rsidRDefault="000242FA" w:rsidP="001F6DD5"/>
    <w:p w:rsidR="000242FA" w:rsidRDefault="000242FA" w:rsidP="001F6DD5"/>
    <w:p w:rsidR="000242FA" w:rsidRDefault="000242FA" w:rsidP="001F6DD5"/>
    <w:p w:rsidR="000242FA" w:rsidRDefault="000242FA" w:rsidP="001F6DD5"/>
    <w:p w:rsidR="000242FA" w:rsidRDefault="000242FA" w:rsidP="001F6DD5"/>
    <w:p w:rsidR="000242FA" w:rsidRPr="000242FA" w:rsidRDefault="000242FA" w:rsidP="000242F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32"/>
          <w:szCs w:val="52"/>
          <w:lang w:eastAsia="ru-RU"/>
        </w:rPr>
      </w:pPr>
      <w:r w:rsidRPr="000242FA">
        <w:rPr>
          <w:rFonts w:ascii="Monotype Corsiva" w:eastAsia="Times New Roman" w:hAnsi="Monotype Corsiva" w:cs="Times New Roman"/>
          <w:b/>
          <w:i/>
          <w:sz w:val="32"/>
          <w:szCs w:val="52"/>
          <w:lang w:eastAsia="ru-RU"/>
        </w:rPr>
        <w:t xml:space="preserve">Сафоново </w:t>
      </w:r>
    </w:p>
    <w:p w:rsidR="000242FA" w:rsidRPr="000242FA" w:rsidRDefault="000242FA" w:rsidP="000242F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32"/>
          <w:szCs w:val="52"/>
          <w:lang w:eastAsia="ru-RU"/>
        </w:rPr>
      </w:pPr>
      <w:r w:rsidRPr="000242FA">
        <w:rPr>
          <w:rFonts w:ascii="Monotype Corsiva" w:eastAsia="Times New Roman" w:hAnsi="Monotype Corsiva" w:cs="Times New Roman"/>
          <w:b/>
          <w:i/>
          <w:sz w:val="32"/>
          <w:szCs w:val="52"/>
          <w:lang w:eastAsia="ru-RU"/>
        </w:rPr>
        <w:t>201</w:t>
      </w:r>
      <w:r>
        <w:rPr>
          <w:rFonts w:ascii="Monotype Corsiva" w:eastAsia="Times New Roman" w:hAnsi="Monotype Corsiva" w:cs="Times New Roman"/>
          <w:b/>
          <w:i/>
          <w:sz w:val="32"/>
          <w:szCs w:val="52"/>
          <w:lang w:eastAsia="ru-RU"/>
        </w:rPr>
        <w:t>7-2018</w:t>
      </w:r>
    </w:p>
    <w:p w:rsidR="000242FA" w:rsidRDefault="000242FA" w:rsidP="001F6DD5"/>
    <w:p w:rsidR="001F6DD5" w:rsidRPr="00EF4ACA" w:rsidRDefault="001F6DD5" w:rsidP="000242FA">
      <w:pPr>
        <w:spacing w:before="100" w:beforeAutospacing="1" w:after="100" w:afterAutospacing="1" w:line="240" w:lineRule="auto"/>
        <w:ind w:left="4248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EF4ACA">
        <w:rPr>
          <w:rFonts w:ascii="Times New Roman" w:eastAsia="Calibri" w:hAnsi="Times New Roman" w:cs="Times New Roman"/>
          <w:i/>
          <w:iCs/>
          <w:sz w:val="28"/>
          <w:szCs w:val="24"/>
        </w:rPr>
        <w:lastRenderedPageBreak/>
        <w:t>Если человека постоянно приучать усваивать знания и умения в готовом виде, можно и притупить его природные творческие способности – «разучить» думать самостоятельно</w:t>
      </w:r>
      <w:r w:rsidR="000242FA">
        <w:rPr>
          <w:rFonts w:ascii="Times New Roman" w:eastAsia="Calibri" w:hAnsi="Times New Roman" w:cs="Times New Roman"/>
          <w:i/>
          <w:iCs/>
          <w:sz w:val="28"/>
          <w:szCs w:val="24"/>
        </w:rPr>
        <w:t>.</w:t>
      </w:r>
      <w:r w:rsidRPr="00EF4ACA">
        <w:rPr>
          <w:rFonts w:ascii="Times New Roman" w:eastAsia="Calibri" w:hAnsi="Times New Roman" w:cs="Times New Roman"/>
          <w:sz w:val="28"/>
          <w:szCs w:val="24"/>
        </w:rPr>
        <w:t xml:space="preserve">                  </w:t>
      </w:r>
      <w:r w:rsidRPr="00EF4ACA">
        <w:rPr>
          <w:rFonts w:ascii="Times New Roman" w:eastAsia="Calibri" w:hAnsi="Times New Roman" w:cs="Times New Roman"/>
          <w:i/>
          <w:sz w:val="28"/>
          <w:szCs w:val="24"/>
        </w:rPr>
        <w:t xml:space="preserve">А. </w:t>
      </w:r>
      <w:proofErr w:type="spellStart"/>
      <w:r w:rsidRPr="00EF4ACA">
        <w:rPr>
          <w:rFonts w:ascii="Times New Roman" w:eastAsia="Calibri" w:hAnsi="Times New Roman" w:cs="Times New Roman"/>
          <w:i/>
          <w:sz w:val="28"/>
          <w:szCs w:val="24"/>
        </w:rPr>
        <w:t>Дистервег</w:t>
      </w:r>
      <w:proofErr w:type="spellEnd"/>
    </w:p>
    <w:p w:rsidR="001F6DD5" w:rsidRPr="00EF4ACA" w:rsidRDefault="001F6DD5" w:rsidP="001F6DD5">
      <w:pPr>
        <w:spacing w:beforeAutospacing="1" w:after="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проектов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9B0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гибкая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организации учебного процесса, ориентированн</w:t>
      </w:r>
      <w:r w:rsidR="004C79B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самореализацию учащегося путем развития его интеллектуальных, творческих способностей в процессе создания под контролем учителя новых «продуктов».</w:t>
      </w:r>
    </w:p>
    <w:p w:rsidR="008334C7" w:rsidRDefault="001F6DD5" w:rsidP="001F6DD5">
      <w:pPr>
        <w:spacing w:beforeAutospacing="1" w:after="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деятельность учащихся – сфера, где необходим союз между знаниями и умениями, теорией и практикой. Поэтому </w:t>
      </w:r>
      <w:r w:rsidRPr="004C7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включаю школьников в проектную деятельность постепенно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начиная с первого класса. Вначале – доступные творческие задания, а уже в 3-4 классах учащиеся с большим интересом выполняют довольно сложные проекты. </w:t>
      </w:r>
    </w:p>
    <w:p w:rsidR="008334C7" w:rsidRDefault="001F6DD5" w:rsidP="001F6DD5">
      <w:pPr>
        <w:spacing w:beforeAutospacing="1" w:after="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Темы для проектов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связываю с предметным содержанием, поскольку наглядно-образное мышление, характерное для данного возраста, любопытство, интерес к окружающему миру подталкивают учащихся к выбору темы на основе конкретного содержания предмета, а не на основе анализа своего опыта и своих проблем. </w:t>
      </w:r>
    </w:p>
    <w:p w:rsidR="008334C7" w:rsidRDefault="001F6DD5" w:rsidP="001F6DD5">
      <w:pPr>
        <w:spacing w:beforeAutospacing="1" w:after="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Длительность выполнения проекта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ограничиваю 1-2 неделями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урочно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внеурочных занятий или 1-2 уроками. Главное, </w:t>
      </w:r>
      <w:r w:rsidRPr="004C7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проектной деятельности были адекватны возраст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чтобы весь процесс был окрашен положительными эмоциями, поскольку любая проектная деятельность осуществляется исключительно на добровольной основе. Проекты в начальной школе отличаются несложностью, простотой. </w:t>
      </w:r>
    </w:p>
    <w:p w:rsidR="008334C7" w:rsidRDefault="001F6DD5" w:rsidP="001F6DD5">
      <w:pPr>
        <w:spacing w:beforeAutospacing="1" w:after="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должен отчетливо представлять не только задачу, стоящую перед ним, но и, в основном, пути ее решения. Он также должен уметь составлять план работы по проекту (на первых порах, конечно, при помощи учителя).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важно ставить вместе с младшими школьниками и учебные цели по овладению приёмами проектирования как универсальными </w:t>
      </w:r>
      <w:r w:rsidRPr="004B7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учебными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действиями. </w:t>
      </w:r>
    </w:p>
    <w:p w:rsidR="001F6DD5" w:rsidRPr="00EF4ACA" w:rsidRDefault="001F6DD5" w:rsidP="001F6DD5">
      <w:pPr>
        <w:spacing w:beforeAutospacing="1" w:after="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задаю ученикам такие вопросы: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«Какие умения понадобятся для выполнения этого проекта? Владеете ли вы этими умениями в достаточной мере? Каким образом вы сможете приобрести нужные вам умения? Где ещё вы сможете впоследствии применять такие умения?»</w:t>
      </w:r>
    </w:p>
    <w:p w:rsidR="001F6DD5" w:rsidRPr="00EF4ACA" w:rsidRDefault="001F6DD5" w:rsidP="001F6DD5">
      <w:pPr>
        <w:spacing w:beforeAutospacing="1" w:after="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считаю, что </w:t>
      </w: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процессе работы над проектом целесообразно проводить с младшими школьниками экскурсии, прогулки-наблюдения, </w:t>
      </w: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социальные акции. 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контексте представляют интерес </w:t>
      </w: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опросы, интервьюирование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учащимися отдельных лиц, для которых предназначен детский проект. Например, пожилых людей, родственников или одноклассников при выполнении таких проектов, как «Поздравь ветерана», «Ты и твоя семья», «Праздничный сувенир» и др. </w:t>
      </w:r>
    </w:p>
    <w:p w:rsidR="001F6DD5" w:rsidRPr="008334C7" w:rsidRDefault="001F6DD5" w:rsidP="001F6DD5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34C7">
        <w:rPr>
          <w:rFonts w:ascii="Times New Roman" w:eastAsia="Calibri" w:hAnsi="Times New Roman" w:cs="Times New Roman"/>
          <w:b/>
          <w:sz w:val="28"/>
          <w:szCs w:val="28"/>
        </w:rPr>
        <w:t>В проектной деятельности младших школьников выделяют следующие этапы:</w:t>
      </w:r>
    </w:p>
    <w:p w:rsidR="001F6DD5" w:rsidRPr="008334C7" w:rsidRDefault="001F6DD5" w:rsidP="008334C7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мотивационный</w:t>
      </w:r>
      <w:r w:rsidRPr="0083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(учитель: заявляет общий замысел, создает положительный мотивационный настрой; ученики: обсуждают, предлагают собственные идеи);</w:t>
      </w:r>
    </w:p>
    <w:p w:rsidR="001F6DD5" w:rsidRPr="008334C7" w:rsidRDefault="001F6DD5" w:rsidP="008334C7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планирующий</w:t>
      </w:r>
      <w:r w:rsidRPr="0083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подготовительный (определяются тема и цели проекта, формулируются задачи, вырабатывается план действий, устанавливаются критерии оценки результата и процесса, согласовываются способы совместной деятельности сначала с максимальной помощью учителя, позднее с нарастанием ученической самостоятельности);</w:t>
      </w:r>
    </w:p>
    <w:p w:rsidR="001F6DD5" w:rsidRPr="008334C7" w:rsidRDefault="001F6DD5" w:rsidP="008334C7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информационно-операционный</w:t>
      </w:r>
      <w:r w:rsidRPr="0083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(ученики: собирают материал, работают с литературой и другими источниками, непосредственно выполняют проект; учитель: наблюдает, координирует, поддерживает, сам является информационным источником);</w:t>
      </w:r>
      <w:proofErr w:type="gramEnd"/>
    </w:p>
    <w:p w:rsidR="001F6DD5" w:rsidRPr="008334C7" w:rsidRDefault="001F6DD5" w:rsidP="008334C7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рефлексивно-оценочный</w:t>
      </w:r>
      <w:r w:rsidRPr="0083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(ученики: представляют проекты, участвуют в коллективном обсуждении и содержательной оценке результатов и процесса работы, осуществляют устную или письменную самооценку, учитель выступает участником коллективной оценочной деятельности).</w:t>
      </w:r>
    </w:p>
    <w:p w:rsidR="001F6DD5" w:rsidRPr="008334C7" w:rsidRDefault="001F6DD5" w:rsidP="001F6D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Исходя из собственного опыта, хочу отметить, что </w:t>
      </w:r>
      <w:r w:rsidRPr="008334C7">
        <w:rPr>
          <w:rFonts w:ascii="Times New Roman" w:eastAsia="Calibri" w:hAnsi="Times New Roman" w:cs="Times New Roman"/>
          <w:b/>
          <w:sz w:val="28"/>
          <w:szCs w:val="28"/>
        </w:rPr>
        <w:t xml:space="preserve">роль учителя, 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несомненно, </w:t>
      </w:r>
      <w:r w:rsidRPr="008334C7">
        <w:rPr>
          <w:rFonts w:ascii="Times New Roman" w:eastAsia="Calibri" w:hAnsi="Times New Roman" w:cs="Times New Roman"/>
          <w:b/>
          <w:sz w:val="28"/>
          <w:szCs w:val="28"/>
        </w:rPr>
        <w:t>велика на первом и последнем этапах.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34C7">
        <w:rPr>
          <w:rFonts w:ascii="Times New Roman" w:eastAsia="Calibri" w:hAnsi="Times New Roman" w:cs="Times New Roman"/>
          <w:b/>
          <w:sz w:val="28"/>
          <w:szCs w:val="28"/>
        </w:rPr>
        <w:t xml:space="preserve">Учащимся начальных классов трудно определить цели и задачи исследования, выдвинуть гипотезу. 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Помочь им в этом – задача педагога. </w:t>
      </w:r>
      <w:r w:rsidRPr="008334C7">
        <w:rPr>
          <w:rFonts w:ascii="Times New Roman" w:eastAsia="Calibri" w:hAnsi="Times New Roman" w:cs="Times New Roman"/>
          <w:b/>
          <w:sz w:val="28"/>
          <w:szCs w:val="28"/>
        </w:rPr>
        <w:t xml:space="preserve">Главное при этом – заинтересовать детей, показать им значимость их деятельности, вселить уверенность в своих силах, а также привлечь родителей к участию в школьных делах своего ребенка. 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Многие родители не имели возможности участвовать в каких-либо делах своих детей. Я даю им возможность сблизиться, совместно работая над проектом. Родители вместе с детьми делают фотографии, выполняют несложные исследования по наблюдению за домашними животными, проведению опытов, помогают  ребёнку подбирать информацию для теоретического обоснования проектов и защиту своей работы. </w:t>
      </w:r>
      <w:r w:rsidRPr="008334C7">
        <w:rPr>
          <w:rFonts w:ascii="Times New Roman" w:eastAsia="Calibri" w:hAnsi="Times New Roman" w:cs="Times New Roman"/>
          <w:b/>
          <w:sz w:val="28"/>
          <w:szCs w:val="28"/>
        </w:rPr>
        <w:t>На последнем этапе роль учителя необходима, поскольку ученикам не под силу сделать обобщение всего того, что они узнали или исследовали, перейти к следующей теме, прийти, может быть, к неожиданным умозаключениям, выводам.</w:t>
      </w:r>
    </w:p>
    <w:p w:rsidR="001F6DD5" w:rsidRPr="00EF4ACA" w:rsidRDefault="001F6DD5" w:rsidP="001F6DD5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4ACA">
        <w:rPr>
          <w:rFonts w:ascii="Times New Roman" w:eastAsia="Calibri" w:hAnsi="Times New Roman" w:cs="Times New Roman"/>
          <w:sz w:val="28"/>
          <w:szCs w:val="28"/>
        </w:rPr>
        <w:lastRenderedPageBreak/>
        <w:t>Рассмотрим «Методические особенности организации проектной деятельности младших школьников».</w:t>
      </w:r>
    </w:p>
    <w:p w:rsidR="008334C7" w:rsidRDefault="001F6DD5" w:rsidP="001F6DD5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Прежде всего, начиная работу над проектом, учитель пробуждает в учащихся интерес к </w:t>
      </w:r>
      <w:r w:rsidRPr="008334C7">
        <w:rPr>
          <w:rFonts w:ascii="Times New Roman" w:eastAsia="Calibri" w:hAnsi="Times New Roman" w:cs="Times New Roman"/>
          <w:b/>
          <w:bCs/>
          <w:sz w:val="28"/>
          <w:szCs w:val="28"/>
        </w:rPr>
        <w:t>теме проекта.</w:t>
      </w:r>
      <w:r w:rsidRPr="00EF4A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Тема проекта должна быть сформулирована естественным для детей языком и так, чтобы вызвать их интерес. Это может быть рассказанная сказка, притча, разыгранная инсценировка или просмотренный видеосюжет. Тема должна быть не только близка и интересна, но и доступна. На этапе </w:t>
      </w:r>
      <w:r w:rsidRPr="008334C7">
        <w:rPr>
          <w:rFonts w:ascii="Times New Roman" w:eastAsia="Calibri" w:hAnsi="Times New Roman" w:cs="Times New Roman"/>
          <w:b/>
          <w:bCs/>
          <w:sz w:val="28"/>
          <w:szCs w:val="28"/>
        </w:rPr>
        <w:t>погружения в проект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 учитель очерчивает проблемное поле. Из проблемы проекта, полученной в результате </w:t>
      </w:r>
      <w:proofErr w:type="spellStart"/>
      <w:r w:rsidRPr="00EF4ACA">
        <w:rPr>
          <w:rFonts w:ascii="Times New Roman" w:eastAsia="Calibri" w:hAnsi="Times New Roman" w:cs="Times New Roman"/>
          <w:sz w:val="28"/>
          <w:szCs w:val="28"/>
        </w:rPr>
        <w:t>проблематизации</w:t>
      </w:r>
      <w:proofErr w:type="spellEnd"/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, вытекают цель и задачи проекта. Задачи проекта – организация и проведение определенной работы для поиска способов решения проблемы проекта. </w:t>
      </w:r>
    </w:p>
    <w:p w:rsidR="008334C7" w:rsidRDefault="001F6DD5" w:rsidP="001F6DD5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На втором этапе организуется </w:t>
      </w:r>
      <w:r w:rsidRPr="008334C7">
        <w:rPr>
          <w:rFonts w:ascii="Times New Roman" w:eastAsia="Calibri" w:hAnsi="Times New Roman" w:cs="Times New Roman"/>
          <w:b/>
          <w:bCs/>
          <w:sz w:val="28"/>
          <w:szCs w:val="28"/>
        </w:rPr>
        <w:t>деятельность детей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. Если проект групповой, то необходимо организовать детей в группы, определить цели и задачи каждой группы. По необходимости определить роль каждого члена группы. На этом же этапе происходит и планирование работы по решению задачи проекта. </w:t>
      </w:r>
    </w:p>
    <w:p w:rsidR="008334C7" w:rsidRDefault="001F6DD5" w:rsidP="001F6DD5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На третьем этапе учитель становится наблюдателем. Ребята все делают сами. Учитель контролирует, направляет деятельность учащихся. </w:t>
      </w:r>
    </w:p>
    <w:p w:rsidR="001F6DD5" w:rsidRPr="00EF4ACA" w:rsidRDefault="001F6DD5" w:rsidP="001F6DD5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4C7">
        <w:rPr>
          <w:rFonts w:ascii="Times New Roman" w:eastAsia="Calibri" w:hAnsi="Times New Roman" w:cs="Times New Roman"/>
          <w:b/>
          <w:bCs/>
          <w:sz w:val="28"/>
          <w:szCs w:val="28"/>
        </w:rPr>
        <w:t>Этап презентации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 необходим для завершения работы, для анализа проделанного, самооценки и экспертной оценки, представления результатов. Результатом работы над проектом является найденный способ решения проблемы. Для успешной работы на этапе презентации, нужно </w:t>
      </w:r>
      <w:proofErr w:type="gramStart"/>
      <w:r w:rsidRPr="00EF4ACA">
        <w:rPr>
          <w:rFonts w:ascii="Times New Roman" w:eastAsia="Calibri" w:hAnsi="Times New Roman" w:cs="Times New Roman"/>
          <w:sz w:val="28"/>
          <w:szCs w:val="28"/>
        </w:rPr>
        <w:t>научить учащихся сжато</w:t>
      </w:r>
      <w:proofErr w:type="gramEnd"/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 излагать свои мысли, логически связно выстраивать сообщение, готовить наглядность, вырабатывать структурированную манеру изложения материала. На этапе презентации учитель обобщает, резюмирует, дает оценку. Важно, чтобы учебный и воспитательный эффекты были максимальными.</w:t>
      </w:r>
    </w:p>
    <w:p w:rsidR="001F6DD5" w:rsidRPr="00EF4ACA" w:rsidRDefault="001F6DD5" w:rsidP="001F6DD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Важный вопрос - это оценка выполненных проектов, которая должна носить стимулирующий характер.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Школьников, добившихся особых результатов в выполнении проекта, несомненно, нужно отметить дипломами или памятными подарками, при этом в начальной школе должен быть поощрен каждый ученик, участвовавший в выполнении проектов. Я стараюсь определить несколько номинаций так, чтобы каждый проект был отмечен. </w:t>
      </w:r>
    </w:p>
    <w:p w:rsidR="008334C7" w:rsidRPr="00B1316A" w:rsidRDefault="001F6DD5" w:rsidP="001F6DD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3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Приведу примеры тем проектов. </w:t>
      </w:r>
    </w:p>
    <w:p w:rsidR="001F6DD5" w:rsidRPr="00EF4ACA" w:rsidRDefault="001F6DD5" w:rsidP="001F6DD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«Окружающий мир»</w:t>
      </w:r>
      <w:r w:rsid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6DD5" w:rsidRPr="00EF4ACA" w:rsidRDefault="001F6DD5" w:rsidP="001F6D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4C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проекты</w:t>
      </w: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«История моей улицы»; «Мое генеалогическое древо»; «Моя фамилия»; «Любимый семейный праздник»; «Отношения в семье»; 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«Обязанности членов семьи»; «Мы приглашаем гостей»; «Мы идем в гости»; «История школы, в которой я учусь»; «Что я могу сделать с мусором?», «Все профессии важны».</w:t>
      </w:r>
    </w:p>
    <w:p w:rsidR="001F6DD5" w:rsidRPr="00EF4ACA" w:rsidRDefault="001F6DD5" w:rsidP="001F6DD5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4C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исследовательские работы</w:t>
      </w:r>
      <w:r w:rsidRPr="00833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«Вода и ее значение для жизни человека»; «Кто работает на родной земле?»; «Мир растений родного края»; «Мир животных родного края»; «По страницам Красной книги»; «Береги свое здоровье смолоду»; «Вредные привычки – враг здоровья», 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«Почему ёлочка всегда </w:t>
      </w:r>
      <w:proofErr w:type="spellStart"/>
      <w:r w:rsidRPr="00EF4ACA">
        <w:rPr>
          <w:rFonts w:ascii="Times New Roman" w:eastAsia="Calibri" w:hAnsi="Times New Roman" w:cs="Times New Roman"/>
          <w:sz w:val="28"/>
          <w:szCs w:val="28"/>
        </w:rPr>
        <w:t>зеленая?</w:t>
      </w:r>
      <w:proofErr w:type="gramStart"/>
      <w:r w:rsidRPr="00EF4ACA">
        <w:rPr>
          <w:rFonts w:ascii="Times New Roman" w:eastAsia="Calibri" w:hAnsi="Times New Roman" w:cs="Times New Roman"/>
          <w:sz w:val="28"/>
          <w:szCs w:val="28"/>
        </w:rPr>
        <w:t>»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др.</w:t>
      </w:r>
    </w:p>
    <w:p w:rsidR="00B1316A" w:rsidRPr="00B1316A" w:rsidRDefault="008334C7" w:rsidP="001F6DD5">
      <w:pPr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1316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«Русский язык».</w:t>
      </w:r>
      <w:r w:rsidR="001F6DD5" w:rsidRPr="00B1316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1F6DD5" w:rsidRPr="00EF4ACA" w:rsidRDefault="00B1316A" w:rsidP="001F6DD5">
      <w:pPr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</w:t>
      </w:r>
      <w:r w:rsidR="001F6DD5" w:rsidRPr="00EF4A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ловарики:</w:t>
      </w:r>
      <w:r w:rsidR="001F6DD5"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F6DD5"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«Упрямые слова» (неизменяемые существительные), «Слова наоборот» (антонимы), «Слова друзья» (синонимы), «Слова близнецы» (паронимы). </w:t>
      </w:r>
      <w:proofErr w:type="gramEnd"/>
    </w:p>
    <w:p w:rsidR="00B1316A" w:rsidRPr="00B1316A" w:rsidRDefault="00B1316A" w:rsidP="001F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316A">
        <w:rPr>
          <w:rFonts w:ascii="Times New Roman" w:eastAsia="Calibri" w:hAnsi="Times New Roman" w:cs="Times New Roman"/>
          <w:b/>
          <w:sz w:val="28"/>
          <w:szCs w:val="28"/>
        </w:rPr>
        <w:t>«М</w:t>
      </w:r>
      <w:r w:rsidR="001F6DD5" w:rsidRPr="00B1316A">
        <w:rPr>
          <w:rFonts w:ascii="Times New Roman" w:eastAsia="Calibri" w:hAnsi="Times New Roman" w:cs="Times New Roman"/>
          <w:b/>
          <w:sz w:val="28"/>
          <w:szCs w:val="28"/>
        </w:rPr>
        <w:t>атематик</w:t>
      </w:r>
      <w:r w:rsidRPr="00B1316A">
        <w:rPr>
          <w:rFonts w:ascii="Times New Roman" w:eastAsia="Calibri" w:hAnsi="Times New Roman" w:cs="Times New Roman"/>
          <w:b/>
          <w:sz w:val="28"/>
          <w:szCs w:val="28"/>
        </w:rPr>
        <w:t>а».</w:t>
      </w:r>
    </w:p>
    <w:p w:rsidR="00B1316A" w:rsidRDefault="001F6DD5" w:rsidP="001F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«Старинные русские меры длины», «Измерительные инструменты», «Меры длины в литературе», «Решай</w:t>
      </w:r>
      <w:proofErr w:type="gram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…С</w:t>
      </w:r>
      <w:proofErr w:type="gram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мекай… Угадывай…». </w:t>
      </w:r>
    </w:p>
    <w:p w:rsidR="001F6DD5" w:rsidRPr="00EF4ACA" w:rsidRDefault="00B1316A" w:rsidP="001F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F6DD5"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льбом загадок, ребусов, кроссвордов, книга пословиц и поговорок, брошюра «Старинные русские меры длины», дидактическое пособие  «Меры длины».</w:t>
      </w:r>
    </w:p>
    <w:p w:rsidR="00B1316A" w:rsidRPr="00B1316A" w:rsidRDefault="00B1316A" w:rsidP="001F6DD5">
      <w:pPr>
        <w:spacing w:before="100" w:beforeAutospacing="1" w:after="100" w:afterAutospacing="1" w:line="240" w:lineRule="auto"/>
        <w:ind w:left="142" w:right="-1"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3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«Чтение».</w:t>
      </w:r>
      <w:r w:rsidR="001F6DD5" w:rsidRPr="00B13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1316A" w:rsidRDefault="00B1316A" w:rsidP="001F6DD5">
      <w:pPr>
        <w:spacing w:before="100" w:beforeAutospacing="1" w:after="100" w:afterAutospacing="1" w:line="240" w:lineRule="auto"/>
        <w:ind w:left="142" w:right="-1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 малыш</w:t>
      </w:r>
      <w:r w:rsidRPr="00B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13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6DD5" w:rsidRPr="00EF4ACA" w:rsidRDefault="001F6DD5" w:rsidP="001F6DD5">
      <w:pPr>
        <w:spacing w:before="100" w:beforeAutospacing="1" w:after="100" w:afterAutospacing="1" w:line="240" w:lineRule="auto"/>
        <w:ind w:left="142" w:right="-1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3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Межпредметные</w:t>
      </w:r>
      <w:proofErr w:type="spellEnd"/>
      <w:r w:rsidRPr="00B13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проекты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Наши истоки» </w:t>
      </w:r>
      <w:proofErr w:type="gramStart"/>
      <w:r w:rsidRPr="00EF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-и</w:t>
      </w:r>
      <w:proofErr w:type="gramEnd"/>
      <w:r w:rsidRPr="00EF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зучение раздела «Устное народное творчество»(литературное чтение музыка, изобразительное искусство), «Загляните в мамины глаза»-(русский язык, технология, музыка, изобразительное искусство).</w:t>
      </w:r>
    </w:p>
    <w:p w:rsidR="001F6DD5" w:rsidRPr="00EF4ACA" w:rsidRDefault="001F6DD5" w:rsidP="001F6DD5">
      <w:pPr>
        <w:spacing w:before="100" w:beforeAutospacing="1" w:after="100" w:afterAutospacing="1" w:line="240" w:lineRule="auto"/>
        <w:ind w:left="142" w:right="-1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удачные проекты те, которые основаны на наблюдении младших школьников: наблюдение за жизнью домашних животных, за растениями, за делами человека. </w:t>
      </w:r>
      <w:r w:rsidRPr="00B13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Также в своей практике я использую мини-проекты, которые занимают несколько минут урока на этапе закрепления или применения полученных знаний.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Задачей таких мини-проектов является: закрепление на практике  знаний, открытых на уроке;  умений извлекать и перерабатывать информацию; договариваться о правилах поведения в группе и следовать им; развитие познавательной и творческой активности детей. Преимущество проекта состоит в том, что ограниченный временными рамками урок переходит во внеурочную деятельность и объединяет практически все уроки: окружающий мир, русский язык, литературное чтение, изобразительное искусство, информатику и  уроки технологии. Таким «затянувшимся» уроком для нас 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стал творческо-познавательный проект «Времена года». Класс был разделен  на 4 группы. У каждой группы было своё время года. В ходе работы учащиеся вели сбор материала о временах года, собирали народные приметы, пословицы, поговорки, загадки. В результате проекта ребята создали книжку с сочинениями, пословицами и приметами выбранного времени года. </w:t>
      </w:r>
    </w:p>
    <w:p w:rsidR="001F6DD5" w:rsidRPr="00EF4ACA" w:rsidRDefault="001F6DD5" w:rsidP="001F6DD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Большую ценность имеют воспитательные проекты.</w:t>
      </w:r>
      <w:r w:rsidRPr="00EF4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классный руководитель  реализую проект 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С чего начинается Родина?» </w:t>
      </w:r>
      <w:proofErr w:type="gram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proofErr w:type="gram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 четыре направления: «Моя семья», «Мои сверстники», «Мой дом и моя улица», «Мой родной город». Очень интересным получился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</w:t>
      </w:r>
      <w:proofErr w:type="gram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проект «К нам приходит Новый год». Класс разделился на три группы: первая изучала историю и традиции праздника, вторая группа разрабатывала оформление кабинета к Новому году, а третья готовила праздничное представление. В результате праздник получился ярким, запоминающимся.</w:t>
      </w:r>
    </w:p>
    <w:p w:rsidR="001F6DD5" w:rsidRPr="00EF4ACA" w:rsidRDefault="001F6DD5" w:rsidP="001F6DD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Существуют семейные проекты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например: </w:t>
      </w:r>
      <w:r w:rsidRPr="00EF4A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«Семейное генеалогическое древо»; «Наши семейные традиции»; «Великая Отечественная война в исто</w:t>
      </w:r>
      <w:r w:rsidR="00B131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рии нашей се</w:t>
      </w:r>
      <w:r w:rsidRPr="00EF4A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мьи»; «Семейные реликвии» 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другие, при разработке которых участие родителей просто необходимо.</w:t>
      </w:r>
    </w:p>
    <w:p w:rsidR="00B1316A" w:rsidRDefault="00B1316A" w:rsidP="001F6DD5">
      <w:pPr>
        <w:shd w:val="clear" w:color="auto" w:fill="FFFFFF"/>
        <w:spacing w:after="12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16A">
        <w:rPr>
          <w:rFonts w:ascii="Times New Roman" w:eastAsia="Calibri" w:hAnsi="Times New Roman" w:cs="Times New Roman"/>
          <w:b/>
          <w:sz w:val="28"/>
          <w:szCs w:val="28"/>
        </w:rPr>
        <w:t xml:space="preserve">В период обучения грамоте </w:t>
      </w:r>
      <w:r w:rsidR="001F6DD5" w:rsidRPr="00B1316A">
        <w:rPr>
          <w:rFonts w:ascii="Times New Roman" w:eastAsia="Calibri" w:hAnsi="Times New Roman" w:cs="Times New Roman"/>
          <w:b/>
          <w:sz w:val="28"/>
          <w:szCs w:val="28"/>
        </w:rPr>
        <w:t xml:space="preserve"> предложила ребятам поработать над созданием творческого проекта «Моя любимая буква».</w:t>
      </w:r>
      <w:r w:rsidR="001F6DD5" w:rsidRPr="00EF4ACA">
        <w:rPr>
          <w:rFonts w:ascii="Times New Roman" w:eastAsia="Calibri" w:hAnsi="Times New Roman" w:cs="Times New Roman"/>
          <w:sz w:val="28"/>
          <w:szCs w:val="28"/>
        </w:rPr>
        <w:t xml:space="preserve">  Дети с помощью родителей оформили творческую работу, подобрали соответствующие данной букве ребусы, загадки, игры со словами, скороговорки и другой материал. При защите своего проекта  ребята объясняли, почему они выбрали эту букву. </w:t>
      </w:r>
    </w:p>
    <w:p w:rsidR="00B1316A" w:rsidRDefault="00B1316A" w:rsidP="001F6DD5">
      <w:pPr>
        <w:shd w:val="clear" w:color="auto" w:fill="FFFFFF"/>
        <w:spacing w:after="12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16A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1F6DD5" w:rsidRPr="00B1316A">
        <w:rPr>
          <w:rFonts w:ascii="Times New Roman" w:eastAsia="Calibri" w:hAnsi="Times New Roman" w:cs="Times New Roman"/>
          <w:b/>
          <w:sz w:val="28"/>
          <w:szCs w:val="28"/>
        </w:rPr>
        <w:t>роект по математике «Мое любимое число».</w:t>
      </w:r>
      <w:r w:rsidR="001F6DD5" w:rsidRPr="00EF4ACA">
        <w:rPr>
          <w:rFonts w:ascii="Times New Roman" w:eastAsia="Calibri" w:hAnsi="Times New Roman" w:cs="Times New Roman"/>
          <w:sz w:val="28"/>
          <w:szCs w:val="28"/>
        </w:rPr>
        <w:t xml:space="preserve"> Защита проектов проходила на </w:t>
      </w:r>
      <w:r>
        <w:rPr>
          <w:rFonts w:ascii="Times New Roman" w:eastAsia="Calibri" w:hAnsi="Times New Roman" w:cs="Times New Roman"/>
          <w:sz w:val="28"/>
          <w:szCs w:val="28"/>
        </w:rPr>
        <w:t>внеклассном</w:t>
      </w:r>
      <w:r w:rsidR="001F6DD5" w:rsidRPr="00EF4ACA">
        <w:rPr>
          <w:rFonts w:ascii="Times New Roman" w:eastAsia="Calibri" w:hAnsi="Times New Roman" w:cs="Times New Roman"/>
          <w:sz w:val="28"/>
          <w:szCs w:val="28"/>
        </w:rPr>
        <w:t xml:space="preserve"> мероприятии «Праздник числа». Ребята с удовольствием представляли свои проекты. </w:t>
      </w:r>
    </w:p>
    <w:p w:rsidR="001F6DD5" w:rsidRPr="00EF4ACA" w:rsidRDefault="001F6DD5" w:rsidP="001F6DD5">
      <w:pPr>
        <w:shd w:val="clear" w:color="auto" w:fill="FFFFFF"/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проектная деятельность помогает в интересной нескучной форме </w:t>
      </w:r>
      <w:r w:rsidRPr="00EF4ACA">
        <w:rPr>
          <w:rFonts w:ascii="Times New Roman" w:eastAsia="Calibri" w:hAnsi="Times New Roman" w:cs="Times New Roman"/>
          <w:sz w:val="28"/>
          <w:szCs w:val="28"/>
        </w:rPr>
        <w:t>сделать учебный процесс  насыщенным познавательной деятельностью, а это способствует улучшению качества знаний; даёт возможность каждому чувствовать себя умелой личностью</w:t>
      </w:r>
      <w:r w:rsidRPr="00EF4ACA">
        <w:rPr>
          <w:rFonts w:ascii="Times New Roman" w:eastAsia="Calibri" w:hAnsi="Times New Roman" w:cs="Times New Roman"/>
          <w:spacing w:val="40"/>
          <w:sz w:val="28"/>
          <w:szCs w:val="28"/>
        </w:rPr>
        <w:t xml:space="preserve">, </w:t>
      </w:r>
      <w:r w:rsidRPr="00EF4ACA">
        <w:rPr>
          <w:rFonts w:ascii="Times New Roman" w:eastAsia="Calibri" w:hAnsi="Times New Roman" w:cs="Times New Roman"/>
          <w:sz w:val="28"/>
          <w:szCs w:val="28"/>
        </w:rPr>
        <w:t xml:space="preserve">что  в свою очередь повышает  самооценку, мотивацию и интерес к занятиям, вызывает  привычку к систематической учебной деятельности, к труду. Девизом этой деятельности могут служить слова выдающегося немецкого драматурга и философа Г.Э. Лессинга: </w:t>
      </w:r>
      <w:r w:rsidRPr="00EF4ACA">
        <w:rPr>
          <w:rFonts w:ascii="Times New Roman" w:eastAsia="Calibri" w:hAnsi="Times New Roman" w:cs="Times New Roman"/>
          <w:i/>
          <w:sz w:val="28"/>
          <w:szCs w:val="28"/>
        </w:rPr>
        <w:t>«Спорьте, заблуждайтесь, ошибайтесь, но ради бога, размышляйте, и хотя и криво, да сами».</w:t>
      </w:r>
    </w:p>
    <w:p w:rsidR="001F6DD5" w:rsidRDefault="001F6DD5" w:rsidP="001F6DD5">
      <w:pPr>
        <w:autoSpaceDE w:val="0"/>
        <w:autoSpaceDN w:val="0"/>
        <w:adjustRightInd w:val="0"/>
        <w:spacing w:after="0" w:line="240" w:lineRule="auto"/>
        <w:ind w:right="-1" w:firstLine="16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1316A" w:rsidRDefault="00B1316A" w:rsidP="001F6DD5">
      <w:pPr>
        <w:autoSpaceDE w:val="0"/>
        <w:autoSpaceDN w:val="0"/>
        <w:adjustRightInd w:val="0"/>
        <w:spacing w:after="0" w:line="240" w:lineRule="auto"/>
        <w:ind w:right="-1" w:firstLine="16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1316A" w:rsidRPr="00EF4ACA" w:rsidRDefault="00B1316A" w:rsidP="001F6DD5">
      <w:pPr>
        <w:autoSpaceDE w:val="0"/>
        <w:autoSpaceDN w:val="0"/>
        <w:adjustRightInd w:val="0"/>
        <w:spacing w:after="0" w:line="240" w:lineRule="auto"/>
        <w:ind w:right="-1" w:firstLine="16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F6DD5" w:rsidRPr="00EF4ACA" w:rsidRDefault="001F6DD5" w:rsidP="001F6DD5">
      <w:pPr>
        <w:autoSpaceDE w:val="0"/>
        <w:autoSpaceDN w:val="0"/>
        <w:adjustRightInd w:val="0"/>
        <w:spacing w:before="62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Используемая литература:</w:t>
      </w:r>
    </w:p>
    <w:p w:rsidR="001F6DD5" w:rsidRPr="00EF4ACA" w:rsidRDefault="001F6DD5" w:rsidP="001F6DD5">
      <w:pPr>
        <w:autoSpaceDE w:val="0"/>
        <w:autoSpaceDN w:val="0"/>
        <w:adjustRightInd w:val="0"/>
        <w:spacing w:before="62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F6DD5" w:rsidRPr="00EF4ACA" w:rsidRDefault="001F6DD5" w:rsidP="001F6DD5">
      <w:p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Асмолов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Г. Как проектировать универсальные учебные действия в начальной школе: от действия к мысли: пособие для учителя [Текст] /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ед.А.Г.Асмолова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Просвещение, 2010.</w:t>
      </w:r>
    </w:p>
    <w:p w:rsidR="001F6DD5" w:rsidRPr="00EF4ACA" w:rsidRDefault="001F6DD5" w:rsidP="001F6DD5">
      <w:p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Гузеев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«Метод проектов» как частный случай интегральной технологии обучения Директор школы. М.1995, №6</w:t>
      </w:r>
    </w:p>
    <w:p w:rsidR="001F6DD5" w:rsidRPr="00EF4ACA" w:rsidRDefault="001F6DD5" w:rsidP="001F6DD5">
      <w:p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Землянская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Е.Н. Учебные проекты младших школьников. Начальная школа. 2005. №9</w:t>
      </w:r>
    </w:p>
    <w:p w:rsidR="001F6DD5" w:rsidRPr="00EF4ACA" w:rsidRDefault="001F6DD5" w:rsidP="001F6DD5">
      <w:p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Иванова Н.В. Из опыта использования проектного метода на уроках русского языка в начальной школе. Начальная школа.2008. №8</w:t>
      </w:r>
    </w:p>
    <w:p w:rsidR="001F6DD5" w:rsidRPr="00EF4ACA" w:rsidRDefault="001F6DD5" w:rsidP="001F6DD5">
      <w:p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Матяш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Симоненко В.Д. Проектная деятельность младших школьников: Книга для учителя начальных классов. - М.: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-Граф, 2004.</w:t>
      </w:r>
    </w:p>
    <w:p w:rsidR="001F6DD5" w:rsidRPr="00EF4ACA" w:rsidRDefault="001F6DD5" w:rsidP="001F6DD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Новикова Т. Проектные технологии на уроках и </w:t>
      </w:r>
      <w:proofErr w:type="gram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внеурочной</w:t>
      </w:r>
    </w:p>
    <w:p w:rsidR="001F6DD5" w:rsidRPr="00EF4ACA" w:rsidRDefault="001F6DD5" w:rsidP="001F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 Нар</w:t>
      </w:r>
      <w:proofErr w:type="gram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бразование. - 2000. - №7. </w:t>
      </w:r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7. </w:t>
      </w:r>
      <w:proofErr w:type="spellStart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Селевко</w:t>
      </w:r>
      <w:proofErr w:type="spellEnd"/>
      <w:r w:rsidRPr="00E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Г.К. Современные образовательные технологии. М.: Народное образование, 1998.</w:t>
      </w:r>
    </w:p>
    <w:p w:rsidR="001F6DD5" w:rsidRPr="00EF4ACA" w:rsidRDefault="001F6DD5" w:rsidP="001F6DD5">
      <w:pPr>
        <w:tabs>
          <w:tab w:val="left" w:pos="2805"/>
        </w:tabs>
        <w:rPr>
          <w:rFonts w:ascii="Calibri" w:eastAsia="Calibri" w:hAnsi="Calibri" w:cs="Times New Roman"/>
          <w:lang w:eastAsia="ru-RU"/>
        </w:rPr>
      </w:pPr>
      <w:r w:rsidRPr="00EF4ACA">
        <w:rPr>
          <w:rFonts w:ascii="Calibri" w:eastAsia="Calibri" w:hAnsi="Calibri" w:cs="Times New Roman"/>
          <w:lang w:eastAsia="ru-RU"/>
        </w:rPr>
        <w:tab/>
      </w:r>
    </w:p>
    <w:p w:rsidR="001F6DD5" w:rsidRDefault="001F6DD5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671318" w:rsidRDefault="00671318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Pr="00232F9D" w:rsidRDefault="00B1316A" w:rsidP="001F6DD5">
      <w:pPr>
        <w:rPr>
          <w:rFonts w:ascii="Monotype Corsiva" w:eastAsia="Calibri" w:hAnsi="Monotype Corsiva" w:cs="Times New Roman"/>
          <w:b/>
          <w:sz w:val="32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lastRenderedPageBreak/>
        <w:t>Приложение  1.</w:t>
      </w:r>
    </w:p>
    <w:p w:rsidR="00B1316A" w:rsidRPr="00232F9D" w:rsidRDefault="00232F9D" w:rsidP="00232F9D">
      <w:pPr>
        <w:jc w:val="center"/>
        <w:rPr>
          <w:rFonts w:ascii="Monotype Corsiva" w:eastAsia="Calibri" w:hAnsi="Monotype Corsiva" w:cs="Times New Roman"/>
          <w:b/>
          <w:sz w:val="32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Проект «Правила безопасного поведения в природе»</w:t>
      </w:r>
    </w:p>
    <w:p w:rsidR="00232F9D" w:rsidRDefault="00B1316A" w:rsidP="001F6DD5">
      <w:pPr>
        <w:rPr>
          <w:rFonts w:ascii="Calibri" w:eastAsia="Calibri" w:hAnsi="Calibri" w:cs="Times New Roman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ADF209" wp14:editId="702B0F18">
            <wp:extent cx="2594344" cy="2731352"/>
            <wp:effectExtent l="0" t="0" r="0" b="0"/>
            <wp:docPr id="1" name="Рисунок 1" descr="C:\Users\User\Desktop\РАБОИЙ СТОЛ\ФОТО К НЕДЕЛЕ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ИЙ СТОЛ\ФОТО К НЕДЕЛЕ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36" cy="27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F9D">
        <w:rPr>
          <w:rFonts w:ascii="Calibri" w:eastAsia="Calibri" w:hAnsi="Calibri" w:cs="Times New Roman"/>
          <w:lang w:eastAsia="ru-RU"/>
        </w:rPr>
        <w:t xml:space="preserve">       </w:t>
      </w:r>
      <w:r w:rsidR="00232F9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EF0507" wp14:editId="72A0BA60">
            <wp:extent cx="2554220" cy="2137144"/>
            <wp:effectExtent l="0" t="0" r="0" b="0"/>
            <wp:docPr id="3" name="Рисунок 3" descr="C:\Users\User\Desktop\РАБОИЙ СТОЛ\ФОТО К НЕДЕЛЕ\Без назван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ИЙ СТОЛ\ФОТО К НЕДЕЛЕ\Без названия (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99" cy="21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9D" w:rsidRDefault="00232F9D" w:rsidP="001F6DD5">
      <w:pPr>
        <w:rPr>
          <w:rFonts w:ascii="Calibri" w:eastAsia="Calibri" w:hAnsi="Calibri" w:cs="Times New Roman"/>
          <w:lang w:eastAsia="ru-RU"/>
        </w:rPr>
      </w:pPr>
    </w:p>
    <w:p w:rsidR="00232F9D" w:rsidRPr="00232F9D" w:rsidRDefault="00232F9D" w:rsidP="00232F9D">
      <w:pPr>
        <w:rPr>
          <w:rFonts w:ascii="Monotype Corsiva" w:eastAsia="Calibri" w:hAnsi="Monotype Corsiva" w:cs="Times New Roman"/>
          <w:b/>
          <w:sz w:val="32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 xml:space="preserve">Приложение  </w:t>
      </w: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2</w:t>
      </w: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.</w:t>
      </w:r>
    </w:p>
    <w:p w:rsidR="00B1316A" w:rsidRPr="00232F9D" w:rsidRDefault="00232F9D" w:rsidP="00232F9D">
      <w:pPr>
        <w:jc w:val="center"/>
        <w:rPr>
          <w:rFonts w:ascii="Monotype Corsiva" w:eastAsia="Calibri" w:hAnsi="Monotype Corsiva" w:cs="Times New Roman"/>
          <w:b/>
          <w:sz w:val="36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6"/>
          <w:lang w:eastAsia="ru-RU"/>
        </w:rPr>
        <w:t>«</w:t>
      </w:r>
      <w:r>
        <w:rPr>
          <w:rFonts w:ascii="Monotype Corsiva" w:eastAsia="Calibri" w:hAnsi="Monotype Corsiva" w:cs="Times New Roman"/>
          <w:b/>
          <w:sz w:val="36"/>
          <w:lang w:eastAsia="ru-RU"/>
        </w:rPr>
        <w:t>Г</w:t>
      </w:r>
      <w:r w:rsidRPr="00232F9D">
        <w:rPr>
          <w:rFonts w:ascii="Monotype Corsiva" w:eastAsia="Calibri" w:hAnsi="Monotype Corsiva" w:cs="Times New Roman"/>
          <w:b/>
          <w:sz w:val="36"/>
          <w:lang w:eastAsia="ru-RU"/>
        </w:rPr>
        <w:t>рибы»</w:t>
      </w:r>
    </w:p>
    <w:p w:rsidR="00B1316A" w:rsidRDefault="00232F9D" w:rsidP="00232F9D">
      <w:pPr>
        <w:rPr>
          <w:rFonts w:ascii="Calibri" w:eastAsia="Calibri" w:hAnsi="Calibri" w:cs="Times New Roman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1AF71A" wp14:editId="74866E98">
            <wp:extent cx="2128417" cy="3232298"/>
            <wp:effectExtent l="0" t="0" r="5715" b="6350"/>
            <wp:docPr id="2" name="Рисунок 2" descr="C:\Users\User\Desktop\РАБОИЙ СТОЛ\ФОТО К НЕДЕЛЕ\Без названия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ИЙ СТОЛ\ФОТО К НЕДЕЛЕ\Без названия (1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82" cy="323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lang w:eastAsia="ru-RU"/>
        </w:rPr>
        <w:t xml:space="preserve">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4DA85D" wp14:editId="1240EE66">
            <wp:extent cx="2126512" cy="1836922"/>
            <wp:effectExtent l="0" t="0" r="7620" b="0"/>
            <wp:docPr id="4" name="Рисунок 4" descr="C:\Users\User\Desktop\РАБОИЙ СТОЛ\ФОТО К НЕДЕЛЕ\Без названия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ИЙ СТОЛ\ФОТО К НЕДЕЛЕ\Без названия (1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56" cy="183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232F9D" w:rsidP="001F6DD5">
      <w:pPr>
        <w:rPr>
          <w:rFonts w:ascii="Calibri" w:eastAsia="Calibri" w:hAnsi="Calibri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068722" wp14:editId="757B1983">
            <wp:extent cx="2838893" cy="2129169"/>
            <wp:effectExtent l="76200" t="76200" r="76200" b="80645"/>
            <wp:docPr id="72712" name="Picture 8" descr="SAM_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2" name="Picture 8" descr="SAM_54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47" cy="2128235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E8EA197" wp14:editId="10D9E005">
            <wp:extent cx="2211572" cy="2949108"/>
            <wp:effectExtent l="76200" t="76200" r="74930" b="80010"/>
            <wp:docPr id="72711" name="Picture 7" descr="SAM_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1" name="Picture 7" descr="SAM_54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65" cy="2951098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32F9D" w:rsidRDefault="00232F9D" w:rsidP="001F6DD5">
      <w:pPr>
        <w:rPr>
          <w:rFonts w:ascii="Calibri" w:eastAsia="Calibri" w:hAnsi="Calibri" w:cs="Times New Roman"/>
          <w:lang w:eastAsia="ru-RU"/>
        </w:rPr>
      </w:pPr>
    </w:p>
    <w:p w:rsidR="00232F9D" w:rsidRPr="00232F9D" w:rsidRDefault="00232F9D" w:rsidP="00232F9D">
      <w:pPr>
        <w:rPr>
          <w:rFonts w:ascii="Monotype Corsiva" w:eastAsia="Calibri" w:hAnsi="Monotype Corsiva" w:cs="Times New Roman"/>
          <w:b/>
          <w:sz w:val="32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 xml:space="preserve">Приложение  </w:t>
      </w: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3</w:t>
      </w: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.</w:t>
      </w:r>
    </w:p>
    <w:p w:rsidR="00232F9D" w:rsidRPr="00232F9D" w:rsidRDefault="00232F9D" w:rsidP="00232F9D">
      <w:pPr>
        <w:rPr>
          <w:rFonts w:ascii="Calibri" w:eastAsia="Calibri" w:hAnsi="Calibri" w:cs="Times New Roman"/>
          <w:b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Проект «</w:t>
      </w: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Растительный мир лесов Смоленской области»</w:t>
      </w:r>
    </w:p>
    <w:p w:rsidR="00232F9D" w:rsidRPr="00232F9D" w:rsidRDefault="00232F9D" w:rsidP="00232F9D">
      <w:pPr>
        <w:jc w:val="both"/>
        <w:rPr>
          <w:rFonts w:ascii="Monotype Corsiva" w:eastAsia="Calibri" w:hAnsi="Monotype Corsiva" w:cs="Times New Roman"/>
          <w:sz w:val="28"/>
          <w:lang w:eastAsia="ru-RU"/>
        </w:rPr>
      </w:pPr>
      <w:r w:rsidRPr="00232F9D">
        <w:rPr>
          <w:rFonts w:ascii="Monotype Corsiva" w:eastAsia="Calibri" w:hAnsi="Monotype Corsiva" w:cs="Times New Roman"/>
          <w:sz w:val="28"/>
          <w:lang w:eastAsia="ru-RU"/>
        </w:rPr>
        <w:t>Береза - стройное дерево высотой до 28 метров.  Живет  около 150 лет. Береза получила свое название за белую кору.</w:t>
      </w:r>
    </w:p>
    <w:p w:rsidR="00232F9D" w:rsidRPr="00232F9D" w:rsidRDefault="00232F9D" w:rsidP="00232F9D">
      <w:pPr>
        <w:jc w:val="both"/>
        <w:rPr>
          <w:rFonts w:ascii="Monotype Corsiva" w:eastAsia="Calibri" w:hAnsi="Monotype Corsiva" w:cs="Times New Roman"/>
          <w:sz w:val="28"/>
          <w:lang w:eastAsia="ru-RU"/>
        </w:rPr>
      </w:pPr>
      <w:r w:rsidRPr="00232F9D">
        <w:rPr>
          <w:rFonts w:ascii="Monotype Corsiva" w:eastAsia="Calibri" w:hAnsi="Monotype Corsiva" w:cs="Times New Roman"/>
          <w:sz w:val="28"/>
          <w:lang w:eastAsia="ru-RU"/>
        </w:rPr>
        <w:t>Осина - имеет высоту до 35 м. Ее округлые листья при каждом дуновении дрожат. Весной на осине можно увидеть длинные пушистые сережки. Кора у осины зеленоватая.</w:t>
      </w:r>
    </w:p>
    <w:p w:rsidR="00B1316A" w:rsidRDefault="00232F9D" w:rsidP="001F6DD5">
      <w:pPr>
        <w:rPr>
          <w:rFonts w:ascii="Calibri" w:eastAsia="Calibri" w:hAnsi="Calibri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73E235" wp14:editId="25B9BC2F">
            <wp:extent cx="2636874" cy="1977656"/>
            <wp:effectExtent l="76200" t="76200" r="68580" b="80010"/>
            <wp:docPr id="48138" name="Picture 10" descr="SAM_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10" descr="SAM_54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11" cy="1983384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752200" wp14:editId="65A64C6A">
            <wp:extent cx="2668772" cy="2001943"/>
            <wp:effectExtent l="76200" t="76200" r="74930" b="74930"/>
            <wp:docPr id="48137" name="Picture 9" descr="SAM_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7" name="Picture 9" descr="SAM_54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6" cy="1998713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32F9D" w:rsidRPr="00232F9D" w:rsidRDefault="00232F9D" w:rsidP="00232F9D">
      <w:pPr>
        <w:rPr>
          <w:rFonts w:ascii="Monotype Corsiva" w:eastAsia="Calibri" w:hAnsi="Monotype Corsiva" w:cs="Times New Roman"/>
          <w:b/>
          <w:sz w:val="32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 xml:space="preserve">Приложение  </w:t>
      </w:r>
      <w:r>
        <w:rPr>
          <w:rFonts w:ascii="Monotype Corsiva" w:eastAsia="Calibri" w:hAnsi="Monotype Corsiva" w:cs="Times New Roman"/>
          <w:b/>
          <w:sz w:val="32"/>
          <w:lang w:eastAsia="ru-RU"/>
        </w:rPr>
        <w:t>4</w:t>
      </w: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.</w:t>
      </w:r>
    </w:p>
    <w:p w:rsidR="00B1316A" w:rsidRDefault="00232F9D" w:rsidP="00232F9D">
      <w:pPr>
        <w:rPr>
          <w:rFonts w:ascii="Calibri" w:eastAsia="Calibri" w:hAnsi="Calibri" w:cs="Times New Roman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Проект «</w:t>
      </w:r>
      <w:r>
        <w:rPr>
          <w:rFonts w:ascii="Monotype Corsiva" w:eastAsia="Calibri" w:hAnsi="Monotype Corsiva" w:cs="Times New Roman"/>
          <w:b/>
          <w:sz w:val="32"/>
          <w:lang w:eastAsia="ru-RU"/>
        </w:rPr>
        <w:t>Животные Смоленской области»</w:t>
      </w:r>
    </w:p>
    <w:p w:rsidR="00B1316A" w:rsidRPr="00232F9D" w:rsidRDefault="00232F9D" w:rsidP="00232F9D">
      <w:pPr>
        <w:jc w:val="both"/>
        <w:rPr>
          <w:rFonts w:ascii="Monotype Corsiva" w:eastAsia="Calibri" w:hAnsi="Monotype Corsiva" w:cs="Times New Roman"/>
          <w:sz w:val="28"/>
          <w:lang w:eastAsia="ru-RU"/>
        </w:rPr>
      </w:pPr>
      <w:r w:rsidRPr="00232F9D">
        <w:rPr>
          <w:rFonts w:ascii="Monotype Corsiva" w:eastAsia="Calibri" w:hAnsi="Monotype Corsiva" w:cs="Times New Roman"/>
          <w:sz w:val="28"/>
          <w:lang w:eastAsia="ru-RU"/>
        </w:rPr>
        <w:t>Барсук – хищное животное. На мордочке есть две тёмные полосы, которые тянутся от носа к ушам. Живет в глубоких норах с несколькими выходами</w:t>
      </w:r>
    </w:p>
    <w:p w:rsidR="00B1316A" w:rsidRPr="00232F9D" w:rsidRDefault="00B1316A" w:rsidP="00232F9D">
      <w:pPr>
        <w:jc w:val="both"/>
        <w:rPr>
          <w:rFonts w:ascii="Monotype Corsiva" w:eastAsia="Calibri" w:hAnsi="Monotype Corsiva" w:cs="Times New Roman"/>
          <w:sz w:val="28"/>
          <w:lang w:eastAsia="ru-RU"/>
        </w:rPr>
      </w:pPr>
    </w:p>
    <w:p w:rsidR="00B1316A" w:rsidRDefault="00232F9D" w:rsidP="001F6DD5">
      <w:pPr>
        <w:rPr>
          <w:rFonts w:ascii="Calibri" w:eastAsia="Calibri" w:hAnsi="Calibri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CE665C" wp14:editId="0439A7D3">
            <wp:extent cx="2914650" cy="2185987"/>
            <wp:effectExtent l="76200" t="76200" r="76200" b="81280"/>
            <wp:docPr id="83977" name="Picture 9" descr="SAM_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7" name="Picture 9" descr="SAM_54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7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33CCCC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316A" w:rsidRPr="00232F9D" w:rsidRDefault="00232F9D" w:rsidP="00232F9D">
      <w:pPr>
        <w:jc w:val="both"/>
        <w:rPr>
          <w:rFonts w:ascii="Monotype Corsiva" w:eastAsia="Calibri" w:hAnsi="Monotype Corsiva" w:cs="Times New Roman"/>
          <w:sz w:val="28"/>
          <w:lang w:eastAsia="ru-RU"/>
        </w:rPr>
      </w:pPr>
      <w:r w:rsidRPr="00232F9D">
        <w:rPr>
          <w:rFonts w:ascii="Monotype Corsiva" w:eastAsia="Calibri" w:hAnsi="Monotype Corsiva" w:cs="Times New Roman"/>
          <w:sz w:val="28"/>
          <w:lang w:eastAsia="ru-RU"/>
        </w:rPr>
        <w:t>Клесты – отличаются от других птиц перекрещенным клювом, с помощью которого они достают семена из шишек. Клесты могут выводить птенцов зимой.</w:t>
      </w:r>
    </w:p>
    <w:p w:rsidR="00B1316A" w:rsidRDefault="00232F9D" w:rsidP="001F6DD5">
      <w:pPr>
        <w:rPr>
          <w:rFonts w:ascii="Calibri" w:eastAsia="Calibri" w:hAnsi="Calibri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E7F94F" wp14:editId="08541342">
            <wp:extent cx="2916238" cy="2187575"/>
            <wp:effectExtent l="76200" t="76200" r="74930" b="79375"/>
            <wp:docPr id="80906" name="Picture 10" descr="SAM_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6" name="Picture 10" descr="SAM_54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8" cy="2187575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  <w:bookmarkStart w:id="0" w:name="_GoBack"/>
      <w:bookmarkEnd w:id="0"/>
    </w:p>
    <w:p w:rsidR="00671318" w:rsidRPr="00232F9D" w:rsidRDefault="00671318" w:rsidP="00671318">
      <w:pPr>
        <w:rPr>
          <w:rFonts w:ascii="Monotype Corsiva" w:eastAsia="Calibri" w:hAnsi="Monotype Corsiva" w:cs="Times New Roman"/>
          <w:b/>
          <w:sz w:val="32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 xml:space="preserve">Приложение  </w:t>
      </w:r>
      <w:r>
        <w:rPr>
          <w:rFonts w:ascii="Monotype Corsiva" w:eastAsia="Calibri" w:hAnsi="Monotype Corsiva" w:cs="Times New Roman"/>
          <w:b/>
          <w:sz w:val="32"/>
          <w:lang w:eastAsia="ru-RU"/>
        </w:rPr>
        <w:t>5</w:t>
      </w: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.</w:t>
      </w:r>
    </w:p>
    <w:p w:rsidR="00671318" w:rsidRDefault="00671318" w:rsidP="001F6DD5">
      <w:pPr>
        <w:rPr>
          <w:rFonts w:ascii="Monotype Corsiva" w:eastAsia="Calibri" w:hAnsi="Monotype Corsiva" w:cs="Times New Roman"/>
          <w:b/>
          <w:sz w:val="32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>Проект</w:t>
      </w:r>
    </w:p>
    <w:p w:rsidR="00B1316A" w:rsidRDefault="00671318" w:rsidP="001F6DD5">
      <w:pPr>
        <w:rPr>
          <w:rFonts w:ascii="Monotype Corsiva" w:eastAsia="Calibri" w:hAnsi="Monotype Corsiva" w:cs="Times New Roman"/>
          <w:b/>
          <w:sz w:val="32"/>
          <w:lang w:eastAsia="ru-RU"/>
        </w:rPr>
      </w:pPr>
      <w:r w:rsidRPr="00232F9D">
        <w:rPr>
          <w:rFonts w:ascii="Monotype Corsiva" w:eastAsia="Calibri" w:hAnsi="Monotype Corsiva" w:cs="Times New Roman"/>
          <w:b/>
          <w:sz w:val="32"/>
          <w:lang w:eastAsia="ru-RU"/>
        </w:rPr>
        <w:t xml:space="preserve"> «</w:t>
      </w:r>
      <w:r>
        <w:rPr>
          <w:rFonts w:ascii="Monotype Corsiva" w:eastAsia="Calibri" w:hAnsi="Monotype Corsiva" w:cs="Times New Roman"/>
          <w:b/>
          <w:sz w:val="32"/>
          <w:lang w:eastAsia="ru-RU"/>
        </w:rPr>
        <w:t xml:space="preserve">Пусть другие папы будут все, как </w:t>
      </w:r>
      <w:proofErr w:type="gramStart"/>
      <w:r>
        <w:rPr>
          <w:rFonts w:ascii="Monotype Corsiva" w:eastAsia="Calibri" w:hAnsi="Monotype Corsiva" w:cs="Times New Roman"/>
          <w:b/>
          <w:sz w:val="32"/>
          <w:lang w:eastAsia="ru-RU"/>
        </w:rPr>
        <w:t>мой</w:t>
      </w:r>
      <w:proofErr w:type="gramEnd"/>
      <w:r>
        <w:rPr>
          <w:rFonts w:ascii="Monotype Corsiva" w:eastAsia="Calibri" w:hAnsi="Monotype Corsiva" w:cs="Times New Roman"/>
          <w:b/>
          <w:sz w:val="32"/>
          <w:lang w:eastAsia="ru-RU"/>
        </w:rPr>
        <w:t xml:space="preserve">, </w:t>
      </w:r>
    </w:p>
    <w:p w:rsidR="00671318" w:rsidRDefault="00671318" w:rsidP="001F6DD5">
      <w:pPr>
        <w:rPr>
          <w:rFonts w:ascii="Calibri" w:eastAsia="Calibri" w:hAnsi="Calibri" w:cs="Times New Roman"/>
          <w:lang w:eastAsia="ru-RU"/>
        </w:rPr>
      </w:pPr>
      <w:r>
        <w:rPr>
          <w:rFonts w:ascii="Monotype Corsiva" w:eastAsia="Calibri" w:hAnsi="Monotype Corsiva" w:cs="Times New Roman"/>
          <w:b/>
          <w:sz w:val="32"/>
          <w:lang w:eastAsia="ru-RU"/>
        </w:rPr>
        <w:t>Но мой папа самый лучший, самый дорогой»</w:t>
      </w:r>
    </w:p>
    <w:p w:rsidR="00B1316A" w:rsidRDefault="00B1316A" w:rsidP="001F6DD5">
      <w:pPr>
        <w:rPr>
          <w:rFonts w:ascii="Calibri" w:eastAsia="Calibri" w:hAnsi="Calibri" w:cs="Times New Roman"/>
          <w:lang w:eastAsia="ru-RU"/>
        </w:rPr>
      </w:pPr>
    </w:p>
    <w:p w:rsidR="002B16AB" w:rsidRDefault="002B16AB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71318" w:rsidRDefault="00671318"/>
    <w:sectPr w:rsidR="00671318" w:rsidSect="00671318">
      <w:footerReference w:type="default" r:id="rId19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D2C" w:rsidRDefault="00331D2C">
      <w:pPr>
        <w:spacing w:after="0" w:line="240" w:lineRule="auto"/>
      </w:pPr>
      <w:r>
        <w:separator/>
      </w:r>
    </w:p>
  </w:endnote>
  <w:endnote w:type="continuationSeparator" w:id="0">
    <w:p w:rsidR="00331D2C" w:rsidRDefault="00331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ACA" w:rsidRDefault="001F6DD5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1318">
      <w:rPr>
        <w:noProof/>
      </w:rPr>
      <w:t>10</w:t>
    </w:r>
    <w:r>
      <w:rPr>
        <w:noProof/>
      </w:rPr>
      <w:fldChar w:fldCharType="end"/>
    </w:r>
  </w:p>
  <w:p w:rsidR="00EF4ACA" w:rsidRDefault="00331D2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D2C" w:rsidRDefault="00331D2C">
      <w:pPr>
        <w:spacing w:after="0" w:line="240" w:lineRule="auto"/>
      </w:pPr>
      <w:r>
        <w:separator/>
      </w:r>
    </w:p>
  </w:footnote>
  <w:footnote w:type="continuationSeparator" w:id="0">
    <w:p w:rsidR="00331D2C" w:rsidRDefault="00331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B1730"/>
    <w:multiLevelType w:val="hybridMultilevel"/>
    <w:tmpl w:val="A906D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127B6"/>
    <w:multiLevelType w:val="hybridMultilevel"/>
    <w:tmpl w:val="662E49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D5"/>
    <w:rsid w:val="000242FA"/>
    <w:rsid w:val="001F6DD5"/>
    <w:rsid w:val="00232F9D"/>
    <w:rsid w:val="002B16AB"/>
    <w:rsid w:val="00331D2C"/>
    <w:rsid w:val="004B750F"/>
    <w:rsid w:val="004C79B0"/>
    <w:rsid w:val="00671318"/>
    <w:rsid w:val="008334C7"/>
    <w:rsid w:val="00B1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2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F6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F6DD5"/>
  </w:style>
  <w:style w:type="paragraph" w:styleId="a5">
    <w:name w:val="List Paragraph"/>
    <w:basedOn w:val="a"/>
    <w:uiPriority w:val="34"/>
    <w:qFormat/>
    <w:rsid w:val="008334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3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2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F6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F6DD5"/>
  </w:style>
  <w:style w:type="paragraph" w:styleId="a5">
    <w:name w:val="List Paragraph"/>
    <w:basedOn w:val="a"/>
    <w:uiPriority w:val="34"/>
    <w:qFormat/>
    <w:rsid w:val="008334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3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24207-7F50-4C6F-B126-568C63AD5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1963</Words>
  <Characters>11193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2018-01-08T18:33:00Z</cp:lastPrinted>
  <dcterms:created xsi:type="dcterms:W3CDTF">2018-01-05T19:30:00Z</dcterms:created>
  <dcterms:modified xsi:type="dcterms:W3CDTF">2018-01-08T18:38:00Z</dcterms:modified>
</cp:coreProperties>
</file>