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Мастер-класс </w:t>
      </w:r>
    </w:p>
    <w:p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«Дидактическая игра как средство всестороннего развития ребенка»</w:t>
      </w:r>
    </w:p>
    <w:p>
      <w:pPr>
        <w:pStyle w:val="Normal(Web)"/>
        <w:spacing w:before="0" w:after="0"/>
        <w:jc w:val="right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>МАДОУ "</w:t>
      </w:r>
      <w:r>
        <w:rPr>
          <w:bCs/>
          <w:i/>
          <w:color w:val="000000"/>
          <w:shd w:val="clear" w:color="auto" w:fill="ffffff"/>
        </w:rPr>
        <w:t xml:space="preserve"> Д</w:t>
      </w:r>
      <w:r>
        <w:rPr>
          <w:bCs/>
          <w:i/>
          <w:color w:val="000000"/>
          <w:shd w:val="clear" w:color="auto" w:fill="ffffff"/>
        </w:rPr>
        <w:t>етский сад № 81"»</w:t>
      </w:r>
    </w:p>
    <w:p>
      <w:pPr>
        <w:pStyle w:val="Normal(Web)"/>
        <w:spacing w:before="0" w:after="0"/>
        <w:jc w:val="right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>Слесарева Нина Андреевна</w:t>
      </w:r>
    </w:p>
    <w:p>
      <w:pPr>
        <w:pStyle w:val="Normal(Web)"/>
        <w:spacing w:before="0" w:after="0"/>
        <w:jc w:val="right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>Старший воспитатель</w:t>
      </w:r>
    </w:p>
    <w:p>
      <w:pPr>
        <w:pStyle w:val="Normal(Web)"/>
        <w:spacing w:before="0" w:after="0"/>
        <w:jc w:val="right"/>
        <w:rPr>
          <w:bCs/>
          <w:i/>
          <w:color w:val="000000"/>
          <w:shd w:val="clear" w:color="auto" w:fill="ffffff"/>
        </w:rPr>
      </w:pP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Цель: познакомить родителей с некоторыми  дидактическими  играми, направленными на всестороннее развитие</w:t>
      </w:r>
      <w:r>
        <w:rPr>
          <w:rFonts w:ascii="Times New Roman" w:cs="Times New Roman" w:hAnsi="Times New Roman"/>
          <w:sz w:val="24"/>
          <w:szCs w:val="24"/>
        </w:rPr>
        <w:t xml:space="preserve"> детей </w:t>
      </w:r>
      <w:r>
        <w:rPr>
          <w:rFonts w:ascii="Times New Roman" w:cs="Times New Roman" w:hAnsi="Times New Roman"/>
          <w:sz w:val="24"/>
          <w:szCs w:val="24"/>
        </w:rPr>
        <w:t xml:space="preserve"> и  использование их в домашних условиях.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Задачи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дать предст</w:t>
      </w:r>
      <w:r>
        <w:rPr>
          <w:rFonts w:ascii="Times New Roman" w:cs="Times New Roman" w:hAnsi="Times New Roman"/>
          <w:sz w:val="24"/>
          <w:szCs w:val="24"/>
        </w:rPr>
        <w:t>авление о "дидактической игре"</w:t>
      </w:r>
      <w:r>
        <w:rPr>
          <w:rFonts w:ascii="Times New Roman" w:cs="Times New Roman" w:hAnsi="Times New Roman"/>
          <w:sz w:val="24"/>
          <w:szCs w:val="24"/>
        </w:rPr>
        <w:t xml:space="preserve"> ,</w:t>
      </w:r>
      <w:r>
        <w:rPr>
          <w:rFonts w:ascii="Times New Roman" w:cs="Times New Roman" w:hAnsi="Times New Roman"/>
          <w:sz w:val="24"/>
          <w:szCs w:val="24"/>
        </w:rPr>
        <w:t xml:space="preserve"> о её целях; 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-показать различные виды дидактических игр, </w:t>
      </w:r>
      <w:r>
        <w:rPr>
          <w:rFonts w:ascii="Times New Roman" w:cs="Times New Roman" w:hAnsi="Times New Roman"/>
          <w:sz w:val="24"/>
          <w:szCs w:val="24"/>
        </w:rPr>
        <w:t>направленных на  развитие</w:t>
      </w:r>
      <w:r>
        <w:rPr>
          <w:rFonts w:ascii="Times New Roman" w:cs="Times New Roman" w:hAnsi="Times New Roman"/>
          <w:sz w:val="24"/>
          <w:szCs w:val="24"/>
        </w:rPr>
        <w:t xml:space="preserve"> зрительного, слухового, тактильного восприятия ребенка.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Добрый вечер, уважаемые родители</w:t>
      </w:r>
      <w:r>
        <w:rPr>
          <w:rFonts w:ascii="Times New Roman" w:cs="Times New Roman" w:hAnsi="Times New Roman"/>
          <w:sz w:val="24"/>
          <w:szCs w:val="24"/>
        </w:rPr>
        <w:t>! Мы рады поприветствовать Вас на нашем мастер-классе! Мы надеемся, что он не оставит Вас равнодушными и Вы узнаете для себя много нового и интересного.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Психологи (Л. С. </w:t>
      </w:r>
      <w:r>
        <w:rPr>
          <w:rFonts w:ascii="Times New Roman" w:cs="Times New Roman" w:hAnsi="Times New Roman"/>
          <w:sz w:val="24"/>
          <w:szCs w:val="24"/>
        </w:rPr>
        <w:t>Выготский</w:t>
      </w:r>
      <w:r>
        <w:rPr>
          <w:rFonts w:ascii="Times New Roman" w:cs="Times New Roman" w:hAnsi="Times New Roman"/>
          <w:sz w:val="24"/>
          <w:szCs w:val="24"/>
        </w:rPr>
        <w:t xml:space="preserve">, А. В. Запорожец, А. Н. Леонтьев, А. А. </w:t>
      </w:r>
      <w:r>
        <w:rPr>
          <w:rFonts w:ascii="Times New Roman" w:cs="Times New Roman" w:hAnsi="Times New Roman"/>
          <w:sz w:val="24"/>
          <w:szCs w:val="24"/>
        </w:rPr>
        <w:t>Люблинская</w:t>
      </w:r>
      <w:r>
        <w:rPr>
          <w:rFonts w:ascii="Times New Roman" w:cs="Times New Roman" w:hAnsi="Times New Roman"/>
          <w:sz w:val="24"/>
          <w:szCs w:val="24"/>
        </w:rPr>
        <w:t xml:space="preserve">, С. Л. Рубинштейн, Д. Б. </w:t>
      </w:r>
      <w:r>
        <w:rPr>
          <w:rFonts w:ascii="Times New Roman" w:cs="Times New Roman" w:hAnsi="Times New Roman"/>
          <w:sz w:val="24"/>
          <w:szCs w:val="24"/>
        </w:rPr>
        <w:t>Эльконин</w:t>
      </w:r>
      <w:r>
        <w:rPr>
          <w:rFonts w:ascii="Times New Roman" w:cs="Times New Roman" w:hAnsi="Times New Roman"/>
          <w:sz w:val="24"/>
          <w:szCs w:val="24"/>
        </w:rPr>
        <w:t>) считают игру ведущей деятельностью в дошкольном возрасте, благодаря которой в психике ребенка происходят значительные изменения, формируются качества, подготовляющие переход к новой, высшей стадии развития.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В игре все стороны личности ребенка формируются в единстве и взаимодействии.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Ведущей деятельностью детей дошкольного возраста является игровая деятельность. </w:t>
      </w:r>
      <w:r>
        <w:rPr>
          <w:rFonts w:ascii="Times New Roman" w:cs="Times New Roman" w:hAnsi="Times New Roman"/>
          <w:b/>
          <w:i/>
          <w:sz w:val="24"/>
          <w:szCs w:val="24"/>
        </w:rPr>
        <w:t>Дидактическая игра</w:t>
      </w:r>
      <w:r>
        <w:rPr>
          <w:rFonts w:ascii="Times New Roman" w:cs="Times New Roman" w:hAnsi="Times New Roman"/>
          <w:sz w:val="24"/>
          <w:szCs w:val="24"/>
        </w:rPr>
        <w:t xml:space="preserve"> п</w:t>
      </w:r>
      <w:r>
        <w:rPr>
          <w:rFonts w:ascii="Times New Roman" w:cs="Times New Roman" w:hAnsi="Times New Roman"/>
          <w:sz w:val="24"/>
          <w:szCs w:val="24"/>
        </w:rPr>
        <w:t xml:space="preserve">редставляет собой </w:t>
      </w:r>
      <w:r>
        <w:rPr>
          <w:rFonts w:ascii="Times New Roman" w:cs="Times New Roman" w:hAnsi="Times New Roman"/>
          <w:sz w:val="24"/>
          <w:szCs w:val="24"/>
        </w:rPr>
        <w:t xml:space="preserve">сложное, педагогическое явление: она является и игровым методом обучения детей дошкольного возраста, и формой обучения детей, и самостоятельной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игровой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деятельностью, и средством всестороннего воспитания ребенка.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Дидактические игры способствуют: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развитию познавательных и умственных способностей: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  высказывать свои суждения, делать умозаключения.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развитию речи детей: пополнению и активизации словаря.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 учится сочувствовать и т.д.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Виды дидактических игр: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с предметам</w:t>
      </w:r>
      <w:r>
        <w:rPr>
          <w:rFonts w:ascii="Times New Roman" w:cs="Times New Roman" w:hAnsi="Times New Roman"/>
          <w:sz w:val="24"/>
          <w:szCs w:val="24"/>
        </w:rPr>
        <w:t>и-</w:t>
      </w:r>
      <w:r>
        <w:rPr>
          <w:rFonts w:ascii="Times New Roman" w:cs="Times New Roman" w:hAnsi="Times New Roman"/>
          <w:sz w:val="24"/>
          <w:szCs w:val="24"/>
        </w:rPr>
        <w:t xml:space="preserve"> это игры</w:t>
      </w:r>
      <w:r>
        <w:rPr>
          <w:rFonts w:ascii="Times New Roman" w:cs="Times New Roman" w:hAnsi="Times New Roman"/>
          <w:sz w:val="24"/>
          <w:szCs w:val="24"/>
        </w:rPr>
        <w:t xml:space="preserve"> с </w:t>
      </w:r>
      <w:r>
        <w:rPr>
          <w:rFonts w:ascii="Times New Roman" w:cs="Times New Roman" w:hAnsi="Times New Roman"/>
          <w:sz w:val="24"/>
          <w:szCs w:val="24"/>
        </w:rPr>
        <w:t>мозаикой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природным материалом. Основные игровые действия с ними: нанизывание, выкладывание, собирание целого из частей и т.д. Эти игры развивают чувства цвета, величины, формы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Настольно-печатные игры – эти игры направлены на уточнение представлений об окружающем, стимулирование знаний, развитие мыслительных процессов и операций (анализ, синтез, обобщение,  классификацию и др.)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Словесные игры – эти игры развивают: внимание, сообразительность, быстроту реакции, связную речь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NoSpacing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Игры с предметам</w:t>
      </w:r>
      <w:r>
        <w:rPr>
          <w:rFonts w:ascii="Times New Roman" w:cs="Times New Roman" w:hAnsi="Times New Roman"/>
          <w:b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основаны на непосредственном восприятии детей , соответствуют стремлению ребенка действовать с предметами и таким образом знакомиться с ними. В 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«Опиши данный предмет», «Что это такое?»,  «Что сначала, что потом»</w:t>
      </w:r>
      <w:r>
        <w:rPr>
          <w:rFonts w:ascii="Times New Roman" w:cs="Times New Roman" w:hAnsi="Times New Roman"/>
          <w:sz w:val="24"/>
          <w:szCs w:val="24"/>
        </w:rPr>
        <w:t>, «Чудесный мешочек</w:t>
      </w:r>
      <w:r>
        <w:rPr>
          <w:rFonts w:ascii="Times New Roman" w:cs="Times New Roman" w:hAnsi="Times New Roman"/>
          <w:sz w:val="24"/>
          <w:szCs w:val="24"/>
        </w:rPr>
        <w:t>»(</w:t>
      </w:r>
      <w:r>
        <w:rPr>
          <w:rFonts w:ascii="Times New Roman" w:cs="Times New Roman" w:hAnsi="Times New Roman"/>
          <w:sz w:val="24"/>
          <w:szCs w:val="24"/>
        </w:rPr>
        <w:t xml:space="preserve"> угадай на ощупь.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Давайте и мы с вами поиграем в игру « Чудесный мешочек». Вы должны опустить руки в мешочек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не вынимая предмет, описать его, а остальные догадаться о чем речь. Готовы. Начали.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Настольно - печатные игры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это  интересное занятие для детей при ознакомлении с окружающим  миром,  миром животных и растений, явлениями живой и неживой природы. Они разнообразны по видам: "лото", "домино",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парные картинки"</w:t>
      </w:r>
      <w:r>
        <w:rPr>
          <w:rFonts w:ascii="Times New Roman" w:cs="Times New Roman" w:hAnsi="Times New Roman"/>
          <w:sz w:val="24"/>
          <w:szCs w:val="24"/>
        </w:rPr>
        <w:t>, «</w:t>
      </w:r>
      <w:r>
        <w:rPr>
          <w:rFonts w:ascii="Times New Roman" w:cs="Times New Roman" w:hAnsi="Times New Roman"/>
          <w:sz w:val="24"/>
          <w:szCs w:val="24"/>
        </w:rPr>
        <w:t>мемори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 ,</w:t>
      </w:r>
      <w:r>
        <w:rPr>
          <w:rFonts w:ascii="Times New Roman" w:cs="Times New Roman" w:hAnsi="Times New Roman"/>
          <w:sz w:val="24"/>
          <w:szCs w:val="24"/>
        </w:rPr>
        <w:t xml:space="preserve"> « </w:t>
      </w:r>
      <w:r>
        <w:rPr>
          <w:rFonts w:ascii="Times New Roman" w:cs="Times New Roman" w:hAnsi="Times New Roman"/>
          <w:sz w:val="24"/>
          <w:szCs w:val="24"/>
        </w:rPr>
        <w:t>Бродилки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r>
        <w:rPr>
          <w:rFonts w:ascii="Times New Roman" w:cs="Times New Roman" w:hAnsi="Times New Roman"/>
          <w:sz w:val="24"/>
          <w:szCs w:val="24"/>
        </w:rPr>
        <w:t xml:space="preserve"> « Посчитай и запиши», « Лабиринты»</w:t>
      </w:r>
      <w:r>
        <w:rPr>
          <w:rFonts w:ascii="Times New Roman" w:cs="Times New Roman" w:hAnsi="Times New Roman"/>
          <w:sz w:val="24"/>
          <w:szCs w:val="24"/>
        </w:rPr>
        <w:t>, «Пазлы», «найди соседей»</w:t>
      </w:r>
      <w:r>
        <w:rPr>
          <w:rFonts w:ascii="Times New Roman" w:cs="Times New Roman" w:hAnsi="Times New Roman"/>
          <w:sz w:val="24"/>
          <w:szCs w:val="24"/>
        </w:rPr>
        <w:t>, игры с палочками.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 помощью настольно-печатных игр можно успешно 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</w:t>
      </w:r>
      <w:r>
        <w:rPr>
          <w:rFonts w:ascii="Times New Roman" w:cs="Times New Roman" w:hAnsi="Times New Roman"/>
          <w:sz w:val="24"/>
          <w:szCs w:val="24"/>
        </w:rPr>
        <w:t xml:space="preserve"> В эти игры мы играть не будем, Вы познакомитесь и посмотрите их чуть позже.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Словесные игры</w:t>
      </w:r>
      <w:r>
        <w:rPr>
          <w:rFonts w:ascii="Times New Roman" w:cs="Times New Roman" w:hAnsi="Times New Roman"/>
          <w:sz w:val="24"/>
          <w:szCs w:val="24"/>
        </w:rPr>
        <w:t xml:space="preserve"> 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    </w:t>
      </w:r>
      <w:r>
        <w:rPr>
          <w:rFonts w:ascii="Times New Roman" w:cs="Times New Roman" w:hAnsi="Times New Roman"/>
          <w:sz w:val="24"/>
          <w:szCs w:val="24"/>
        </w:rPr>
        <w:t>« Что бывает круглым? Красным?», «Назови животных наших лесов»,</w:t>
      </w:r>
      <w:r>
        <w:rPr>
          <w:rFonts w:ascii="Times New Roman" w:cs="Times New Roman" w:hAnsi="Times New Roman"/>
          <w:sz w:val="24"/>
          <w:szCs w:val="24"/>
        </w:rPr>
        <w:t xml:space="preserve"> «</w:t>
      </w:r>
      <w:r>
        <w:rPr>
          <w:rFonts w:ascii="Times New Roman" w:cs="Times New Roman" w:hAnsi="Times New Roman"/>
          <w:sz w:val="24"/>
          <w:szCs w:val="24"/>
        </w:rPr>
        <w:t xml:space="preserve">Угадай по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описанию»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«Назови одним словом»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Давайте поиграем в игру «Что бывает круглым и желтым». Каждый участник должен назвать, какие предметы бывают круглыми и желтыми. В дальнейшем можно усложнять до 3 и поле признаков</w:t>
      </w:r>
      <w:r>
        <w:rPr>
          <w:rFonts w:ascii="Times New Roman" w:cs="Times New Roman" w:hAnsi="Times New Roman"/>
          <w:sz w:val="24"/>
          <w:szCs w:val="24"/>
        </w:rPr>
        <w:t>. Как правило, дети очень долго думают. Эти игры очень полезны, тренируют быстроту реакции, речь, умение ждать пока отвечают другие.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Так же хотелось познакомить Вас в какие игры можно поиграть </w:t>
      </w:r>
      <w:r>
        <w:rPr>
          <w:rFonts w:ascii="Times New Roman" w:cs="Times New Roman" w:hAnsi="Times New Roman"/>
          <w:sz w:val="24"/>
          <w:szCs w:val="24"/>
        </w:rPr>
        <w:t>дома,</w:t>
      </w:r>
      <w:r>
        <w:rPr>
          <w:rFonts w:ascii="Times New Roman" w:cs="Times New Roman" w:hAnsi="Times New Roman"/>
          <w:sz w:val="24"/>
          <w:szCs w:val="24"/>
        </w:rPr>
        <w:t xml:space="preserve"> не </w:t>
      </w:r>
      <w:r>
        <w:rPr>
          <w:rFonts w:ascii="Times New Roman" w:cs="Times New Roman" w:hAnsi="Times New Roman"/>
          <w:sz w:val="24"/>
          <w:szCs w:val="24"/>
        </w:rPr>
        <w:t>тратив</w:t>
      </w:r>
      <w:r>
        <w:rPr>
          <w:rFonts w:ascii="Times New Roman" w:cs="Times New Roman" w:hAnsi="Times New Roman"/>
          <w:sz w:val="24"/>
          <w:szCs w:val="24"/>
        </w:rPr>
        <w:t xml:space="preserve"> на это денег и много времени.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«Что изменилось». </w:t>
      </w:r>
      <w:r>
        <w:rPr>
          <w:rFonts w:ascii="Times New Roman" w:cs="Times New Roman" w:hAnsi="Times New Roman"/>
          <w:sz w:val="24"/>
          <w:szCs w:val="24"/>
        </w:rPr>
        <w:t xml:space="preserve">Поставить несколько игрушек и предложить ребенку запомнить, в каком порядке они стоят. Ребенок закрывает глаза, а взрослый убирает игрушки. Предложить ребенку выставить их в правильном порядке.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«Узнай предмет на ощупь»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проведения игры необходимо положить в плотный   мешочек разные мелкие предметы: пуговицы, катушку, наперсток, шарик, кубик,   конфету, карандаш и др. Задание ребенку: определить на ощупь, что это за   предметы.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«Запомни</w:t>
      </w:r>
      <w:r>
        <w:rPr>
          <w:rFonts w:ascii="Times New Roman" w:cs="Times New Roman" w:hAnsi="Times New Roman"/>
          <w:b/>
          <w:bCs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 xml:space="preserve">ебенок должен внимательно прослушать названные слова, запомнить их, потом повторить. Сначала дается 2 слова, потом 3, 4, 5. </w:t>
      </w:r>
      <w:r>
        <w:rPr>
          <w:rFonts w:ascii="Times New Roman" w:cs="Times New Roman" w:hAnsi="Times New Roman"/>
          <w:sz w:val="24"/>
          <w:szCs w:val="24"/>
        </w:rPr>
        <w:t xml:space="preserve">Например: стол, стул; стол, стул, диван; стол, стул, диван, шкаф </w:t>
      </w:r>
      <w:r>
        <w:rPr>
          <w:rFonts w:ascii="Times New Roman" w:cs="Times New Roman" w:hAnsi="Times New Roman"/>
          <w:b/>
          <w:bCs/>
          <w:sz w:val="24"/>
          <w:szCs w:val="24"/>
        </w:rPr>
        <w:t>(к 6-7 годам называть до 10 слов).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bCs/>
          <w:sz w:val="24"/>
          <w:szCs w:val="24"/>
        </w:rPr>
        <w:t>Зачеркни</w:t>
      </w:r>
      <w:r>
        <w:rPr>
          <w:rFonts w:ascii="Times New Roman" w:cs="Times New Roman" w:hAnsi="Times New Roman"/>
          <w:b/>
          <w:bCs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>редложить ребенку карточку с нарисованными геометрическими фигурами. Он должен зачеркнуть все кружки или все квадраты и т.д.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«Найди отличия» </w:t>
      </w:r>
      <w:r>
        <w:rPr>
          <w:rFonts w:ascii="Times New Roman" w:cs="Times New Roman" w:hAnsi="Times New Roman"/>
          <w:sz w:val="24"/>
          <w:szCs w:val="24"/>
        </w:rPr>
        <w:t>предлагаются 2 картинки и надо найти, чем они отличаются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Упражнение "Комбинирование".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Придумайте и нарисуйте вместе с ребенком как можно больше предметов, используя геометрические фигуры: круг, полукруг, треугольник, прямоугольник, квадрат. Каждую фигуру можно использовать многократно, а какую-то фигуру не использовать вообще. Размеры фигур можно менять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«На стол! Под стол! Стучать!»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Игра развивает слуховое внимание ребенка.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Ребенок должен выполнять словесные команды   взрослого, при этом взрослый старается его запутать. Сначала взрослый говорит   команду и сам ее выполняет, а ребенок повторяет за ним. Например: взрослый   говорит: «Под стол!» и руки прячет под стол, ребенок за ним повторяет.   «Стучать!» и начинает стучать по столу, ребенок за ним повторяет. «На стол!»   – руки кладет на стол, ребенок за ним повторяет и так далее. Когда ребенок   привыкнет повторять движения за взрослым, взрослый начинает его путать:   говорит одну команду, а выполняет другое </w:t>
      </w:r>
      <w:r>
        <w:rPr>
          <w:rFonts w:ascii="Times New Roman" w:cs="Times New Roman" w:hAnsi="Times New Roman"/>
          <w:sz w:val="24"/>
          <w:szCs w:val="24"/>
        </w:rPr>
        <w:t xml:space="preserve">движение. Например: взрослый   говорит: «Под стол!», а сам стучит по столу. Ребенок должен делать то, что   говорит взрослый, а не то, что он выполняет. 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«Где что?»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Следует договориться с ребенком, что он будет   хлопать в ладоши, когда услышит слово на заданную тему, например животные.   После этого взрослый должен произнести ряд разных слов. Если ребенок ошибся,   игра начинается сначала.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 временем можно усложнить задание, предложив   ребенку вставать в том случае, если он услышит название растения, и одновременно   с этим хлопать, когда услышит название животного.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Вот как много разных игр. И очень </w:t>
      </w:r>
      <w:r>
        <w:rPr>
          <w:rFonts w:ascii="Times New Roman" w:cs="Times New Roman" w:hAnsi="Times New Roman"/>
          <w:sz w:val="24"/>
          <w:szCs w:val="24"/>
        </w:rPr>
        <w:t>интересных</w:t>
      </w:r>
      <w:r>
        <w:rPr>
          <w:rFonts w:ascii="Times New Roman" w:cs="Times New Roman" w:hAnsi="Times New Roman"/>
          <w:sz w:val="24"/>
          <w:szCs w:val="24"/>
        </w:rPr>
        <w:t xml:space="preserve"> и простых в использовании.</w:t>
      </w:r>
    </w:p>
    <w:p>
      <w:pPr>
        <w:pStyle w:val="NoSpacing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Надеемся, что встреча была полезной и познавательной. До новых встреч!</w:t>
      </w:r>
    </w:p>
    <w:sectPr>
      <w:pgSz w:w="11906" w:h="16838"/>
      <w:pgMar w:top="1134" w:right="850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31DFF343-A7D3-ADE2-F4E0FA927A11" style="width:11.35pt;height:11.35pt;margin-top:0pt;margin-left:0pt;rotation:0.000000;" o:spt="75" o:bullet="t">
        <w10:wrap type="none"/>
        <v:imagedata r:id="rId2" o:title=""/>
        <o:lock/>
      </v:rect>
    </w:pict>
  </w:numPicBullet>
  <w:abstractNum w:abstractNumId="0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2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2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2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numFmt w:val="bullet"/>
      <w:lvlText w:val="·"/>
      <w:lvlJc w:val="left"/>
      <w:pPr>
        <w:ind w:left="900" w:hanging="54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/>
  <w:endnotePr/>
  <w:compat/>
  <w:rsids>
    <w:rsidRoot w:val="00733EAF"/>
    <w:rsid w:val="000573D0"/>
    <w:rsid w:val="000F3982"/>
    <w:rsid w:val="0010378C"/>
    <w:rsid w:val="002E3A9E"/>
    <w:rsid w:val="002E4B53"/>
    <w:rsid w:val="00383461"/>
    <w:rsid w:val="003C214D"/>
    <w:rsid w:val="00416411"/>
    <w:rsid w:val="00733EAF"/>
    <w:rsid w:val="007B15FD"/>
    <w:rsid w:val="007D4666"/>
    <w:rsid w:val="00A33A9B"/>
    <w:rsid w:val="00C32323"/>
    <w:rsid w:val="00C76237"/>
    <w:rsid w:val="00CE02E4"/>
    <w:rsid w:val="00D0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Normal">
    <w:name w:val="Normal"/>
    <w:uiPriority w:val="99"/>
    <w:qFormat w:val="on"/>
  </w:style>
  <w:style w:type="character" w:styleId="DefaultParagraphFont">
    <w:name w:val="Default Paragraph Font"/>
    <w:uiPriority w:val="1"/>
    <w:unhideWhenUsed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  <w:unhideWhenUsed w:val="on"/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</cp:coreProperties>
</file>