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7E9" w:rsidRDefault="006447E9" w:rsidP="006447E9">
      <w:pPr>
        <w:pStyle w:val="1"/>
        <w:jc w:val="center"/>
        <w:rPr>
          <w:rFonts w:ascii="Times New Roman" w:hAnsi="Times New Roman" w:cs="Times New Roman"/>
          <w:b/>
          <w:color w:val="auto"/>
          <w:sz w:val="28"/>
        </w:rPr>
      </w:pPr>
      <w:r>
        <w:rPr>
          <w:rFonts w:ascii="Times New Roman" w:hAnsi="Times New Roman" w:cs="Times New Roman"/>
          <w:b/>
          <w:color w:val="auto"/>
          <w:sz w:val="28"/>
        </w:rPr>
        <w:t>Возможности ФГОС для детей дошкольного возраста в проведении коррекционной работы</w:t>
      </w:r>
    </w:p>
    <w:p w:rsidR="006447E9" w:rsidRDefault="006447E9" w:rsidP="006447E9"/>
    <w:p w:rsidR="006447E9" w:rsidRDefault="006447E9" w:rsidP="006447E9">
      <w:pPr>
        <w:ind w:firstLine="709"/>
      </w:pPr>
      <w:r>
        <w:t xml:space="preserve">Федеральный государственный образовательный стандарт дошкольного образования (ФГОС </w:t>
      </w:r>
      <w:proofErr w:type="gramStart"/>
      <w:r>
        <w:t>ДО</w:t>
      </w:r>
      <w:proofErr w:type="gramEnd"/>
      <w:r>
        <w:t xml:space="preserve">) </w:t>
      </w:r>
      <w:proofErr w:type="gramStart"/>
      <w:r>
        <w:t>представляет</w:t>
      </w:r>
      <w:proofErr w:type="gramEnd"/>
      <w:r>
        <w:t xml:space="preserve"> собой совокупность обязательных требований к дошкольному образованию.</w:t>
      </w:r>
    </w:p>
    <w:p w:rsidR="006447E9" w:rsidRDefault="006447E9" w:rsidP="006447E9">
      <w:pPr>
        <w:ind w:firstLine="709"/>
      </w:pPr>
      <w:r>
        <w:t xml:space="preserve">Коррекционная работа в соответствии с ФГОС </w:t>
      </w:r>
      <w:proofErr w:type="gramStart"/>
      <w:r>
        <w:t>ДО</w:t>
      </w:r>
      <w:proofErr w:type="gramEnd"/>
      <w:r>
        <w:t xml:space="preserve"> должна быть направлена на:</w:t>
      </w:r>
    </w:p>
    <w:p w:rsidR="006447E9" w:rsidRDefault="006447E9" w:rsidP="006447E9">
      <w:pPr>
        <w:ind w:firstLine="709"/>
      </w:pPr>
      <w:r>
        <w:t xml:space="preserve">1)обеспечение </w:t>
      </w:r>
      <w:proofErr w:type="gramStart"/>
      <w:r>
        <w:t>коррекции нарушений развития различных категорий детей</w:t>
      </w:r>
      <w:proofErr w:type="gramEnd"/>
      <w:r>
        <w:t xml:space="preserve"> с ограниченными возможностями здоровья, оказание им квалифицированной помощи в освоении программы;</w:t>
      </w:r>
    </w:p>
    <w:p w:rsidR="006447E9" w:rsidRDefault="006447E9" w:rsidP="006447E9">
      <w:pPr>
        <w:ind w:firstLine="709"/>
      </w:pPr>
      <w:r>
        <w:t>2)освоение детьми с ограниченными возможностями здоровья программы, их разностороннее развитие с учётом возрастных и индивидуальных особенностей и особых образовательных потребностей, социальной адаптации.</w:t>
      </w:r>
    </w:p>
    <w:p w:rsidR="006447E9" w:rsidRDefault="006447E9" w:rsidP="006447E9">
      <w:pPr>
        <w:ind w:firstLine="709"/>
      </w:pPr>
      <w:r>
        <w:t>Коррекционная работа детей с ограниченными возможностями здоровья, осваивающих программу в группах комбинированной и компенсирующей направленности, должны учитывать особенности развития и специфические образовательные потребности каждой категории детей.</w:t>
      </w:r>
    </w:p>
    <w:p w:rsidR="006447E9" w:rsidRDefault="006447E9" w:rsidP="006447E9">
      <w:pPr>
        <w:ind w:firstLine="709"/>
      </w:pPr>
      <w:r>
        <w:t xml:space="preserve">В условиях дошкольной образовательной организации (ДОО) в рамках ФГОС </w:t>
      </w:r>
      <w:proofErr w:type="gramStart"/>
      <w:r>
        <w:t>ДО</w:t>
      </w:r>
      <w:proofErr w:type="gramEnd"/>
      <w:r>
        <w:t xml:space="preserve"> </w:t>
      </w:r>
      <w:proofErr w:type="gramStart"/>
      <w:r>
        <w:t>коррекционная</w:t>
      </w:r>
      <w:proofErr w:type="gramEnd"/>
      <w:r>
        <w:t xml:space="preserve"> работа ведется группой специалистов, которые преследуют цели всестороннего развития воспитанников с учетом их индивидуальных особенностей и психофизических возможностей.</w:t>
      </w:r>
    </w:p>
    <w:p w:rsidR="006447E9" w:rsidRDefault="006447E9" w:rsidP="006447E9">
      <w:pPr>
        <w:ind w:firstLine="709"/>
      </w:pPr>
      <w:r>
        <w:t>При реализации коррекционной работы специалистами ДОО необходимо учитывать такие принципы ее организации, как:</w:t>
      </w:r>
    </w:p>
    <w:p w:rsidR="006447E9" w:rsidRDefault="006447E9" w:rsidP="006447E9">
      <w:pPr>
        <w:ind w:firstLine="709"/>
      </w:pPr>
      <w:r>
        <w:t xml:space="preserve">– единство диагностики и коррекции: наблюдение за динамикой развития воспитанников в условиях целенаправленной коррекционной работы имеет </w:t>
      </w:r>
      <w:proofErr w:type="gramStart"/>
      <w:r>
        <w:t>важное значение</w:t>
      </w:r>
      <w:proofErr w:type="gramEnd"/>
      <w:r>
        <w:t xml:space="preserve"> для определения путей, методов и конкретного содержания на различных этапах обучения и воспитания;</w:t>
      </w:r>
    </w:p>
    <w:p w:rsidR="006447E9" w:rsidRDefault="006447E9" w:rsidP="006447E9">
      <w:pPr>
        <w:ind w:firstLine="709"/>
      </w:pPr>
      <w:r>
        <w:lastRenderedPageBreak/>
        <w:t xml:space="preserve">–принцип </w:t>
      </w:r>
      <w:proofErr w:type="spellStart"/>
      <w:r>
        <w:t>этио-патогенетического</w:t>
      </w:r>
      <w:proofErr w:type="spellEnd"/>
      <w:r>
        <w:t xml:space="preserve"> подхода, с помощью которого определяется этиология, механизмы и структура дефекта </w:t>
      </w:r>
      <w:proofErr w:type="gramStart"/>
      <w:r>
        <w:t>при том</w:t>
      </w:r>
      <w:proofErr w:type="gramEnd"/>
      <w:r>
        <w:t xml:space="preserve"> или ином варианте ЗПР, что является основой для выбора оптимальной коррекционно-развивающей программы;</w:t>
      </w:r>
    </w:p>
    <w:p w:rsidR="006447E9" w:rsidRDefault="006447E9" w:rsidP="006447E9">
      <w:pPr>
        <w:ind w:firstLine="709"/>
      </w:pPr>
      <w:r>
        <w:t>– принцип комплексного подхода. Диагностическая часть программы включает медицинское, психологическое, педагогическое, логопедическое исследования ребенка, что позволяет прогнозировать его дальнейшее развитие в условиях адекватной педагогической коррекции;</w:t>
      </w:r>
    </w:p>
    <w:p w:rsidR="006447E9" w:rsidRDefault="006447E9" w:rsidP="006447E9">
      <w:pPr>
        <w:ind w:firstLine="709"/>
      </w:pPr>
      <w:r>
        <w:t>–принцип качественного анализа результатов обследования;</w:t>
      </w:r>
    </w:p>
    <w:p w:rsidR="006447E9" w:rsidRDefault="006447E9" w:rsidP="006447E9">
      <w:pPr>
        <w:ind w:firstLine="709"/>
      </w:pPr>
      <w:r>
        <w:t>–принцип учета закономерностей онтогенетического развития при организации коррекционной работы. Важно выявить качественное своеобразие психического развития детей, определить их уровень, чтобы выявить полноценную базу для коррекции и дальнейшего развития;</w:t>
      </w:r>
    </w:p>
    <w:p w:rsidR="006447E9" w:rsidRDefault="006447E9" w:rsidP="006447E9">
      <w:pPr>
        <w:ind w:firstLine="709"/>
      </w:pPr>
      <w:r>
        <w:t>– принцип единства коррекции и развития.  Это значит, что решение о необходимости коррекционной работы принимается только на основе психолого-педагогического анализа внутренних и внешних условий развития ребенка;</w:t>
      </w:r>
    </w:p>
    <w:p w:rsidR="006447E9" w:rsidRDefault="006447E9" w:rsidP="006447E9">
      <w:pPr>
        <w:ind w:firstLine="709"/>
      </w:pPr>
      <w:r>
        <w:t>–принцип единства возрастного и индивидуального в развитии ребенка. Это означает индивидуальный подход к ребенку в контексте его возрастного развития;</w:t>
      </w:r>
    </w:p>
    <w:p w:rsidR="004E3ADD" w:rsidRDefault="006447E9" w:rsidP="006447E9">
      <w:r>
        <w:t>–</w:t>
      </w:r>
      <w:proofErr w:type="spellStart"/>
      <w:r>
        <w:t>деятельностный</w:t>
      </w:r>
      <w:proofErr w:type="spellEnd"/>
      <w:r>
        <w:t xml:space="preserve"> принцип осуществления коррекции.</w:t>
      </w:r>
    </w:p>
    <w:sectPr w:rsidR="004E3ADD" w:rsidSect="004E3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47E9"/>
    <w:rsid w:val="004E3ADD"/>
    <w:rsid w:val="00644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E9"/>
    <w:pPr>
      <w:spacing w:after="0" w:line="36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447E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47E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415</Words>
  <Characters>2368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2020-10-24T10:30:00Z</dcterms:created>
  <dcterms:modified xsi:type="dcterms:W3CDTF">2020-10-24T10:32:00Z</dcterms:modified>
</cp:coreProperties>
</file>