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2E" w:rsidRDefault="0059642E" w:rsidP="0059642E">
      <w:pPr>
        <w:pStyle w:val="a3"/>
        <w:shd w:val="clear" w:color="auto" w:fill="FFFFFF"/>
        <w:spacing w:before="0" w:beforeAutospacing="0" w:after="0" w:afterAutospacing="0" w:line="480" w:lineRule="auto"/>
        <w:jc w:val="center"/>
        <w:rPr>
          <w:color w:val="444444"/>
          <w:sz w:val="28"/>
          <w:szCs w:val="28"/>
          <w:shd w:val="clear" w:color="auto" w:fill="FFFFFF"/>
        </w:rPr>
      </w:pPr>
      <w:bookmarkStart w:id="0" w:name="_GoBack"/>
      <w:bookmarkEnd w:id="0"/>
      <w:r w:rsidRPr="002D43EE">
        <w:rPr>
          <w:color w:val="444444"/>
          <w:sz w:val="28"/>
          <w:szCs w:val="28"/>
          <w:shd w:val="clear" w:color="auto" w:fill="FFFFFF"/>
        </w:rPr>
        <w:t xml:space="preserve"> </w:t>
      </w:r>
      <w:r w:rsidRPr="002D43EE">
        <w:rPr>
          <w:color w:val="444444"/>
          <w:sz w:val="28"/>
          <w:szCs w:val="28"/>
          <w:shd w:val="clear" w:color="auto" w:fill="FFFFFF"/>
        </w:rPr>
        <w:t>«Применение современных образователь</w:t>
      </w:r>
      <w:r>
        <w:rPr>
          <w:color w:val="444444"/>
          <w:sz w:val="28"/>
          <w:szCs w:val="28"/>
          <w:shd w:val="clear" w:color="auto" w:fill="FFFFFF"/>
        </w:rPr>
        <w:t xml:space="preserve">ных технологий на уроках </w:t>
      </w:r>
    </w:p>
    <w:p w:rsidR="0059642E" w:rsidRPr="002D43EE" w:rsidRDefault="0059642E" w:rsidP="0059642E">
      <w:pPr>
        <w:pStyle w:val="a3"/>
        <w:shd w:val="clear" w:color="auto" w:fill="FFFFFF"/>
        <w:spacing w:before="0" w:beforeAutospacing="0" w:after="0" w:afterAutospacing="0" w:line="480" w:lineRule="auto"/>
        <w:jc w:val="center"/>
        <w:rPr>
          <w:bCs/>
          <w:color w:val="666666"/>
          <w:sz w:val="28"/>
          <w:szCs w:val="28"/>
        </w:rPr>
      </w:pPr>
      <w:r>
        <w:rPr>
          <w:color w:val="444444"/>
          <w:sz w:val="28"/>
          <w:szCs w:val="28"/>
          <w:shd w:val="clear" w:color="auto" w:fill="FFFFFF"/>
        </w:rPr>
        <w:t>рус</w:t>
      </w:r>
      <w:r w:rsidRPr="002D43EE">
        <w:rPr>
          <w:color w:val="444444"/>
          <w:sz w:val="28"/>
          <w:szCs w:val="28"/>
          <w:shd w:val="clear" w:color="auto" w:fill="FFFFFF"/>
        </w:rPr>
        <w:t>ского языка»</w:t>
      </w:r>
    </w:p>
    <w:p w:rsidR="0059642E" w:rsidRDefault="0059642E" w:rsidP="0059642E">
      <w:pPr>
        <w:pStyle w:val="a3"/>
        <w:shd w:val="clear" w:color="auto" w:fill="FFFFFF"/>
        <w:spacing w:before="0" w:beforeAutospacing="0" w:after="0" w:afterAutospacing="0" w:line="360" w:lineRule="auto"/>
        <w:jc w:val="both"/>
        <w:rPr>
          <w:b/>
          <w:bCs/>
          <w:color w:val="666666"/>
          <w:sz w:val="28"/>
          <w:szCs w:val="28"/>
        </w:rPr>
      </w:pP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Применение современных образовательных</w:t>
      </w:r>
      <w:r>
        <w:rPr>
          <w:b/>
          <w:bCs/>
          <w:color w:val="666666"/>
          <w:sz w:val="28"/>
          <w:szCs w:val="28"/>
        </w:rPr>
        <w:t xml:space="preserve"> технологий на уроках русског</w:t>
      </w:r>
      <w:r w:rsidRPr="002D43EE">
        <w:rPr>
          <w:b/>
          <w:bCs/>
          <w:color w:val="666666"/>
          <w:sz w:val="28"/>
          <w:szCs w:val="28"/>
        </w:rPr>
        <w:t>о языка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Построение учебного процесса на уроке и во внеурочной деятельности</w:t>
      </w:r>
      <w:r w:rsidRPr="002D43EE">
        <w:rPr>
          <w:color w:val="666666"/>
          <w:sz w:val="28"/>
          <w:szCs w:val="28"/>
        </w:rPr>
        <w:t> влечет за собой активное применение современных образовательных технологий, учитывая современные требования к качеству образования, к уровню сформированности учебных действий.</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Актуальность выбора СОТ.</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В основе своей концепции использования современных образовательных технологий на уроках английского языка и во внеурочное время я использую принципы и методы компетентностно-ориентированного образования, технологии личностно-ориентированного и развивающего обучения. Учитывая именно то, что в классах часто присутствуют ученики с различным уровнем языковой подготовки на каждом своем уроке я использую поэлементно несколько современных образовательных технологий:</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информационно-коммуникационные,</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проектный метод,</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исследовательскую деятельность учащихся,</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разноуровневое обучение,</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дифференцированное обучение,</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технологию обучения в сотрудничестве или групповую работу,</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i/>
          <w:iCs/>
          <w:color w:val="666666"/>
          <w:sz w:val="28"/>
          <w:szCs w:val="28"/>
        </w:rPr>
        <w:t>здоровьесберегающие технологии.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Использование технологии разноуровневого и дифференцированного обучения.</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xml:space="preserve">В связи с тем, что в каждом классе сразу выделяются различия по уровню обучаемости среди учащихся, наиболее приемлемой и актуальной в организации образовательного процесса считаю технологию внутриклассной </w:t>
      </w:r>
      <w:r w:rsidRPr="002D43EE">
        <w:rPr>
          <w:color w:val="666666"/>
          <w:sz w:val="28"/>
          <w:szCs w:val="28"/>
        </w:rPr>
        <w:lastRenderedPageBreak/>
        <w:t>дифференциации с добавлением элементов разноуровневого обучения. Учитывая типологические особенности каждого ученика, делю класс на условные группы «А», «В», «С». Использую приемы коллективной работы, по динамическим парам или группам. Задания группы «С» зафиксированы как базовый стандарт — минимальный или репродуктивный. Здесь выделяю многократность повторения, учу выделять лексические опоры. Задания «В» выстроены на аналитико-синтетическом уровне и обеспечивают умственную деятельность, которая необходима для решения заданий на применение. Задания группы «А» предполагают творческий или продуктивный уровень. Учащиеся осознанно, творчески применяют свои знания, составляя мини-диалоги, монологические высказывания по теме. Элементы организации групповой формы работы позволяют мне активизировать познавательную деятельность учащихся на уроке, включить в процесс обучения каждого ученика. Внутри групп каждый может высказать свое мнение, активно участвовать в решении учебных программ, в соответствии с уровнем языковой подготовки, изученных лексических единиц. На каждый урок создаю дидактический материал разной сложности. Все это дает ощутимый образовательный результат. Учащиеся, которые имеют недостаточные знания, которые плохо владеют разговорной речью перестают стесняться, наоборот, пытаются тянуться за сильными, легче вступают в диалог, исправляют свои ошибки в построении разговора, пытаются монологически высказывать свои мысли, учатся формулировать вопросы.</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Использование информационно-коммуникационных технологий.</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xml:space="preserve">Одними из ведущих технологий в организации образовательного процесса на уроке и во внеурочное время считаю информационно-коммуникационные технологии. Применение ИКТ на всех этапах урока позволяет мне оптимизировать образовательный процесс, эффективно использовать время. При объяснении нового материала для наглядности использую компьютерные презентации в Microsoft Power Point, , видеоролики с сайта www.Youtube.com , учебные фильмы, видеоклипы, отрывки из мультипликационных и </w:t>
      </w:r>
      <w:r w:rsidRPr="002D43EE">
        <w:rPr>
          <w:color w:val="666666"/>
          <w:sz w:val="28"/>
          <w:szCs w:val="28"/>
        </w:rPr>
        <w:lastRenderedPageBreak/>
        <w:t>художественных фильмов, электронные приложения к УМК. На этапе закрепления лексики ,а так же при обобщении и повторении — интерактивные задания, при контроле – интерактивные тесты, при защите проектов- компьютерные презентации.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Использование информационно-коммуникационных технологий и мультимедийных средств, проведение уроков на базе современной медиатеки позволяет мне активизировать познавательную деятельность учащихся, повысить мотивацию к изучению моего предмета, создают дополнительные условия для формирования и развития коммуникативных умений и языковых навыков учащихся. Использование данной технологии помогает осуществить переход от репродуктивных форм к самостоятельным, творческим видам работы.</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В результате созданы мультимедийные презентации по урокам, презентации к научным работам, к проектам.</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Использование технологии проектного обучения и исследовательской деятельности.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Метод проектов считаю одним из ведущих при формировании речевых компетенций учащихся, умению использовать иностранный язык, как инструмент межкультурного общения и взаимодействия. Поэтому одной из главных считаю задачу по формированию у учащихся навыков проектной деятельности. Работая в проектной группе, ученики включены в активный диалог культур, используют знания и умения в английском языке в новых не стандартных ситуациях. Мои ученики выходят с исследовательскими работами на школьные научно-практические конференции, есть опыт участия в городской конференции.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xml:space="preserve">Проектная деятельность широко применяется на уроках английского языка в старших классах. Проектная деятельность направлена на решение коммуникативных задач, ориентирована на личность ученика, развивает мотивацию и творческий потенциал учителя и учащихся. В процессе работы </w:t>
      </w:r>
      <w:r w:rsidRPr="002D43EE">
        <w:rPr>
          <w:color w:val="666666"/>
          <w:sz w:val="28"/>
          <w:szCs w:val="28"/>
        </w:rPr>
        <w:lastRenderedPageBreak/>
        <w:t>над проектом происходит интегрированное развитие всех видов речевой деятельности и сочетание коллективной, парной и групповой работы.</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Проектная деятельность вызывает особый интерес у старшеклассников, т.к. они многое умеют и знают, и работа над проектами помогает им реализовать свои знания, умения и навыки. Она начинается на этапе формирования речевых навыков и заканчивается на этапе развития умения презентацией проекта и его защитой. Работа состоит из следующих шагов:</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Определение темы.</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Определение конечного результата.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Обсуждение и составление плана проекта.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Сбор информации.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Обработка информации.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Оформление проекта.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Презентация проекта.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Оценка проекта.</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Проектная деятельность в сочетании с работой на компьютере делает уроки интересными и современными. Учитель не только учит детей, но и многому учится у них.</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b/>
          <w:bCs/>
          <w:color w:val="666666"/>
          <w:sz w:val="28"/>
          <w:szCs w:val="28"/>
        </w:rPr>
        <w:t>Использование здоровьесберегающих технологий.</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На уроках учащимся приходится много запоминать, говорить, писать, читать, слушать и анализировать информацию, поэтому, учитель должен уделять особое внимание здоровьесберегающим технологиям.</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Прежде всего, огромное значение имеет организация урока. Учитель должен строить урок в соответствии с динамикой внимания учащихся, учитывая время для каждого задания, чередуя виды работ.</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Во избежание усталости учащихся, смена видов работ: самостоятельная работа, чтение, письмо, слушание, ответы на вопросы, работа с учебником(устно и письменно), творческие задания,“мозговой штурм”, необходимый элемент на каждом уроке. Они способствуют развитию мыслительных операций, памяти и одновременно отдыху учеников.</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lastRenderedPageBreak/>
        <w:t>Я начинаю урок с «</w:t>
      </w:r>
      <w:r w:rsidRPr="002D43EE">
        <w:rPr>
          <w:b/>
          <w:bCs/>
          <w:color w:val="666666"/>
          <w:sz w:val="28"/>
          <w:szCs w:val="28"/>
        </w:rPr>
        <w:t>Warming up”</w:t>
      </w:r>
      <w:r w:rsidRPr="002D43EE">
        <w:rPr>
          <w:color w:val="666666"/>
          <w:sz w:val="28"/>
          <w:szCs w:val="28"/>
        </w:rPr>
        <w:t> (так называемого «разогрева»), то есть различного рода лексических, фонетических и лексико-грамматических «зарядок».</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Для повторения пройденного материала использую разные </w:t>
      </w:r>
      <w:r w:rsidRPr="002D43EE">
        <w:rPr>
          <w:b/>
          <w:bCs/>
          <w:color w:val="666666"/>
          <w:sz w:val="28"/>
          <w:szCs w:val="28"/>
        </w:rPr>
        <w:t>игры</w:t>
      </w:r>
      <w:r w:rsidRPr="002D43EE">
        <w:rPr>
          <w:color w:val="666666"/>
          <w:sz w:val="28"/>
          <w:szCs w:val="28"/>
        </w:rPr>
        <w:t>. Но имеется ввиду игра не на личное или командное первенство, не конкурсы, а игры способствующие релаксации, вызывающие положительные эмоции, легкость и удовольствие. Например· повторение лексики с числом на карточке (дети вытаскивают карточку с числом и находят слово по номеру в списке или отвечают на вопрос учителя по заданной теме)</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b/>
          <w:bCs/>
          <w:color w:val="666666"/>
          <w:sz w:val="28"/>
          <w:szCs w:val="28"/>
        </w:rPr>
        <w:t>подвижные игры</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при изучении темы «</w:t>
      </w:r>
      <w:hyperlink r:id="rId5" w:history="1">
        <w:r w:rsidRPr="002D43EE">
          <w:rPr>
            <w:rStyle w:val="a4"/>
            <w:color w:val="495E83"/>
            <w:sz w:val="28"/>
            <w:szCs w:val="28"/>
          </w:rPr>
          <w:t>SPORT</w:t>
        </w:r>
      </w:hyperlink>
      <w:r w:rsidRPr="002D43EE">
        <w:rPr>
          <w:color w:val="666666"/>
          <w:sz w:val="28"/>
          <w:szCs w:val="28"/>
        </w:rPr>
        <w:t>” изобразить движением, мимикой, жестами,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при изучении алфавита нарисовать в воздухе букву,</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w:t>
      </w:r>
      <w:r w:rsidRPr="002D43EE">
        <w:rPr>
          <w:b/>
          <w:bCs/>
          <w:color w:val="666666"/>
          <w:sz w:val="28"/>
          <w:szCs w:val="28"/>
        </w:rPr>
        <w:t>ролевые игры</w:t>
      </w:r>
      <w:r w:rsidRPr="002D43EE">
        <w:rPr>
          <w:color w:val="666666"/>
          <w:sz w:val="28"/>
          <w:szCs w:val="28"/>
        </w:rPr>
        <w:t>-пантомимы (например «in the pet shop”: в магазине ты хочешь купить петомца, но недостаточно хорошо владеешь английским языком, объяснись с продавцом мимикой и жестами)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Подобные игры не только развивают координацию рук, ног и других частей тела, но и вызывают положительные эмоции на уроках.</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Использую на уроках </w:t>
      </w:r>
      <w:r w:rsidRPr="002D43EE">
        <w:rPr>
          <w:b/>
          <w:bCs/>
          <w:color w:val="666666"/>
          <w:sz w:val="28"/>
          <w:szCs w:val="28"/>
        </w:rPr>
        <w:t>песни.</w:t>
      </w:r>
      <w:r w:rsidRPr="002D43EE">
        <w:rPr>
          <w:color w:val="666666"/>
          <w:sz w:val="28"/>
          <w:szCs w:val="28"/>
        </w:rPr>
        <w:t> Песня позволяет учащимся не только отдохнуть, но и служит для формирования фонетических, лексических, грамматических навыков, повышает интерес к предмету, снижает утомляемость.</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Часто песню или рифмовку можно использовать в качестве </w:t>
      </w:r>
      <w:r w:rsidRPr="002D43EE">
        <w:rPr>
          <w:b/>
          <w:bCs/>
          <w:color w:val="666666"/>
          <w:sz w:val="28"/>
          <w:szCs w:val="28"/>
        </w:rPr>
        <w:t>физкультминутки.</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Наличие </w:t>
      </w:r>
      <w:r w:rsidRPr="002D43EE">
        <w:rPr>
          <w:b/>
          <w:bCs/>
          <w:color w:val="666666"/>
          <w:sz w:val="28"/>
          <w:szCs w:val="28"/>
        </w:rPr>
        <w:t>эмоциональных разрядок</w:t>
      </w:r>
      <w:r w:rsidRPr="002D43EE">
        <w:rPr>
          <w:color w:val="666666"/>
          <w:sz w:val="28"/>
          <w:szCs w:val="28"/>
        </w:rPr>
        <w:t>: поговорки, веселые четверостишия, юмористическая или поучительная картинка необходимы для снятия умственного напряжения и утомления.</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 xml:space="preserve">Для работы с лексикой очень хороши учебные фильмы, видеоклипы, отрывки из мультипликационных и художественных фильмов. На этапе закрепления лексики можно применять прием «озвучка» (с опорой на субтитры или без). Можно превратить это в ещё более интересное занятие, попросив учащихся «переозвучить» по-своему тот или иной отрывок. Просмотр мультфильмов на </w:t>
      </w:r>
      <w:r w:rsidRPr="002D43EE">
        <w:rPr>
          <w:color w:val="666666"/>
          <w:sz w:val="28"/>
          <w:szCs w:val="28"/>
        </w:rPr>
        <w:lastRenderedPageBreak/>
        <w:t>английском языке настраивает на запоминание и одновременно дает психологическую разгрузку.</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Несколько слов хочется сказать о </w:t>
      </w:r>
      <w:r w:rsidRPr="002D43EE">
        <w:rPr>
          <w:b/>
          <w:bCs/>
          <w:color w:val="666666"/>
          <w:sz w:val="28"/>
          <w:szCs w:val="28"/>
        </w:rPr>
        <w:t>драматизации (acting out)</w:t>
      </w:r>
      <w:r w:rsidRPr="002D43EE">
        <w:rPr>
          <w:color w:val="666666"/>
          <w:sz w:val="28"/>
          <w:szCs w:val="28"/>
        </w:rPr>
        <w:t> как о виде релаксации на уроке английского языка. Я считаю, что драматизация способствует развитию навыков общения на английском языке, расширяет кругозор детей.</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Безусловно, нельзя превратить каждый урок, от начала до конца, в урок-праздник, урок-соревнование. Многое требует серьезного труда, спокойной академической обстановки, вдумчивой интеллектуальной работы. Да и вечный праздник надоедает так же быстро, как и серые будни. Во всём нужно руководствоваться чувством меры. Тем не менее, если мои уроки будут построены таким образом, что учащиеся будут всегда ожидать чего-то нового и интересного; если эмоциональная атмосфера на уроках будет атмосферой доброжелательства и сотрудничества; если мои ученики будут иметь возможность развивать и проявлять не только свои знания, но и творческие способности, — безусловно, и учить, и учиться будет легко и радостно, что непременно положительно скажется на психофизическом здоровье и моем, и моих учеников.</w:t>
      </w:r>
    </w:p>
    <w:p w:rsidR="0059642E" w:rsidRPr="002D43EE" w:rsidRDefault="0059642E" w:rsidP="0059642E">
      <w:pPr>
        <w:pStyle w:val="a3"/>
        <w:shd w:val="clear" w:color="auto" w:fill="FFFFFF"/>
        <w:spacing w:before="0" w:beforeAutospacing="0" w:after="0" w:afterAutospacing="0" w:line="360" w:lineRule="auto"/>
        <w:jc w:val="both"/>
        <w:rPr>
          <w:color w:val="000000"/>
          <w:sz w:val="28"/>
          <w:szCs w:val="28"/>
        </w:rPr>
      </w:pPr>
      <w:r w:rsidRPr="002D43EE">
        <w:rPr>
          <w:color w:val="666666"/>
          <w:sz w:val="28"/>
          <w:szCs w:val="28"/>
        </w:rPr>
        <w:t>Таким образом, применение в рамках компетентностно-ориентированного обучения элементов нескольких современных образовательных технологий позволяет организовать образовательный процесс более продуктивным, эффективным, интересным, информационно насыщенным.</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Педагогическая технология</w:t>
      </w:r>
      <w:r w:rsidRPr="002D43EE">
        <w:rPr>
          <w:rFonts w:ascii="Times New Roman" w:eastAsia="Times New Roman" w:hAnsi="Times New Roman" w:cs="Times New Roman"/>
          <w:color w:val="54595F"/>
          <w:sz w:val="28"/>
          <w:szCs w:val="28"/>
          <w:lang w:eastAsia="ru-RU"/>
        </w:rPr>
        <w:t>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 овладением любой новой технологией начинается новое педагогическое мышление учителя: чёткость, структурность, ясность методического языка, появление обоснованной нормы в методике.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C  применением  новых педагогических технологий на уроках  процесс обучения английскому языку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Различные педагогические технологии помогают разнообразить учебную деятельность, а также способствуют повышению мотивации к обучению. В рамках новой образовательной парадигмы мотивация к обучению занимает важное место. Цель мотивации — формирование у детей устойчивого интереса к предмету, развитие коммуникативных и творческих способностей. Таким образом, основная задача педагога, заключается в выборе приемов и методов стимулирования активной познавательной деятельности учеников, реализации творческого потенциала каждого участника образовательного процесса.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Современные педагогические технологии как инструмент  повышения мотивации к обучению и результативности обучения и развития творческих способностей детей на уроках английского языка.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u w:val="single"/>
          <w:lang w:eastAsia="ru-RU"/>
        </w:rPr>
        <w:t> </w:t>
      </w:r>
      <w:r w:rsidRPr="002D43EE">
        <w:rPr>
          <w:rFonts w:ascii="Times New Roman" w:eastAsia="Times New Roman" w:hAnsi="Times New Roman" w:cs="Times New Roman"/>
          <w:b/>
          <w:bCs/>
          <w:i/>
          <w:iCs/>
          <w:color w:val="54595F"/>
          <w:sz w:val="28"/>
          <w:szCs w:val="28"/>
          <w:lang w:eastAsia="ru-RU"/>
        </w:rPr>
        <w:t>Перед учителем возникают задачи:</w:t>
      </w:r>
    </w:p>
    <w:p w:rsidR="0059642E" w:rsidRPr="002D43EE" w:rsidRDefault="0059642E" w:rsidP="0059642E">
      <w:pPr>
        <w:numPr>
          <w:ilvl w:val="0"/>
          <w:numId w:val="1"/>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изучение инновационных форм обучения в отечественной и зарубежной методической литературе;</w:t>
      </w:r>
    </w:p>
    <w:p w:rsidR="0059642E" w:rsidRPr="002D43EE" w:rsidRDefault="0059642E" w:rsidP="0059642E">
      <w:pPr>
        <w:numPr>
          <w:ilvl w:val="0"/>
          <w:numId w:val="1"/>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применение ИКТ на уроках английского языка как средства повышения результативности обучения;</w:t>
      </w:r>
    </w:p>
    <w:p w:rsidR="0059642E" w:rsidRPr="002D43EE" w:rsidRDefault="0059642E" w:rsidP="0059642E">
      <w:pPr>
        <w:numPr>
          <w:ilvl w:val="0"/>
          <w:numId w:val="1"/>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создание условий для творческой деятельности на уроках английского языка посредством различных современных педагогических технологий;</w:t>
      </w:r>
    </w:p>
    <w:p w:rsidR="0059642E" w:rsidRPr="002D43EE" w:rsidRDefault="0059642E" w:rsidP="0059642E">
      <w:pPr>
        <w:numPr>
          <w:ilvl w:val="0"/>
          <w:numId w:val="1"/>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обобщение опыта использования инновационных фо</w:t>
      </w:r>
      <w:r>
        <w:rPr>
          <w:rFonts w:ascii="Times New Roman" w:eastAsia="Times New Roman" w:hAnsi="Times New Roman" w:cs="Times New Roman"/>
          <w:color w:val="54595F"/>
          <w:sz w:val="28"/>
          <w:szCs w:val="28"/>
          <w:lang w:eastAsia="ru-RU"/>
        </w:rPr>
        <w:t>рм обучения на уроках русског</w:t>
      </w:r>
      <w:r w:rsidRPr="002D43EE">
        <w:rPr>
          <w:rFonts w:ascii="Times New Roman" w:eastAsia="Times New Roman" w:hAnsi="Times New Roman" w:cs="Times New Roman"/>
          <w:color w:val="54595F"/>
          <w:sz w:val="28"/>
          <w:szCs w:val="28"/>
          <w:lang w:eastAsia="ru-RU"/>
        </w:rPr>
        <w:t>о языка.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Таким образом, современные педагогические технологии это не только использование технических средств обучения или компьютеров, это выявление принципов и разработка приемов оптимизации образовательного процесса, повышающих образовательную эффективность.</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свою очередь, эффективность учебно-воспитательного процесса должна обеспечиваться информационно-образовательной средой — системой информационно-образовательных ресурсов и инструментов, обеспечивающих условия реализации основной образовательной программы образовательного учреждения.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Pr>
          <w:rFonts w:ascii="Times New Roman" w:eastAsia="Times New Roman" w:hAnsi="Times New Roman" w:cs="Times New Roman"/>
          <w:color w:val="54595F"/>
          <w:sz w:val="28"/>
          <w:szCs w:val="28"/>
          <w:lang w:eastAsia="ru-RU"/>
        </w:rPr>
        <w:t>Учитель русск</w:t>
      </w:r>
      <w:r w:rsidRPr="002D43EE">
        <w:rPr>
          <w:rFonts w:ascii="Times New Roman" w:eastAsia="Times New Roman" w:hAnsi="Times New Roman" w:cs="Times New Roman"/>
          <w:color w:val="54595F"/>
          <w:sz w:val="28"/>
          <w:szCs w:val="28"/>
          <w:lang w:eastAsia="ru-RU"/>
        </w:rPr>
        <w:t>ого языка обучает детей способам речевой деятельности, поэтому мы говорим о коммуникативной компетентности как одной из основных целей обучения иностранным языкам. По мнению Е.И. Пассова, автора коммуникативного метода, коммуникативность предполагает речевую направленность учебного процесса, которая заключается не столько в том, что преследуется речевая практическая цель, сколько в том, что путь к этой цели есть само практическое пользование языком.</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Современные формы обучения характеризуются высокой коммуникативной возможностью и активным включением учащихся в учебную деятельность, активизируют потенциал знаний и умений навыков говорения и аудирования, эффективно развивают навыки коммуникативной компетенции учащихся. Это способствует адаптации к современным социальным условиям, т.к. обществу нужны люди, быстро ориентирующиеся в современном мире, самостоятельные и инициативные, достигающие успеха в своей деятельности. В основе любой инновационной деятельности лежит творческое начало. Творческая деятельность предполагает развитие эмоциональной и интеллектуальной сфер личности.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Для  повышения эффективности образовательного процесса при проведении уроков английского языка можно использовать  следующие образовательные технологии, учитывая возрастные особенности детей:</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Игры.</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 ) или же целый комплекс задач: формировать речевые умения, развивать наблюдательность, внимание, и творческие способности и т.д.</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Одни игры выполняются учащимися индивидуально, другие – коллективно.</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Каждое упражнение игрового характера требует не менее 10-12 минут учебного времени.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w:t>
      </w:r>
      <w:r w:rsidRPr="002D43EE">
        <w:rPr>
          <w:rFonts w:ascii="Times New Roman" w:eastAsia="Times New Roman" w:hAnsi="Times New Roman" w:cs="Times New Roman"/>
          <w:color w:val="54595F"/>
          <w:sz w:val="28"/>
          <w:szCs w:val="28"/>
          <w:lang w:eastAsia="ru-RU"/>
        </w:rPr>
        <w:lastRenderedPageBreak/>
        <w:t>деятельности людей, создает условия реального общения. Ролевая игра может использоваться как на начальном этапе обучения, так и на продвинутом. В ней всегда представлена ситуация, которая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распределяет учитель , но их могут выбрать и сами учащиеся. Это зависит от особенностей группы и личных характеристик учащихся, а также от степени овладения ими иностранным языком.</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Проектная технология.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Данная технология направлена на то, чтобы развить активное самостоятельное мышление ребенка и научить его не просто запоминать и воспроизводить знания, а уметь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 формируются творческие способности и активность обучаемых. Использование этой технологии позволяет предусматривать все возможные формы работы в классе: индивидуальную, групповую, коллективную. Выполнение проектных заданий позволяет школьникам видеть практическую пользу изучения иностранного языка, следствием чего является повышение интереса и мотивации к изучению данного предмета. Обучение посредством активного включения учащегося в процесс обучения, ведет к овладению искусством  коммуникации. Значительно активизируется деятельность учащихся на уроке и во внеурочное время. Даже недостаточно мотивированные учащиеся проявляют интерес к языку во время выполнения творческих заданий. Использование метода проектной деятельности возможна при изучении отдельных тем курса ( «Я и мой друг», «Любимое меню», «Наш класс», «Известные люди», «Достопримечательности Лондона», «Планета Земля», «Иностранные языки в </w:t>
      </w:r>
      <w:r w:rsidRPr="002D43EE">
        <w:rPr>
          <w:rFonts w:ascii="Times New Roman" w:eastAsia="Times New Roman" w:hAnsi="Times New Roman" w:cs="Times New Roman"/>
          <w:color w:val="54595F"/>
          <w:sz w:val="28"/>
          <w:szCs w:val="28"/>
          <w:lang w:eastAsia="ru-RU"/>
        </w:rPr>
        <w:lastRenderedPageBreak/>
        <w:t>моей жизни» и другие). Выполняя задания проекта, учащиеся получают возможность практически применить знания по иностранному языку. Школьники сами находят необходимую информацию, содержащую ценный страноведческий, лексический, грамматический материал, используя для этих целей не только материал учебника, но и другие источники информации. В поисках информации мои ученики активно используют журналы для изучающих английский язык и интернет — ресурсы.</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начальной школе возможно использование как мини – проектов, рассчитанных на один урок или его часть, так и больших проектов, требующих для их выполнения длительного времени. Проекты могут быть индивидуальными (например, коллаж или альбом “Я и мои друзья”, “Моя семья”, “Моя первая книга”) и групповыми (“Любимые питомцы”, “Наша школа”).</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Здоровьесберегающие технологии.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При организации процесса обучения иностранным языкам мы не должны забывать об охране здоровья наших учеников, поскольку лишь здоровые дети в состоянии должным образом усваивать полученные знания и в будущем применять их в жизни.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Педагогические исследования последних лет показывают, что уже в начальной школе возникают такие проблемы, как неудовлетворительное здоровье учащихся, низкий уровень их активности.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Цель здоровьесберегающих технологий – обеспечить школьнику возможность сохранения здоровья за период обучения в школе, сформировать у него необходимые для этого знания, научить использовать полученные знания в современной жизни..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Учебный процесс необходимо организовывать так, чтобы периоды интенсивного интеллектуального напряжения учащихся чередовались с периодами эмоциональной нагрузки.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На своих уроках я стараюсь учитывать физиологические и психологические особенности детей и предусматривать такие виды работы, которые снимали бы напряжение и усталость.</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Я стремлюсь к тому, чтобы весь урок проходил непринужденно, в атмосфере положительных эмоций, а мой тон был бодрым и дружелюбным, создавалась бы приятная, располагающая к занятиям обстановка.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Уделяя особое внимание  профилактике перегрузок и для снятия усталости детей, повышения их работоспособности на уроке, я провожу зарядки-релаксации. По времени это занимает 3-5 минут.</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Цель релаксации – снять умственное напряжение, дать детям небольшой отдых, вызвать положительные эмоции, хорошее настроение, что ведет к улучшению усвоения материала.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Видами релаксации могут быть физкультминутки, игровые паузы, пение, заинтересованность чем-нибудь новым, необычным. Смех, вызванный забавной или остроумной историей, веселыми картинками также способствует снятию напряжения.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Чтобы помочь детям настроиться на овладение знаний в середине или в конце учебного дня им бывает необходима психологическая поддержка.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Элементы  аутогенной тренировки. Аутогенная тренировка – это система приемов саморегуляции  функций организма. Центральной задачей аутогенной   тренировки является регуляция собственных эмоций.</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В средних и старших классах аутогенная  тренировка обычно проводится в течение 3-5 минут в начале или в середине урока. Затраты времени полностью окупаются состоянием релаксации, затем повышением работоспособности. Прежде чем приступить к аутогенной тренировке, необходимо уменьшить освещенность классной комнаты, включить тихую, спокойную музыку. После этого учащимся следует психологически настроить себя, принять удобную позу, отрегулировать дыхание, расслабиться.</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Информационно-коммуникационные технологии (ИКТ)</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На сегодняшний день ИКТ заняли прочное место в учебном процессе. С помощью ИКТ реализуются следующие принципы: наглядности, доступности,  дифференцированного подхода в обучении, практической направленности, системности изложения материала. Данные принципы являются основой обучения, так как содействуют развитию личности каждого отдельного ученика в рамках учебного процесса. Теперь обучение становится увлекательным и интересным, так как перед учеником ставится задача не в традиционном виде, а в современном и привлекательном. Мультимедиа ресурсы помогают сделать каждый урок особенным как для ученика, так и для учителя. В данном случае нужно говорить о степени участия того и другого в моделировании урока. Учитель ставит проблему — ученик ищет способы ее решения, учитель предлагает форму работы и частичное наполнение урока — ученик помогает наполнить урок, например, в виде презентации, и тому подобное.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Компьютер обладает огромным потенциалом формирования положительной мотивации учения, снятия зажатости и ряда комплексов, мешающих ребенку учиться, и не устраняется в прямом общении с педагогом. Экранно-звуковые средства обучения с успехом решают эту задачу. Образный материал копирует действительность, служит моделью, дающей с той или иной степенью точность представлений об оригинале. Сочетание слухового восприятия </w:t>
      </w:r>
      <w:r w:rsidRPr="002D43EE">
        <w:rPr>
          <w:rFonts w:ascii="Times New Roman" w:eastAsia="Times New Roman" w:hAnsi="Times New Roman" w:cs="Times New Roman"/>
          <w:color w:val="54595F"/>
          <w:sz w:val="28"/>
          <w:szCs w:val="28"/>
          <w:lang w:eastAsia="ru-RU"/>
        </w:rPr>
        <w:lastRenderedPageBreak/>
        <w:t>образа со зрительным повышает эффективность обучения. При изучении иностранного языка важно овладение знаниями и выработка умений, доведенных до уровня автоматизма навыков. Это может быть достигнуто лишь многократным повторением. В этом случае компьютер может выступать в качестве бесконечно терпеливого репетитора, учитывая индивидуальные особенности обучаемого. Поскольку язык есть средство коммуникации, общения, а речь есть способ этой коммуникации, то овладение средствами возможно только при создании условий коммуникативных проблемных учебных ситуаций. Обучающий компьютер является инструментом, который организует самостоятельную работу обучаемых и управляет ею, особенно в процессе тренировочной работы с языковым и речевым материалом. Это и определяет характер используемых упражнений и методических приемов. Наиболее часто применяются следующие:</w:t>
      </w:r>
    </w:p>
    <w:p w:rsidR="0059642E" w:rsidRPr="002D43EE" w:rsidRDefault="0059642E" w:rsidP="0059642E">
      <w:pPr>
        <w:numPr>
          <w:ilvl w:val="0"/>
          <w:numId w:val="2"/>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Задание на заполнение пропусков. Компьютер предлагает обучаемому текст или набор предложений с пропусками. Необходимо заполнить пропуски, используя подсказку в виде русских слов, которые нужно перевести на иностранный язык и употребить в нужной форме. Можно также заполнить пропуски словами или словосочетаниями, выбирая из предложенных компьютером.</w:t>
      </w:r>
    </w:p>
    <w:p w:rsidR="0059642E" w:rsidRPr="002D43EE" w:rsidRDefault="0059642E" w:rsidP="0059642E">
      <w:pPr>
        <w:numPr>
          <w:ilvl w:val="0"/>
          <w:numId w:val="2"/>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Упражнения для самоконтроля владением лексикой. Возможны варианты таких упражнений:</w:t>
      </w:r>
    </w:p>
    <w:p w:rsidR="0059642E" w:rsidRPr="002D43EE" w:rsidRDefault="0059642E" w:rsidP="0059642E">
      <w:pPr>
        <w:numPr>
          <w:ilvl w:val="0"/>
          <w:numId w:val="3"/>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компьютер предлагает список слов для перевода;</w:t>
      </w:r>
    </w:p>
    <w:p w:rsidR="0059642E" w:rsidRPr="002D43EE" w:rsidRDefault="0059642E" w:rsidP="0059642E">
      <w:pPr>
        <w:numPr>
          <w:ilvl w:val="0"/>
          <w:numId w:val="3"/>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компьютер предлагает соотнести два списка слов (русских и иностранных) и найти эквивалентные пары слов в обоих языках;</w:t>
      </w:r>
    </w:p>
    <w:p w:rsidR="0059642E" w:rsidRPr="002D43EE" w:rsidRDefault="0059642E" w:rsidP="0059642E">
      <w:pPr>
        <w:numPr>
          <w:ilvl w:val="0"/>
          <w:numId w:val="3"/>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компьютер предлагает соотнести два списка иностранных слов и установить пары синонимов или антонимов;</w:t>
      </w:r>
    </w:p>
    <w:p w:rsidR="0059642E" w:rsidRPr="002D43EE" w:rsidRDefault="0059642E" w:rsidP="0059642E">
      <w:pPr>
        <w:numPr>
          <w:ilvl w:val="0"/>
          <w:numId w:val="3"/>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компьютер предлагает список иностранных слов и перечень дефиниций этих слов. От обучаемого требуется соединить каждое слово с соответствующей ему дефиницией.</w:t>
      </w:r>
    </w:p>
    <w:p w:rsidR="0059642E" w:rsidRPr="002D43EE" w:rsidRDefault="0059642E" w:rsidP="0059642E">
      <w:pPr>
        <w:numPr>
          <w:ilvl w:val="0"/>
          <w:numId w:val="4"/>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lang w:eastAsia="ru-RU"/>
        </w:rPr>
        <w:lastRenderedPageBreak/>
        <w:t>Компьютерные игры:</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“Делаем покупки”. Обучаемые имеют список товаров, которые они хотят купить. Они должны найти соответствующий магазин, войти и купить товары. Если в магазине нет нужных товаров, им нужно сесть в автобус и ехать в супермаркет. Обучаемые должны печатать на экране полные ответы на иностранном языке.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“Лондонские приключения”. Увлекательная игра, в которой используется карта Лондона. Играющие путешествуют по Лондону и в конце путешествия должны добраться до аэропорта Хитроу, сделав определенные покупки. Игра рассчитана на обычный урок и стимулирует употребление иностранных слов в разнообразных ситуациях.</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“Поймай слово”. На экране проплывает стая рыб-слов, и рыбак должен вылавливать их и выстраивать в нужном порядке. Рабочий язык программы – иностранный. Разрешены всевозможные комбинации слов, которые появляются на экране после каждой успешной попытки и так далее.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Эффективным средством реализации разноуровневого подхода и индивидуализации обучения иностранным языкам является использование электронных учебных пособий. Объём такого пособия, по сравнению с аналогичным печатным, на порядок выше и предоставляют учащимся гораздо более широкие возможности работы. Возможен выбор приемлемого уровня сложности, возможен переход на другой уровень сложности. Электронное пособие экономит время, позволяя обходиться без словаря. Гиперссылки помогают не просто перевести слово, а более подробно раскрывают понятие, давая материал справочного характера. Электронные пособия обладают большей интерактивностью, по сравнению с печатными, благодаря возможности навигации по информационному пространству пособия при помощи меню. Следует отметить, что наличие хорошо разработанной компьютерной программы вовсе не облегчает работу преподавателя, а </w:t>
      </w:r>
      <w:r w:rsidRPr="002D43EE">
        <w:rPr>
          <w:rFonts w:ascii="Times New Roman" w:eastAsia="Times New Roman" w:hAnsi="Times New Roman" w:cs="Times New Roman"/>
          <w:color w:val="54595F"/>
          <w:sz w:val="28"/>
          <w:szCs w:val="28"/>
          <w:lang w:eastAsia="ru-RU"/>
        </w:rPr>
        <w:lastRenderedPageBreak/>
        <w:t>помогает сделать ее более результативной. Компьютер значительно улучшил возрастные возможности детей, без особого труда осваивающих приемы работы, которые раньше были доступны только высококвалифицированным специалистам.</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Технология развития критического мышления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Критическое мышление означает мышление оценочное, рефлексивное. Это открытое мышление, развивающееся путем наложения новой информации на жизненный личный опыт.</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данной технологии принципиально меняется роль учителя. Он становится партнером, активизирующим и направляющим учебный процесс. Учащиеся учатся бесконфликтному обмену мнений. Осуществляется личностно-ориентированное обучение, при котором каждый ученик не просто получает очередной объем готовых знаний, а вовлекается в процесс конструирования знаний на основе равноправных партнерских отношений.</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Структура технологии развития критического мышления состоит из трех стадий: вызов, осмысление содержания, рефлексия.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u w:val="single"/>
          <w:lang w:eastAsia="ru-RU"/>
        </w:rPr>
        <w:t>Первая стадия</w:t>
      </w:r>
      <w:r w:rsidRPr="002D43EE">
        <w:rPr>
          <w:rFonts w:ascii="Times New Roman" w:eastAsia="Times New Roman" w:hAnsi="Times New Roman" w:cs="Times New Roman"/>
          <w:color w:val="54595F"/>
          <w:sz w:val="28"/>
          <w:szCs w:val="28"/>
          <w:lang w:eastAsia="ru-RU"/>
        </w:rPr>
        <w:t> (стадия вызова) — актуализирует имеющиеся знания учащихся, пробуждает интерес к теме; именно здесь определяются цели изучения материала.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u w:val="single"/>
          <w:lang w:eastAsia="ru-RU"/>
        </w:rPr>
        <w:t>Вторая стадия</w:t>
      </w:r>
      <w:r w:rsidRPr="002D43EE">
        <w:rPr>
          <w:rFonts w:ascii="Times New Roman" w:eastAsia="Times New Roman" w:hAnsi="Times New Roman" w:cs="Times New Roman"/>
          <w:color w:val="54595F"/>
          <w:sz w:val="28"/>
          <w:szCs w:val="28"/>
          <w:lang w:eastAsia="ru-RU"/>
        </w:rPr>
        <w:t>— осмысление нового материала. Здесь происходит основная содержательная работа с текстом. Данную стадию, пожалуй, можно назвать основной, поскольку именно на этой стадии учащим</w:t>
      </w:r>
      <w:r w:rsidRPr="002D43EE">
        <w:rPr>
          <w:rFonts w:ascii="Times New Roman" w:eastAsia="Times New Roman" w:hAnsi="Times New Roman" w:cs="Times New Roman"/>
          <w:color w:val="54595F"/>
          <w:sz w:val="28"/>
          <w:szCs w:val="28"/>
          <w:lang w:eastAsia="ru-RU"/>
        </w:rPr>
        <w:softHyphen/>
        <w:t>ся предъявляется новый учебный материал, именно на этом этапе они вступают в контакт с новой информацией, с новы</w:t>
      </w:r>
      <w:r w:rsidRPr="002D43EE">
        <w:rPr>
          <w:rFonts w:ascii="Times New Roman" w:eastAsia="Times New Roman" w:hAnsi="Times New Roman" w:cs="Times New Roman"/>
          <w:color w:val="54595F"/>
          <w:sz w:val="28"/>
          <w:szCs w:val="28"/>
          <w:lang w:eastAsia="ru-RU"/>
        </w:rPr>
        <w:softHyphen/>
        <w:t>ми идеями. Иными словами, эта часть урока и есть его ос</w:t>
      </w:r>
      <w:r w:rsidRPr="002D43EE">
        <w:rPr>
          <w:rFonts w:ascii="Times New Roman" w:eastAsia="Times New Roman" w:hAnsi="Times New Roman" w:cs="Times New Roman"/>
          <w:color w:val="54595F"/>
          <w:sz w:val="28"/>
          <w:szCs w:val="28"/>
          <w:lang w:eastAsia="ru-RU"/>
        </w:rPr>
        <w:softHyphen/>
        <w:t>новной смысл, то, ради чего затеяно учение, то есть она по</w:t>
      </w:r>
      <w:r w:rsidRPr="002D43EE">
        <w:rPr>
          <w:rFonts w:ascii="Times New Roman" w:eastAsia="Times New Roman" w:hAnsi="Times New Roman" w:cs="Times New Roman"/>
          <w:color w:val="54595F"/>
          <w:sz w:val="28"/>
          <w:szCs w:val="28"/>
          <w:lang w:eastAsia="ru-RU"/>
        </w:rPr>
        <w:softHyphen/>
        <w:t xml:space="preserve">священа задаче </w:t>
      </w:r>
      <w:r w:rsidRPr="002D43EE">
        <w:rPr>
          <w:rFonts w:ascii="Times New Roman" w:eastAsia="Times New Roman" w:hAnsi="Times New Roman" w:cs="Times New Roman"/>
          <w:color w:val="54595F"/>
          <w:sz w:val="28"/>
          <w:szCs w:val="28"/>
          <w:lang w:eastAsia="ru-RU"/>
        </w:rPr>
        <w:lastRenderedPageBreak/>
        <w:t>усвоения нового знания. Совсем не случайно стадия названа осмыслением – это смысловая стадия, как для учителя, так и для обучающихся. Для учителя на ней сосредото</w:t>
      </w:r>
      <w:r w:rsidRPr="002D43EE">
        <w:rPr>
          <w:rFonts w:ascii="Times New Roman" w:eastAsia="Times New Roman" w:hAnsi="Times New Roman" w:cs="Times New Roman"/>
          <w:color w:val="54595F"/>
          <w:sz w:val="28"/>
          <w:szCs w:val="28"/>
          <w:lang w:eastAsia="ru-RU"/>
        </w:rPr>
        <w:softHyphen/>
        <w:t>чен смысл его преподавательской деятельности, а для обучающихся через осмысление достигается необходимое восприя</w:t>
      </w:r>
      <w:r w:rsidRPr="002D43EE">
        <w:rPr>
          <w:rFonts w:ascii="Times New Roman" w:eastAsia="Times New Roman" w:hAnsi="Times New Roman" w:cs="Times New Roman"/>
          <w:color w:val="54595F"/>
          <w:sz w:val="28"/>
          <w:szCs w:val="28"/>
          <w:lang w:eastAsia="ru-RU"/>
        </w:rPr>
        <w:softHyphen/>
        <w:t>тие нового учебного знания.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u w:val="single"/>
          <w:lang w:eastAsia="ru-RU"/>
        </w:rPr>
        <w:t>Третья стадия</w:t>
      </w:r>
      <w:r w:rsidRPr="002D43EE">
        <w:rPr>
          <w:rFonts w:ascii="Times New Roman" w:eastAsia="Times New Roman" w:hAnsi="Times New Roman" w:cs="Times New Roman"/>
          <w:color w:val="54595F"/>
          <w:sz w:val="28"/>
          <w:szCs w:val="28"/>
          <w:lang w:eastAsia="ru-RU"/>
        </w:rPr>
        <w:t>-размышления или рефлексии. Здесь учащиеся осмысляют изученный материал и формируют свое личное мнение, отношение к изучаемому материалу.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Элементы новизны содержатся в методических приемах, которые ориентируются на создание условий для свободного развития каждой личности, на каждой из стадий урока использую свои методические приемы.</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Прием «Составление кластера»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Смысл этого приема заключается в попытке систематизировать имеющиеся знания по той или иной проблеме.  Кластер — это графическая организация материала, показывающая смысловые поля того или иного понятия. Слово кластер в переводе означает пучок,  гроздь. Составление кластера позволяет учащимся свободно и открыто думать по поводу какой-либо темы.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Кластер может быть использован на самых разных стадиях урока.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На стадии вызова — для стимулирования мыслительной деятельности.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На стадии осмысления — для структурирования учебного материала.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На стадии рефлексии — при подведении итогов того, что учащиеся изучили.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Кластер может быть использован также для организации индивидуальной и групповой работы как в классе, так и дома.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После того, как обучающиеся  составили кластер, можно предложить им составить предложения по данной теме. Ученики составляют предложения по теме, обмениваются информацией, работают в группах.</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Прием «Написание синквейна»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переводе с французского слово «синквейн» означает стихотворение, состоящее из пяти строк, которое пишется по определенным правилам.</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чем смысл этого методического приема? Составление синквейна требует от ученика в кратких выражениях резюмировать учебный материал, информацию, что позволяет рефлексировать по какому-либо поводу. Это форма свободного творчества, но по определенным правилам.</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Правило написания синквейна</w:t>
      </w:r>
    </w:p>
    <w:p w:rsidR="0059642E" w:rsidRPr="002D43EE" w:rsidRDefault="0059642E" w:rsidP="0059642E">
      <w:pPr>
        <w:numPr>
          <w:ilvl w:val="0"/>
          <w:numId w:val="5"/>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первой строчке тема называется одним словом (обычно существительным).</w:t>
      </w:r>
    </w:p>
    <w:p w:rsidR="0059642E" w:rsidRPr="002D43EE" w:rsidRDefault="0059642E" w:rsidP="0059642E">
      <w:pPr>
        <w:numPr>
          <w:ilvl w:val="0"/>
          <w:numId w:val="5"/>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Вторая строчка — это описание темы в двух словах (двумя прилагательными).</w:t>
      </w:r>
    </w:p>
    <w:p w:rsidR="0059642E" w:rsidRPr="002D43EE" w:rsidRDefault="0059642E" w:rsidP="0059642E">
      <w:pPr>
        <w:numPr>
          <w:ilvl w:val="0"/>
          <w:numId w:val="5"/>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Третья строчка — это описание действия в рамках этой темы тремя словами.</w:t>
      </w:r>
    </w:p>
    <w:p w:rsidR="0059642E" w:rsidRPr="002D43EE" w:rsidRDefault="0059642E" w:rsidP="0059642E">
      <w:pPr>
        <w:numPr>
          <w:ilvl w:val="0"/>
          <w:numId w:val="5"/>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Четвертая строка — фраза из четырех строк, показывающая отношение к теме</w:t>
      </w:r>
    </w:p>
    <w:p w:rsidR="0059642E" w:rsidRPr="002D43EE" w:rsidRDefault="0059642E" w:rsidP="0059642E">
      <w:pPr>
        <w:numPr>
          <w:ilvl w:val="0"/>
          <w:numId w:val="5"/>
        </w:num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Последняя строка — это синоним из одного слова, который повторяет суть темы.</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bdr w:val="none" w:sz="0" w:space="0" w:color="auto" w:frame="1"/>
          <w:lang w:eastAsia="ru-RU"/>
        </w:rPr>
        <w:t>Приём «Верные – неверные утверждения»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Используется на стадии вызова, предлагается несколько утверждений по  ещё не  изученной теме. Дети выбирают «верные» утверждения, полагаясь на собственный опыт или просто угадывая.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Идёт настраивание на изучение новой темы, выделяются ключевые моменты. На одном  из следующих уроков  возвращаемся к этому приёму, чтобы выяснить какие  из утверждений были верными, можно на стадии рефлексии.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Таким образом, используя приемы и стратегии технологии развития критического мышления, можно «вооружить» учащихся самыми разнообразными ресурсами в работе с различными типами информации. Ребята учатся работать с текстом: оценивать информацию, выделять в тексте противоречия и типы присутствующих в нем структур, аргументировать свою точку зрения, опираясь не только на логику, но и на представления собеседника.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 заключение хочется отметить, что современный педагог не может работать эффективно без применения в своей работе современных педагогических технологий, использование которых является одним из основных условий повышения качества образования, снижения нагрузки учащихся, более эффективного использования учебного времени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Таким образом, подводя итог, можно сказать, что современные педагогические технологии – это огромное количество возможностей, приводящих к мотивации, как к основному двигательному механизму образования и самообразования ученика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Используемая литература: публикации на сайте infourok  «Современные педагогические технологии на уроках  английского языка»</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color w:val="54595F"/>
          <w:sz w:val="28"/>
          <w:szCs w:val="28"/>
          <w:bdr w:val="none" w:sz="0" w:space="0" w:color="auto" w:frame="1"/>
          <w:lang w:eastAsia="ru-RU"/>
        </w:rPr>
        <w:t> </w:t>
      </w:r>
      <w:r w:rsidRPr="002D43EE">
        <w:rPr>
          <w:rFonts w:ascii="Times New Roman" w:eastAsia="Times New Roman" w:hAnsi="Times New Roman" w:cs="Times New Roman"/>
          <w:b/>
          <w:bCs/>
          <w:i/>
          <w:iCs/>
          <w:color w:val="54595F"/>
          <w:sz w:val="28"/>
          <w:szCs w:val="28"/>
          <w:u w:val="single"/>
          <w:bdr w:val="none" w:sz="0" w:space="0" w:color="auto" w:frame="1"/>
          <w:lang w:eastAsia="ru-RU"/>
        </w:rPr>
        <w:t>«Применение активных методов обучения на уроках иностранного языка»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В соответствии с требованиями ФГОС к образовательным результатам предметом оценки деятельности ученика, учителя и образовательного учреждения теперь являются не только предметные, но и метапредметные и </w:t>
      </w:r>
      <w:r w:rsidRPr="002D43EE">
        <w:rPr>
          <w:rFonts w:ascii="Times New Roman" w:eastAsia="Times New Roman" w:hAnsi="Times New Roman" w:cs="Times New Roman"/>
          <w:color w:val="54595F"/>
          <w:sz w:val="28"/>
          <w:szCs w:val="28"/>
          <w:lang w:eastAsia="ru-RU"/>
        </w:rPr>
        <w:lastRenderedPageBreak/>
        <w:t xml:space="preserve">личностные результаты. В настоящее время школа пока ещё продолжает ориентироваться на обучение, выпуская в жизнь человека обученного — квалифицированного исполнителя, тогда как сегодняшнее информационное общество запрашивает человека обучаемого, способного самостоятельно учиться и многократно переучиваться, готового к самостоятельным действиям и принятию решений. Школа должна: «научить учиться», «научить жить», «научить жить вместе», «научить работать и зарабатывать» (из доклада ЮНЕСКО «В новое тысячелетие»). Вот почему перед школой остро встала и в настоящее время остаётся актуальной проблема самостоятельного успешного усвоения учащимися новых знаний, умений и компетенций, включая умение учиться. Большие возможности для этого предоставляет освоение универсальных учебных действий (УУД). Именно потому «Планируемые результаты» Стандартов образования (ФГОС) определяют не только предметные, но метапредметные и личностные результаты. И, говоря, об обучении учащихся различным видам речевой деятельности на уроках английского языка, а конкретно в данной работе — чтению, в соответствии с ФГОСом, теперь под обучением чтению мы подразумеваем не только восприятие и понимание письменного текста, но также работу с самим текстом, опору не только на содержащуюся в нём информацию, но и на его жанр, структуру, выразительные средства. Самостоятельная учебная деятельность становится важнейшим компонентом учебного процесса при обучении иностранному языку. В связи с этим необходим подход к обучению иностранному языку, основанный на управлении формированием самостоятельной учебной деятельностью, её целенаправленным развитием для обеспечения продуктивного характера образовательного процесса и развития необходимых личностных качеств. Освоение учащимися универсальных учебных действий — метапредметные результаты — это, своего рода, цель деятельности учителя. Безусловно, чтение, являясь одним из важнейших видов речевой деятельности, становится незаменимым составляющим компонентом, «винтиком» в процессе обучения и учения. А </w:t>
      </w:r>
      <w:r w:rsidRPr="002D43EE">
        <w:rPr>
          <w:rFonts w:ascii="Times New Roman" w:eastAsia="Times New Roman" w:hAnsi="Times New Roman" w:cs="Times New Roman"/>
          <w:color w:val="54595F"/>
          <w:sz w:val="28"/>
          <w:szCs w:val="28"/>
          <w:lang w:eastAsia="ru-RU"/>
        </w:rPr>
        <w:lastRenderedPageBreak/>
        <w:t>различные его виды, разнообразные тексты, формы работы и задания к ним — инструментом в деятельности учителя. Но если мы говорим о достижении метапредметных результатов в работе с иноязычным текстом, то сначала хотелось бы подробнее остановиться на разборе составляющих этих образовательных результатов в целом и образовательными результатами учащихся на уроках английского языка в частности. Итак, метапредметные результаты начального образования должны отражать в себе следующее: ‒ формирование умения понимать причины успеха или неуспеха учебной деятельности и способности конструктивно действовать даже в ситуации неуспеха; ‒ освоение начальных форм познавательной и личностной рефлексии; ‒ активное использование речевых средств и средств информационных и коммуникативных технологий для решения коммуникативных и познавательных задач; ‒ использование различных способов поиска — в справочных источниках и в открытом информационном пространстве — сети Интернет; ‒ овладение навыками смыслового чтения текстов различных стилей и жанров в соответствии с целями и задачами; ‒ осознанное построение речевого высказывания в соответствии с задачами коммуникации и составление текстов в устной и письменной формах; ‒ овладение логикой сравнения, анализа, синтеза, обобщения, классификации по родовидовым признакам; ‒ установление аналогий и причинно-следственных связей, построение рассуждений; ‒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 освоение способов решения проблем творческого и поискового характера; ‒ формирование умения планировать, контролировать и оценивать учебные действия в соответствии с поставленной задачей и условиями её реализации; ‒ определение наиболее эффективных способов достижения результата. А к основным метапредметным умениям, достигаемых средствами уроков иностранного языка мы относим следующие: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 Смысловое чтение.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Поисковое чтение.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Основные логические операции: сравнение, анализ, классификация, синтез.</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Заполнение анкет, таблиц, а также работа с ними.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Достижение взаимопонимания в процессе устного общения.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Работа в группах сотрудничества, в том числе выполнение проектных работ</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Оценочная деятельность, самонаблюдение, самооценка и взаимооценка, самокоррекция.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Познавательная и личностная рефлексия.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Принятие и сохранение целей и задач учебной деятельности.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 Выполнение заданий с использованием средств ИКТ, в том числе ресурсов Интернет. Как можно видеть из вышеизложенного, метапредметные умения, формируемые на уроках иностранного языка, тесно переплетены и во многом дублируют метапредметные результаты общего начального образования. Повторяются они не только относительно чтения, но и других аспектов разностороннего развития учащихся, их культуры, рефлексии и саморефлексии, универсальных учебных действий. И это неслучайно. Ведь постоянное слаженное и гармоничное развитие личности ребёнка, его мировоззрения, его обучение, должно осуществляться не на отдельно взятом занятии или его этапах а на всех уроках в целом, систематизировано. Сузив широкий диапазон возможных достигаемых умений, мы рассматриваем непосредственно метапредметные результаты в работе с англоязычным текстом в рамках учебного и самостоятельного чтения. Итак, чтение — это </w:t>
      </w:r>
      <w:r w:rsidRPr="002D43EE">
        <w:rPr>
          <w:rFonts w:ascii="Times New Roman" w:eastAsia="Times New Roman" w:hAnsi="Times New Roman" w:cs="Times New Roman"/>
          <w:color w:val="54595F"/>
          <w:sz w:val="28"/>
          <w:szCs w:val="28"/>
          <w:lang w:eastAsia="ru-RU"/>
        </w:rPr>
        <w:lastRenderedPageBreak/>
        <w:t>один из видов речевой деятельности, тесно связанный как с произношением, так и с пониманием речи. В зависимости от целевой установки, в зависимости от того, какую задачу мы хотим решить, различают просмотровое, ознакомительное, изучающее и поисковое чтение. Зрелое умение читать предполагает как владение всеми видами чтения, так лёгкость перехода от одного его вида к другому в зависимости от изменения цели получения информации из данного текста.</w:t>
      </w:r>
    </w:p>
    <w:p w:rsidR="0059642E" w:rsidRPr="002D43EE" w:rsidRDefault="0059642E" w:rsidP="0059642E">
      <w:pPr>
        <w:shd w:val="clear" w:color="auto" w:fill="FFFFFF"/>
        <w:spacing w:after="0"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Ведущая роль в формировании самостоятельной учебной деятельности младших школьников при овладении иностранным языком принадлежит</w:t>
      </w:r>
      <w:r w:rsidRPr="002D43EE">
        <w:rPr>
          <w:rFonts w:ascii="Times New Roman" w:eastAsia="Times New Roman" w:hAnsi="Times New Roman" w:cs="Times New Roman"/>
          <w:b/>
          <w:bCs/>
          <w:color w:val="54595F"/>
          <w:sz w:val="28"/>
          <w:szCs w:val="28"/>
          <w:bdr w:val="none" w:sz="0" w:space="0" w:color="auto" w:frame="1"/>
          <w:lang w:eastAsia="ru-RU"/>
        </w:rPr>
        <w:t> чтению</w:t>
      </w:r>
      <w:r w:rsidRPr="002D43EE">
        <w:rPr>
          <w:rFonts w:ascii="Times New Roman" w:eastAsia="Times New Roman" w:hAnsi="Times New Roman" w:cs="Times New Roman"/>
          <w:color w:val="54595F"/>
          <w:sz w:val="28"/>
          <w:szCs w:val="28"/>
          <w:lang w:eastAsia="ru-RU"/>
        </w:rPr>
        <w:t xml:space="preserve">, которое является одной из стратегических целей раннего обучения иностранному языку. Чтение необходимо учащимся не только для практического владения иностранным языком и открытия другой культуры, оно также является средством самообразования и творческой деятельности. Практика в чтении позволяет поддерживать и совершенствовать не только умения в чтении, обеспечивающие понимание и интерпретацию читаемого, но и универсальные учебные действия, обеспечивающие самостоятельное усвоение новых знаний, формирование умений, включая организацию этого процесса. Чтение на иностранном языке выступает для младшего школьника как ведущее средство самостоятельной образовательной деятельности в данной предметной области. Следовательно, становится очевидна необходимость формирования умения самостоятельного чтения уже на начальном этапе обучения иностранному языку. Читательская самостоятельность учащихся играет роль фундамента в языковом образовании, который обеспечивает эффективность изучения иностранного языка на последующих этапах обучения. Трактовка чтения как вида речевой деятельности объясняет приоритет деятельностного подхода к обучению. Согласно И. А. Зимней, обучение чтению как деятельности в контексте такого её представления не может ограничиваться или осуществляться только по элементам, например, только по технике чтения. Оно должно строиться как </w:t>
      </w:r>
      <w:r w:rsidRPr="002D43EE">
        <w:rPr>
          <w:rFonts w:ascii="Times New Roman" w:eastAsia="Times New Roman" w:hAnsi="Times New Roman" w:cs="Times New Roman"/>
          <w:color w:val="54595F"/>
          <w:sz w:val="28"/>
          <w:szCs w:val="28"/>
          <w:lang w:eastAsia="ru-RU"/>
        </w:rPr>
        <w:lastRenderedPageBreak/>
        <w:t xml:space="preserve">обучение деятельности, то есть с позиции управления, формирования и развития самого учащегося и, прежде всего его мотивационной сферы, обеспечения адекватного целям предметного содержания и технике чтения. Для практического использования чтения как вида речевой деятельности важно что и каким образом учащиеся научаться читать, то есть определить конечные цели обучения чтению на английском языке на начальном этапе. В зависимости от цели процесс чтения может протекать в двух формах: вслух и про себя. Чтение вслух чаще всего имеет своей целью сообщение информации. Чтение про себя — сообщение информации. Поскольку чтение вслух осуществляется для другого, читающий должен понять содержание читаемого и передать его так, чтобы это было понятно слушающему, то есть при чтении вслух воспринимающий текст должен быть предельно внимателен к содержанию и форме текста. При чтении про себя читающий должен понять текст только для себя. При чтении вслух читающий должен понять текст сам и сделать его содержание понятным для слушателя, что ведёт к более тонкому пониманию. Так, в психологической и методологической литературе чтение вслух является первой важной ступенью при овладении младшими школьниками чтением про себя. При постепенном переходе от чтения вслух к чтению про себя, следует отметить некоторые условия его осуществления: ‒ параллельное формирование навыков чтения вслух и про себя на всех уровнях языкового материала с помощью специальных средств обучения; ‒ включение в содержание средств обучения текстов, имеющих новизну и значимость для учащихся, представляющих для них интерес, дающих возможность решения различных коммуникативных задач; ‒ обеспечение этих текстов соответствующими коммуникативными заданиями, направляющими поиск информации; ‒ вынесение во внешний план способов выражения понимания — вербальных и невербальных. На основании вышеизложенного можно сделать вывод о том, что конечными целями обучения на английском языке на начальном этапе будут овладение техникой чтения вслух с полным </w:t>
      </w:r>
      <w:r w:rsidRPr="002D43EE">
        <w:rPr>
          <w:rFonts w:ascii="Times New Roman" w:eastAsia="Times New Roman" w:hAnsi="Times New Roman" w:cs="Times New Roman"/>
          <w:color w:val="54595F"/>
          <w:sz w:val="28"/>
          <w:szCs w:val="28"/>
          <w:lang w:eastAsia="ru-RU"/>
        </w:rPr>
        <w:lastRenderedPageBreak/>
        <w:t>пониманием читаемого и постепенный переход к чтению про себя и умение выразить понимание прочитанного в требуемой форме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Овладение технологией чтения осуществляется в результате выполнения предтекстовых, текстовых и послетекстовых упражнений. Предтекстовые упражнения направлены для  устранений смысловых и языковых трудностей. В текстовых заданиях учащимся предлагаются коммуникативные установки, в которых содержатся указания на вид чтения, необходимость решения определённых познавательно-коммуникативных задач в процессе чтения. Послетекстовые упражнения предназначены для проверки понимания прочитанного. Что касается последовательности видов чтения, то в практике обучения используются два варианта: ознакомительное — изучающее — просмотровое — поисковое; изучающее — ознакомительное — просмотровое — поисковое. Последний вариант наиболее эффективен, так как в большей степени подготавливает все другие виды чтения. На уроках английского языка ведётся обучение следующим видам чтения: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чтение с общим охватом содержания (просмотровое, ознакомительное); чтение с целью детального понимания прочитанного (изучающее);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чтение с целью извлечения конкретной информации (поисковое). Ну и, конечно, упражнения для каждого вида чтения выбираются с учётом возрастных и психологических особенностей учащихся. При изучающем чтении учащимся можно предложить следующие упражнения. Предтекстовый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Выполните частичный перевод предложений на родной язык.</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Найдите существительное (прилагательное, глагол) в каждой группе слов. ‒ Назовите слово, с которым ассоциируются все слова данного тематического ряда.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 Найдите в тексте и выпишите существительные, образованные от глагола (прилагательного).</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Выберете предложения, содержащие пассивный залог (сложное дополнение и т. д.), объясните по каким признакам вы установили грамматическую форму.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Прочтите текст и перечислите вопросы, освещённые в нём.</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Прочтите текст и расположите пункты плана согласно логике повествования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 Прочтите текст и передайте его основную идею несколькими предложениями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Послетекстовый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Используя материал текста, ответьте на вопросы.</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Расположите предложения в той последовательности, в которой они даны в тексте.</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Используя факты из текста, расскажите о….</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Перескажите текст, используя план и выписанные словосочетания. ‒ Охарактеризуйте персонажей/ время действия своими словами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 Выразите своё отношение к прочитанному.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Прочтите про себя текст и выделите то новое, что вы узнали из него. ‒ Составьте аннотацию к тексту. При ознакомительном чтении незаменимы следующие упражнения.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lastRenderedPageBreak/>
        <w:t>Предтекстовый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Прочитайте опорные слова и словосочетания текста и назовите его тему. ‒ Выпишите ключевые слова и словосочетания, составляющие тематическую основу текста.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Составьте цепочку из основных фактов текста, в которой ключевые слова были бы связаны по смыслу.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Разделите текст на вводную часть, информационную (основную) часть и заключительную.</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Попробуйте определить тему текста по иллюстрации.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Текстовый этап: ‒ Прочтите первый абзац текста и найдите в нём предложение, содержащее основную информацию.</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Найдите главные факты текста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Составьте список вопросов к тексту.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Подготовьте план пересказа текста</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Поясните главную мысль текста своими словами.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Послетекстовый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Прочтите текст и выразите своё согласие (несогласие) с приведёнными ниже утверждениями.</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Ответьте на вопросы по тексту.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lastRenderedPageBreak/>
        <w:t>‒ Выразите своё отношение к прочитанному. А при поисковом чтении учащимся следует предложить следующие задания.</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Предтекстовый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Найдите в конце вводного раздела статьи перечень вопросов, освещаемых в ней.</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b/>
          <w:bCs/>
          <w:i/>
          <w:iCs/>
          <w:color w:val="54595F"/>
          <w:sz w:val="28"/>
          <w:szCs w:val="28"/>
          <w:u w:val="single"/>
          <w:lang w:eastAsia="ru-RU"/>
        </w:rPr>
        <w:t>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Просмотрите текст и скажите, для какой категории читателей он может представлять интерес и почему.</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Отметьте в тексте места, дающие ответы на предложенные вопросы. Послетекстовый этап:</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Зачитайте из текста факты, которые относятся к теме ….</w:t>
      </w:r>
    </w:p>
    <w:p w:rsidR="0059642E" w:rsidRPr="002D43EE" w:rsidRDefault="0059642E" w:rsidP="0059642E">
      <w:pPr>
        <w:shd w:val="clear" w:color="auto" w:fill="FFFFFF"/>
        <w:spacing w:after="384" w:line="360" w:lineRule="auto"/>
        <w:jc w:val="both"/>
        <w:textAlignment w:val="baseline"/>
        <w:rPr>
          <w:rFonts w:ascii="Times New Roman" w:eastAsia="Times New Roman" w:hAnsi="Times New Roman" w:cs="Times New Roman"/>
          <w:color w:val="54595F"/>
          <w:sz w:val="28"/>
          <w:szCs w:val="28"/>
          <w:lang w:eastAsia="ru-RU"/>
        </w:rPr>
      </w:pPr>
      <w:r w:rsidRPr="002D43EE">
        <w:rPr>
          <w:rFonts w:ascii="Times New Roman" w:eastAsia="Times New Roman" w:hAnsi="Times New Roman" w:cs="Times New Roman"/>
          <w:color w:val="54595F"/>
          <w:sz w:val="28"/>
          <w:szCs w:val="28"/>
          <w:lang w:eastAsia="ru-RU"/>
        </w:rPr>
        <w:t xml:space="preserve">‒ Подчеркните в тексте определение (вывод, термин). Безусловно, не каждое из вышеуказанных предложений подойдёт для использования на уроках в младшей школе, но на многие следует обратить внимание. Ведь если немного видоизменить их и придать игровую направленность — такие упражнения можно и нужно использовать на уроках обучения чтению. Несомненно, это положительно скажется и на творческой деятельности учителя, и на познавательной активности учащихся, и на результатах учебной деятельности в целом. В различных заданиях дети могут проявлять не только свои знания в области английского языка, но и свои творческие способности и логическое мышление. Говоря о достижениях метапредметных результатах, мы подразумеваем освоение учащимися универсальных учебных действий. Иными словами — овладение ключевыми компетенциями, составляющими основу умения учиться. Чтение учебных текстов и в последующем </w:t>
      </w:r>
      <w:r w:rsidRPr="002D43EE">
        <w:rPr>
          <w:rFonts w:ascii="Times New Roman" w:eastAsia="Times New Roman" w:hAnsi="Times New Roman" w:cs="Times New Roman"/>
          <w:color w:val="54595F"/>
          <w:sz w:val="28"/>
          <w:szCs w:val="28"/>
          <w:lang w:eastAsia="ru-RU"/>
        </w:rPr>
        <w:lastRenderedPageBreak/>
        <w:t>художественной литературы — это благодатный материал для развития этих умений, для развития логического мышления, внимания, памяти, творческого потенциала. Разнообразные упражнения, подобранные к тексам — это неотъемлемая часть работы с ними, важнейший элемент деятельности учителя и учащихся. И даже связующая нить, подталкивающая к размышлению над своей работой и работой одноклассников. Ведь нам важно, чтобы ребята не просто читали то, что написано в книгах, а научились бы выделять главную мысль прочитанного, сумели бы дать свою оценку прочитанному, обсудить свою точку зрения и сравнить её с мнением других ребят. Безусловно, в основной и средней школе, такие задания — упражнения к текстам — разнообразнее. В старших классах у учащихся объёмный словарный запас, это может несколько облегчить отбор текстов. Однако начинать подготавливать ребят к такой достаточно серьезной работе нужно и необходимо уже в начальной школе. Для расширения кругозора, для навыка работы сообща, в команде или группе, для умения размышлять, анализировать, сравнивать — чтение, как средство обучения — незаменимый инструмент деятельности учителя. Применяя разнообразные подходы на разных уроках, мы формируем одни и те же умения, добиваемся схожих метапредметных результатов, а именно к этому мы и должны прийти, что чётко обозначено в новом ФГОС для начальной и общей школы.</w:t>
      </w:r>
    </w:p>
    <w:p w:rsidR="00F86D2A" w:rsidRDefault="00F86D2A"/>
    <w:sectPr w:rsidR="00F86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5F"/>
    <w:multiLevelType w:val="multilevel"/>
    <w:tmpl w:val="A0B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73F3E"/>
    <w:multiLevelType w:val="multilevel"/>
    <w:tmpl w:val="F0AA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72758"/>
    <w:multiLevelType w:val="multilevel"/>
    <w:tmpl w:val="1382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EB2774"/>
    <w:multiLevelType w:val="multilevel"/>
    <w:tmpl w:val="8DB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A25272"/>
    <w:multiLevelType w:val="multilevel"/>
    <w:tmpl w:val="624E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2E"/>
    <w:rsid w:val="0059642E"/>
    <w:rsid w:val="00F8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3A2CE-F50F-4420-BF0E-460FC265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4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6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6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urok.ru/go.html?href=http%3A%2F%2Fgarnett.ru%2Fshkolniku%2Fsport%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6952</Words>
  <Characters>39630</Characters>
  <Application>Microsoft Office Word</Application>
  <DocSecurity>0</DocSecurity>
  <Lines>330</Lines>
  <Paragraphs>92</Paragraphs>
  <ScaleCrop>false</ScaleCrop>
  <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cp:revision>
  <dcterms:created xsi:type="dcterms:W3CDTF">2020-12-18T17:32:00Z</dcterms:created>
  <dcterms:modified xsi:type="dcterms:W3CDTF">2020-12-18T17:32:00Z</dcterms:modified>
</cp:coreProperties>
</file>