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BED" w:rsidRPr="002C1C93" w:rsidRDefault="00E21BED" w:rsidP="00E21BED">
      <w:pPr>
        <w:keepNext/>
        <w:keepLines/>
        <w:spacing w:after="0" w:line="360" w:lineRule="auto"/>
        <w:ind w:left="21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C1C93">
        <w:rPr>
          <w:rFonts w:ascii="Times New Roman" w:eastAsia="Times New Roman" w:hAnsi="Times New Roman" w:cs="Times New Roman"/>
          <w:b/>
          <w:sz w:val="28"/>
        </w:rPr>
        <w:t>Сущность понятия орфографических принципов в русском языке</w:t>
      </w:r>
    </w:p>
    <w:p w:rsidR="00E21BED" w:rsidRPr="002C1C93" w:rsidRDefault="00E21BED" w:rsidP="00E21BED">
      <w:pPr>
        <w:spacing w:after="0" w:line="401" w:lineRule="auto"/>
        <w:ind w:right="57" w:firstLine="7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21BED" w:rsidRPr="002C1C93" w:rsidRDefault="00E21BED" w:rsidP="00E21BED">
      <w:pPr>
        <w:spacing w:after="0" w:line="387" w:lineRule="auto"/>
        <w:ind w:right="63" w:firstLine="710"/>
        <w:jc w:val="both"/>
        <w:rPr>
          <w:rFonts w:ascii="Times New Roman" w:eastAsia="Times New Roman" w:hAnsi="Times New Roman" w:cs="Times New Roman"/>
          <w:sz w:val="28"/>
        </w:rPr>
      </w:pPr>
      <w:r w:rsidRPr="002C1C93">
        <w:rPr>
          <w:rFonts w:ascii="Times New Roman" w:eastAsia="Times New Roman" w:hAnsi="Times New Roman" w:cs="Times New Roman"/>
          <w:sz w:val="28"/>
        </w:rPr>
        <w:t xml:space="preserve">Орфография – это наука, которая устанавливает нормативное написание слов и их частей. Орфография определяет слитное, </w:t>
      </w:r>
      <w:proofErr w:type="spellStart"/>
      <w:r w:rsidRPr="002C1C93">
        <w:rPr>
          <w:rFonts w:ascii="Times New Roman" w:eastAsia="Times New Roman" w:hAnsi="Times New Roman" w:cs="Times New Roman"/>
          <w:sz w:val="28"/>
        </w:rPr>
        <w:t>полуслитное</w:t>
      </w:r>
      <w:proofErr w:type="spellEnd"/>
      <w:r w:rsidRPr="002C1C93">
        <w:rPr>
          <w:rFonts w:ascii="Times New Roman" w:eastAsia="Times New Roman" w:hAnsi="Times New Roman" w:cs="Times New Roman"/>
          <w:sz w:val="28"/>
        </w:rPr>
        <w:t xml:space="preserve"> и раздельное написание слов, правила сокращения слов и их переноса. Развитие грамотного письма у детей младшего школьного возраста выстраивается на усвоении орфографических правил</w:t>
      </w:r>
      <w:r w:rsidR="00AB4A24">
        <w:rPr>
          <w:rFonts w:ascii="Times New Roman" w:eastAsia="Times New Roman" w:hAnsi="Times New Roman" w:cs="Times New Roman"/>
          <w:sz w:val="28"/>
        </w:rPr>
        <w:t xml:space="preserve"> и грамматической концепции</w:t>
      </w:r>
      <w:proofErr w:type="gramStart"/>
      <w:r w:rsidR="00AB4A24">
        <w:rPr>
          <w:rFonts w:ascii="Times New Roman" w:eastAsia="Times New Roman" w:hAnsi="Times New Roman" w:cs="Times New Roman"/>
          <w:sz w:val="28"/>
        </w:rPr>
        <w:t xml:space="preserve"> </w:t>
      </w:r>
      <w:r w:rsidRPr="002C1C93">
        <w:rPr>
          <w:rFonts w:ascii="Times New Roman" w:eastAsia="Times New Roman" w:hAnsi="Times New Roman" w:cs="Times New Roman"/>
          <w:sz w:val="28"/>
        </w:rPr>
        <w:t>.</w:t>
      </w:r>
      <w:proofErr w:type="gramEnd"/>
      <w:r w:rsidRPr="002C1C93">
        <w:rPr>
          <w:rFonts w:ascii="Times New Roman" w:eastAsia="Times New Roman" w:hAnsi="Times New Roman" w:cs="Times New Roman"/>
          <w:sz w:val="28"/>
        </w:rPr>
        <w:t xml:space="preserve"> В орфографии регламентируется написание не одного слова, а группы слов, связанных общими признаками. Данный принцип избавляет пишущих от необходимости запоминать написание каждого слова и формирует правило, следуя которому необходимо писать группу слов в соответств</w:t>
      </w:r>
      <w:r w:rsidR="00AB4A24">
        <w:rPr>
          <w:rFonts w:ascii="Times New Roman" w:eastAsia="Times New Roman" w:hAnsi="Times New Roman" w:cs="Times New Roman"/>
          <w:sz w:val="28"/>
        </w:rPr>
        <w:t>ии с установленными нормами</w:t>
      </w:r>
      <w:proofErr w:type="gramStart"/>
      <w:r w:rsidR="00AB4A24">
        <w:rPr>
          <w:rFonts w:ascii="Times New Roman" w:eastAsia="Times New Roman" w:hAnsi="Times New Roman" w:cs="Times New Roman"/>
          <w:sz w:val="28"/>
        </w:rPr>
        <w:t xml:space="preserve"> </w:t>
      </w:r>
      <w:bookmarkStart w:id="0" w:name="_GoBack"/>
      <w:bookmarkEnd w:id="0"/>
      <w:r w:rsidRPr="002C1C93">
        <w:rPr>
          <w:rFonts w:ascii="Times New Roman" w:eastAsia="Times New Roman" w:hAnsi="Times New Roman" w:cs="Times New Roman"/>
          <w:sz w:val="28"/>
        </w:rPr>
        <w:t>.</w:t>
      </w:r>
      <w:proofErr w:type="gramEnd"/>
      <w:r w:rsidRPr="002C1C93">
        <w:rPr>
          <w:rFonts w:ascii="Times New Roman" w:eastAsia="Times New Roman" w:hAnsi="Times New Roman" w:cs="Times New Roman"/>
          <w:sz w:val="28"/>
        </w:rPr>
        <w:t xml:space="preserve"> </w:t>
      </w:r>
    </w:p>
    <w:p w:rsidR="00E21BED" w:rsidRPr="002C1C93" w:rsidRDefault="00E21BED" w:rsidP="00E21B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2C1C93">
        <w:rPr>
          <w:rFonts w:ascii="Times New Roman" w:eastAsia="Times New Roman" w:hAnsi="Times New Roman" w:cs="Times New Roman"/>
          <w:sz w:val="28"/>
          <w:shd w:val="clear" w:color="auto" w:fill="FFFFFF"/>
        </w:rPr>
        <w:t>Основным принципом</w:t>
      </w: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r w:rsidRPr="002C1C93">
        <w:rPr>
          <w:rFonts w:ascii="Times New Roman" w:eastAsia="Times New Roman" w:hAnsi="Times New Roman" w:cs="Times New Roman"/>
          <w:sz w:val="28"/>
          <w:shd w:val="clear" w:color="auto" w:fill="FFFFFF"/>
        </w:rPr>
        <w:t>русской орфографии</w:t>
      </w: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r w:rsidRPr="002C1C93">
        <w:rPr>
          <w:rFonts w:ascii="Times New Roman" w:eastAsia="Times New Roman" w:hAnsi="Times New Roman" w:cs="Times New Roman"/>
          <w:sz w:val="28"/>
          <w:shd w:val="clear" w:color="auto" w:fill="FFFFFF"/>
        </w:rPr>
        <w:t>является морфологический принцип правописания.</w:t>
      </w: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Это значит, что все значимые части слова (корни, приставки, суффиксы, флексии), повторяющиеся в разных словах и формах, пишутся всегда одинаково, независимо от произношения.</w:t>
      </w:r>
    </w:p>
    <w:p w:rsidR="00E21BED" w:rsidRDefault="00E21BED" w:rsidP="00E21B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Единство орфографического облика морфем достигается тем, что на письме обозначается не произношение в том или ином случае, а фонемный состав морфемы, образуемый сильными фонемами. Поэтому основной принцип русской орфографии называют еще фонемным или морфофонематическим, понимая под этим принцип передачи на письме фонемного состава морфем</w:t>
      </w:r>
      <w:proofErr w:type="gramStart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E21BED" w:rsidRPr="002C1C93" w:rsidRDefault="00E21BED" w:rsidP="00E21B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Как видно из примеров, морфологический принцип русской орфографии находит свое применение в </w:t>
      </w:r>
      <w:proofErr w:type="gramStart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написании</w:t>
      </w:r>
      <w:proofErr w:type="gramEnd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как гласных, так и согласных букв. На основе этого принципа построено правило написания безударных гласных, согласно которому в безударном положении должна писаться та буква, которая обозначает гласный под ударением в той же морфеме.</w:t>
      </w:r>
    </w:p>
    <w:p w:rsidR="00E21BED" w:rsidRPr="002C1C93" w:rsidRDefault="00E21BED" w:rsidP="00E21B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На морфологическом принципе полностью основано правило правописания глухих-звонких согласных, по которому на письме передается тот согласный, какой произносится в данной морфеме в сильной позиции, то есть перед гласными, сонорными согласными и [</w:t>
      </w:r>
      <w:proofErr w:type="gramStart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</w:t>
      </w:r>
      <w:proofErr w:type="gramEnd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], [в'].</w:t>
      </w:r>
    </w:p>
    <w:p w:rsidR="00E21BED" w:rsidRPr="002C1C93" w:rsidRDefault="00E21BED" w:rsidP="00E21B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2C1C93">
        <w:rPr>
          <w:rFonts w:ascii="Times New Roman" w:eastAsia="Times New Roman" w:hAnsi="Times New Roman" w:cs="Times New Roman"/>
          <w:sz w:val="28"/>
          <w:shd w:val="clear" w:color="auto" w:fill="FFFFFF"/>
        </w:rPr>
        <w:t>Фонетический принцип</w:t>
      </w: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заключается в том, что написание должно соответствовать произношению. Данный принцип орфографии обычно проявляется при передаче на письме чередований в одной и той же морфеме, например: расписать – роспись, бездомный – бесхозный [16].</w:t>
      </w:r>
    </w:p>
    <w:p w:rsidR="00E21BED" w:rsidRPr="002C1C93" w:rsidRDefault="00E21BED" w:rsidP="00E21B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2C1C93">
        <w:rPr>
          <w:rFonts w:ascii="Times New Roman" w:eastAsia="Times New Roman" w:hAnsi="Times New Roman" w:cs="Times New Roman"/>
          <w:sz w:val="28"/>
          <w:shd w:val="clear" w:color="auto" w:fill="FFFFFF"/>
        </w:rPr>
        <w:t>Фонематический принцип,</w:t>
      </w: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или фонемный,</w:t>
      </w:r>
      <w:r w:rsidRPr="002C1C93"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состоит в том, что мена </w:t>
      </w:r>
      <w:proofErr w:type="spellStart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звукотипов</w:t>
      </w:r>
      <w:proofErr w:type="spellEnd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при перекрещивающихся чередованиях не фиксируется на письме; буквенный знак соответствует изображению фонемы в ее сильной позиции, а написание слова отражает фонемный состав входящих в него морфе</w:t>
      </w:r>
      <w:proofErr w:type="gramStart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м(</w:t>
      </w:r>
      <w:proofErr w:type="gramEnd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морфов). Поэтому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двух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графически возможных написаний дворы и дворы фонематический принцип орфографии выбирает первое в соответствии с фонемным составом этого слова в интерпретации МФШ: &lt;</w:t>
      </w:r>
      <w:proofErr w:type="spellStart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дворй</w:t>
      </w:r>
      <w:proofErr w:type="spellEnd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&gt;, заменяя «смягчающую» букву и на «</w:t>
      </w:r>
      <w:proofErr w:type="spellStart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несмягчающую</w:t>
      </w:r>
      <w:proofErr w:type="spellEnd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» ы. Так же определяется и выбор написания подкоп (&lt;</w:t>
      </w:r>
      <w:proofErr w:type="spellStart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подкбп</w:t>
      </w:r>
      <w:proofErr w:type="spellEnd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&gt;) из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восьми графически возможных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proofErr w:type="gramEnd"/>
    </w:p>
    <w:p w:rsidR="00E21BED" w:rsidRPr="002C1C93" w:rsidRDefault="00E21BED" w:rsidP="00E21B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Примером действия этого принципа может служить орфография русского языка, фонологическая система которого близка </w:t>
      </w:r>
      <w:proofErr w:type="gramStart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</w:t>
      </w:r>
      <w:proofErr w:type="gramEnd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белорусской, а орфографическая контрастна ей. Главное достоинство применения этого принципа состоит в последовательно единообразном написании морфем.</w:t>
      </w:r>
    </w:p>
    <w:p w:rsidR="00E21BED" w:rsidRPr="002C1C93" w:rsidRDefault="00E21BED" w:rsidP="00E21B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2C1C93">
        <w:rPr>
          <w:rFonts w:ascii="Times New Roman" w:eastAsia="Times New Roman" w:hAnsi="Times New Roman" w:cs="Times New Roman"/>
          <w:sz w:val="28"/>
          <w:shd w:val="clear" w:color="auto" w:fill="FFFFFF"/>
        </w:rPr>
        <w:t>Традиционный принцип</w:t>
      </w: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заключается в том, что признаётся правильным написание, закреплённое традицией. Это, например, написание русских и заимствованных слов с непроверяемыми гласными, непроверяемыми, непроизносимыми или удвоенными согласными в корне: собака, топор, вокзал, футбол, здоровье, аллея и др. В школьной практике слова с непроверяемыми гласными и согласными на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зываются словарными словами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proofErr w:type="gramEnd"/>
    </w:p>
    <w:p w:rsidR="00E21BED" w:rsidRDefault="00E21BED" w:rsidP="00E21B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2C1C93"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Дифференцирующий принцип</w:t>
      </w: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написания реализуется в ситуациях, когда средствами орфографии необходимо разграничить одинаково звучащие слова: балл (оценка) и бал (танцевальный вечер), ожёг (глагол) и ожог (существительное), плачь (глагол) и плач (существительное), туш (существительное мужского рода) и тушь (существительное женского рода), о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рёл (птица), и Орёл (город)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proofErr w:type="gramEnd"/>
    </w:p>
    <w:p w:rsidR="00E21BED" w:rsidRPr="002C1C93" w:rsidRDefault="00E21BED" w:rsidP="00E21B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Проведем анализ главнейших правил русской орфографии с точки зрения ее основного принципа. </w:t>
      </w:r>
      <w:proofErr w:type="gramStart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русском языке много слов, которые невозможно (или трудно) проверить правилами, и они пишутся так, как принято, как повелось, т.е. по традиции.</w:t>
      </w:r>
      <w:proofErr w:type="gramEnd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Это историческая традиция русского языка (калач, собака), или такие слова сохраняют буквенный состав языка-источника (касса, магазин, пассажир). К числу непроверяемых относят также русские слова с «затемненной» этимологией, слишком сложной для учеников начальных классов: петух – от корня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</w:t>
      </w:r>
      <w:proofErr w:type="gramStart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</w:t>
      </w:r>
      <w:proofErr w:type="spellEnd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</w:t>
      </w:r>
      <w:proofErr w:type="gramEnd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 от глагола петь; выразить, ворошить и т.п. К числу </w:t>
      </w:r>
      <w:proofErr w:type="gramStart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непроверяемых</w:t>
      </w:r>
      <w:proofErr w:type="gramEnd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 начальной школе относят слова с чередующимися гласными: разбросать – разбрасывать, бросить –- выбрасывать. С точки зрения теории орфографии эти написания не относятся к чис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лу традиционных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proofErr w:type="gramEnd"/>
    </w:p>
    <w:p w:rsidR="00E21BED" w:rsidRPr="002C1C93" w:rsidRDefault="00E21BED" w:rsidP="00E21B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Непроверяемые слова усваиваются на основе запоминания буквенного состава, целого «образа» слова, сравнения и противопоставления, т.е. зрительно, путем проговаривания, с опорой на кинестезии, на </w:t>
      </w:r>
      <w:proofErr w:type="spellStart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речедвигательную</w:t>
      </w:r>
      <w:proofErr w:type="spellEnd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память, через употребление в речи письменно и устно, составление гнезд родственных слов, составление словариков и т. п.</w:t>
      </w:r>
      <w:proofErr w:type="gramEnd"/>
    </w:p>
    <w:p w:rsidR="00E21BED" w:rsidRPr="002C1C93" w:rsidRDefault="00E21BED" w:rsidP="00E21B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Слова традиционного написания, как правило, иноязычные: вагон – из немецкого, хоккей, компьютер – из английского, октябрь, линия – из латыни, логика – из древнегреческого, арбуз, балык – из тюркских языков.</w:t>
      </w:r>
      <w:proofErr w:type="gramEnd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Поэтому знание языков (даже элементарное) облегчает их усвоение в орфографическом ориентировании: многие заимствованные слова могут быть проверены на основе языка-источника – аккуратный </w:t>
      </w:r>
      <w:proofErr w:type="gramStart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от</w:t>
      </w:r>
      <w:proofErr w:type="gramEnd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латинского </w:t>
      </w:r>
      <w:proofErr w:type="spellStart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accuratus,пасса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жир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от французского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passager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E21BED" w:rsidRPr="002C1C93" w:rsidRDefault="00E21BED" w:rsidP="00E21B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Рассмотрим </w:t>
      </w:r>
      <w:r w:rsidRPr="002C1C93">
        <w:rPr>
          <w:rFonts w:ascii="Times New Roman" w:eastAsia="Times New Roman" w:hAnsi="Times New Roman" w:cs="Times New Roman"/>
          <w:sz w:val="28"/>
          <w:shd w:val="clear" w:color="auto" w:fill="FFFFFF"/>
        </w:rPr>
        <w:t>принцип дифференциации значений</w:t>
      </w: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Этот принцип называют также логическим, смысловым, идеографическим. Дифференцирующие написания применяются тогда, когда пишущий хочет с помощью правописания разграничить понятия, обозначаемые омонимами (омофонами): компания – »группа людей, чем-то объединенных» и кампания – «совокупность военных или каких-либо иных мероприятий»; совершил поджог – имя существительное и поджег солому – глагол; Орел – город и орел – птица; лифт пошел вверх – наречие и стрела попала в верх м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ишени – имя существительное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proofErr w:type="gramEnd"/>
    </w:p>
    <w:p w:rsidR="00E21BED" w:rsidRPr="002C1C93" w:rsidRDefault="00E21BED" w:rsidP="00E21B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Дифференцирующая функция принадлежит и мягкому знаку: рожь, дочь – женского рода, нож, рогач – мужского (в данных случаях ь мягкости не обозначает, так как [ж] всегда твердый).</w:t>
      </w:r>
      <w:proofErr w:type="gramEnd"/>
    </w:p>
    <w:p w:rsidR="00E21BED" w:rsidRPr="002C1C93" w:rsidRDefault="00E21BED" w:rsidP="00E21B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Дифференцирующий принцип осмысливает и слитно-раздельные написания: подорожник и бежит по дорожке, сейчас и который час?; в этих случаях определенную роль выполняют синтаксические отношения. Написание передает оттенки мысли </w:t>
      </w:r>
      <w:proofErr w:type="gramStart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говорящего</w:t>
      </w:r>
      <w:proofErr w:type="gramEnd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пишущего.</w:t>
      </w:r>
    </w:p>
    <w:p w:rsidR="00E21BED" w:rsidRPr="002C1C93" w:rsidRDefault="00E21BED" w:rsidP="00E21B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Для методики правописания принцип дифференциации значений особо важен. Можно сказать, что методика в нем заинтересована: на примере дифференцирующих написаний легко показать школьникам, что орфография – активное средство выражения мысли пишущего. (Позднее школьники поймут не менее активную роль пунктуации: ставя тот или иной знак, мы изменяем смысл текста.) Дифференцирующие написания демонстрируют учащимся значение орфографии во взаимопонимании читающего и нап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исавшего, читателя и автора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proofErr w:type="gramEnd"/>
    </w:p>
    <w:p w:rsidR="00E21BED" w:rsidRPr="002C1C93" w:rsidRDefault="00E21BED" w:rsidP="00E21B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Указанный принцип выступает в единстве с морфологическим и фонематическим: лиса –- лисица и леса у удочки; поседел – стал седой и посидел на скамейке; развевается от слова веет и развивается от слова развитие.</w:t>
      </w:r>
      <w:proofErr w:type="gramEnd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Сфера его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применения не столь уж мала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proofErr w:type="gramEnd"/>
    </w:p>
    <w:p w:rsidR="00E21BED" w:rsidRPr="002C1C93" w:rsidRDefault="00E21BED" w:rsidP="00E21B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Рассмотрим </w:t>
      </w:r>
      <w:r w:rsidRPr="002C1C93">
        <w:rPr>
          <w:rFonts w:ascii="Times New Roman" w:eastAsia="Times New Roman" w:hAnsi="Times New Roman" w:cs="Times New Roman"/>
          <w:sz w:val="28"/>
          <w:shd w:val="clear" w:color="auto" w:fill="FFFFFF"/>
        </w:rPr>
        <w:t>фонетический принцип, </w:t>
      </w: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суть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которого, в отличие от фонематического, в максимальном соответствии написаний звуковому составу произносимой речи.</w:t>
      </w:r>
      <w:proofErr w:type="gramEnd"/>
    </w:p>
    <w:p w:rsidR="00E21BED" w:rsidRPr="002C1C93" w:rsidRDefault="00E21BED" w:rsidP="00E21BED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Орфограммы, которые пишутся по фонетическому принципу, в начальных классах не изучаются, но слов, имеющих приставки на з/</w:t>
      </w:r>
      <w:proofErr w:type="gramStart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</w:t>
      </w:r>
      <w:proofErr w:type="gramEnd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 избежать невозможно. Все эти обстоятельства, затрудняющие усвоение правописания, необходимо знать, чт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обы предупреждать трудности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proofErr w:type="gramEnd"/>
    </w:p>
    <w:p w:rsidR="00E21BED" w:rsidRPr="002C1C93" w:rsidRDefault="00E21BED" w:rsidP="00E21BED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Кроме названных, в русской орфографии есть принципы, регулирующие слитное, раздельное и дефисное написание, употребление прописных букв, правила переноса слов и др.</w:t>
      </w:r>
    </w:p>
    <w:p w:rsidR="00E21BED" w:rsidRPr="002C1C93" w:rsidRDefault="00E21BED" w:rsidP="00E21BED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2C1C93">
        <w:rPr>
          <w:rFonts w:ascii="Times New Roman" w:eastAsia="Times New Roman" w:hAnsi="Times New Roman" w:cs="Times New Roman"/>
          <w:sz w:val="28"/>
          <w:shd w:val="clear" w:color="auto" w:fill="FFFFFF"/>
        </w:rPr>
        <w:t>Отступления от основного принципа</w:t>
      </w: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русской орфографии незначительны:</w:t>
      </w:r>
    </w:p>
    <w:p w:rsidR="00E21BED" w:rsidRPr="002C1C93" w:rsidRDefault="00E21BED" w:rsidP="00E21BED">
      <w:pPr>
        <w:numPr>
          <w:ilvl w:val="0"/>
          <w:numId w:val="1"/>
        </w:numPr>
        <w:tabs>
          <w:tab w:val="left" w:pos="720"/>
          <w:tab w:val="left" w:pos="142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одних случаях они объясняются сложностями самих языковых явлений (таковы, например, некоторые правила правописания безударных гласных, когда безударный звук позиционно меняется с разными ударными: заря </w:t>
      </w:r>
      <w:proofErr w:type="gramStart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–з</w:t>
      </w:r>
      <w:proofErr w:type="gramEnd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ори – зарево);</w:t>
      </w:r>
    </w:p>
    <w:p w:rsidR="00E21BED" w:rsidRPr="002C1C93" w:rsidRDefault="00E21BED" w:rsidP="00E21BED">
      <w:pPr>
        <w:numPr>
          <w:ilvl w:val="0"/>
          <w:numId w:val="1"/>
        </w:numPr>
        <w:tabs>
          <w:tab w:val="left" w:pos="720"/>
          <w:tab w:val="left" w:pos="142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других случаях отступления объясняются непоследовательностью в проведении самого морфологического принципа (таково, например, правило о различном написании –</w:t>
      </w:r>
      <w:proofErr w:type="spellStart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ецо</w:t>
      </w:r>
      <w:proofErr w:type="spellEnd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 –</w:t>
      </w:r>
      <w:proofErr w:type="spellStart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ице</w:t>
      </w:r>
      <w:proofErr w:type="spellEnd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 словах пальтецо и платьице, хотя под ударением здесь может быть только</w:t>
      </w:r>
      <w:proofErr w:type="gramStart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Е</w:t>
      </w:r>
      <w:proofErr w:type="gramEnd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: </w:t>
      </w:r>
      <w:proofErr w:type="spellStart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пальте'ц</w:t>
      </w:r>
      <w:proofErr w:type="spellEnd"/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).</w:t>
      </w:r>
    </w:p>
    <w:p w:rsidR="00E21BED" w:rsidRPr="002C1C93" w:rsidRDefault="00E21BED" w:rsidP="00E21BED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2C1C9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Отступлением от морфологического принципа являются некоторые фонетические написания, принятые в русской орфографии.</w:t>
      </w:r>
    </w:p>
    <w:p w:rsidR="00F00FBB" w:rsidRDefault="00F00FBB"/>
    <w:sectPr w:rsidR="00F00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3490D"/>
    <w:multiLevelType w:val="multilevel"/>
    <w:tmpl w:val="9BACA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BED"/>
    <w:rsid w:val="00AB4A24"/>
    <w:rsid w:val="00E21BED"/>
    <w:rsid w:val="00F0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2021-04-08T06:09:00Z</dcterms:created>
  <dcterms:modified xsi:type="dcterms:W3CDTF">2021-04-08T06:09:00Z</dcterms:modified>
</cp:coreProperties>
</file>