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1C" w:rsidRPr="008C62CE" w:rsidRDefault="00E6061C" w:rsidP="00E606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8C62CE">
        <w:rPr>
          <w:rFonts w:ascii="Times New Roman" w:eastAsia="Times New Roman" w:hAnsi="Times New Roman" w:cs="Times New Roman"/>
          <w:sz w:val="32"/>
          <w:szCs w:val="20"/>
          <w:lang w:eastAsia="ru-RU"/>
        </w:rPr>
        <w:t>Государственное бюджетное учреждение</w:t>
      </w:r>
    </w:p>
    <w:p w:rsidR="00E6061C" w:rsidRPr="008C62CE" w:rsidRDefault="00E6061C" w:rsidP="00E60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2CE">
        <w:rPr>
          <w:rFonts w:ascii="Times New Roman" w:eastAsia="Times New Roman" w:hAnsi="Times New Roman" w:cs="Times New Roman"/>
          <w:sz w:val="32"/>
          <w:szCs w:val="24"/>
          <w:lang w:eastAsia="ru-RU"/>
        </w:rPr>
        <w:t>дополнительного образования</w:t>
      </w:r>
    </w:p>
    <w:p w:rsidR="00E6061C" w:rsidRPr="008C62CE" w:rsidRDefault="00E6061C" w:rsidP="00E606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8C62CE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«Дом детского творчества «Левобережный»</w:t>
      </w:r>
    </w:p>
    <w:p w:rsidR="00E6061C" w:rsidRPr="008C62CE" w:rsidRDefault="00E6061C" w:rsidP="00E60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C62CE">
        <w:rPr>
          <w:rFonts w:ascii="Times New Roman" w:eastAsia="Times New Roman" w:hAnsi="Times New Roman" w:cs="Times New Roman"/>
          <w:sz w:val="32"/>
          <w:szCs w:val="24"/>
          <w:lang w:eastAsia="ru-RU"/>
        </w:rPr>
        <w:t>Невского района Санкт-Петербурга</w:t>
      </w:r>
    </w:p>
    <w:p w:rsidR="00E6061C" w:rsidRPr="008C62CE" w:rsidRDefault="00E6061C" w:rsidP="00E60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F9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>
          <v:line id="Прямая соединительная линия 5" o:spid="_x0000_s1026" style="position:absolute;z-index:251663360;visibility:visible" from="-35.45pt,11.25pt" to="47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" o:allowincell="f" strokeweight="3pt">
            <v:stroke linestyle="thinThin"/>
          </v:line>
        </w:pict>
      </w:r>
    </w:p>
    <w:p w:rsidR="00E6061C" w:rsidRPr="008C62CE" w:rsidRDefault="00E6061C" w:rsidP="00E60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E6061C" w:rsidRPr="008C62CE" w:rsidRDefault="00E6061C" w:rsidP="00E606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61C" w:rsidRPr="00006739" w:rsidRDefault="00E6061C" w:rsidP="00E6061C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E6061C" w:rsidRPr="00006739" w:rsidRDefault="00E6061C" w:rsidP="00E6061C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E6061C" w:rsidRPr="00006739" w:rsidRDefault="00E6061C" w:rsidP="00E6061C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E6061C" w:rsidRPr="00006739" w:rsidRDefault="00E6061C" w:rsidP="00E6061C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E6061C" w:rsidRPr="00E6061C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val="ru-RU"/>
        </w:rPr>
      </w:pPr>
      <w:r w:rsidRPr="00E6061C">
        <w:rPr>
          <w:rFonts w:ascii="Times New Roman" w:hAnsi="Times New Roman" w:cs="Times New Roman"/>
          <w:b/>
          <w:i/>
          <w:sz w:val="40"/>
          <w:szCs w:val="40"/>
        </w:rPr>
        <w:t>Расширение форм организации образовательного процесса</w:t>
      </w:r>
      <w:r w:rsidRPr="00E6061C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</w:t>
      </w:r>
    </w:p>
    <w:p w:rsidR="00E6061C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val="ru-RU"/>
        </w:rPr>
        <w:t>в обучении игре на гитаре</w:t>
      </w:r>
    </w:p>
    <w:p w:rsidR="00E6061C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val="ru-RU"/>
        </w:rPr>
        <w:t xml:space="preserve">коллектива </w:t>
      </w:r>
    </w:p>
    <w:p w:rsidR="00E6061C" w:rsidRPr="00006739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bCs/>
          <w:sz w:val="32"/>
          <w:szCs w:val="32"/>
          <w:lang w:val="ru-RU"/>
        </w:rPr>
        <w:t>Ансамбль гитаристов "Акцент"</w:t>
      </w:r>
    </w:p>
    <w:p w:rsidR="00E6061C" w:rsidRPr="00006739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E6061C" w:rsidRPr="00006739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E6061C" w:rsidRPr="00006739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E6061C" w:rsidRPr="00006739" w:rsidRDefault="00E6061C" w:rsidP="00E6061C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Составитель: Горохова Н.В.</w:t>
      </w:r>
      <w:r>
        <w:rPr>
          <w:rFonts w:ascii="Times New Roman" w:eastAsia="Calibri" w:hAnsi="Times New Roman" w:cs="Times New Roman"/>
          <w:sz w:val="32"/>
          <w:szCs w:val="32"/>
        </w:rPr>
        <w:br/>
        <w:t>педагог</w:t>
      </w:r>
      <w:r w:rsidRPr="00006739">
        <w:rPr>
          <w:rFonts w:ascii="Times New Roman" w:eastAsia="Calibri" w:hAnsi="Times New Roman" w:cs="Times New Roman"/>
          <w:sz w:val="32"/>
          <w:szCs w:val="32"/>
        </w:rPr>
        <w:t>дополнительного образования</w:t>
      </w:r>
      <w:r>
        <w:rPr>
          <w:rFonts w:ascii="Times New Roman" w:eastAsia="Calibri" w:hAnsi="Times New Roman" w:cs="Times New Roman"/>
          <w:sz w:val="32"/>
          <w:szCs w:val="32"/>
        </w:rPr>
        <w:br/>
      </w:r>
    </w:p>
    <w:p w:rsidR="00E6061C" w:rsidRPr="00006739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E6061C" w:rsidRPr="00006739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E6061C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E6061C" w:rsidRPr="00E6061C" w:rsidRDefault="00E6061C" w:rsidP="00E6061C">
      <w:pPr>
        <w:spacing w:after="0" w:line="36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115B29" w:rsidRPr="00115B29" w:rsidRDefault="00E6061C" w:rsidP="00115B29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006739">
        <w:rPr>
          <w:rFonts w:ascii="Times New Roman" w:eastAsia="Calibri" w:hAnsi="Times New Roman" w:cs="Times New Roman"/>
          <w:sz w:val="32"/>
          <w:szCs w:val="32"/>
        </w:rPr>
        <w:t>Санкт-Петербург</w:t>
      </w:r>
    </w:p>
    <w:p w:rsidR="00E6061C" w:rsidRPr="00115B29" w:rsidRDefault="00115B29" w:rsidP="00115B29">
      <w:pPr>
        <w:pStyle w:val="NormalWeb"/>
        <w:spacing w:before="0" w:beforeAutospacing="0" w:after="240" w:afterAutospacing="0"/>
        <w:ind w:firstLine="709"/>
        <w:jc w:val="center"/>
        <w:rPr>
          <w:rFonts w:eastAsia="Calibri"/>
          <w:sz w:val="32"/>
          <w:szCs w:val="32"/>
          <w:lang w:val="ru-RU"/>
        </w:rPr>
      </w:pPr>
      <w:r>
        <w:rPr>
          <w:rFonts w:eastAsia="Calibri"/>
          <w:sz w:val="32"/>
          <w:szCs w:val="32"/>
        </w:rPr>
        <w:t>202</w:t>
      </w:r>
      <w:r>
        <w:rPr>
          <w:rFonts w:eastAsia="Calibri"/>
          <w:sz w:val="32"/>
          <w:szCs w:val="32"/>
          <w:lang w:val="ru-RU"/>
        </w:rPr>
        <w:t>1</w:t>
      </w:r>
    </w:p>
    <w:p w:rsidR="00E37C53" w:rsidRPr="00423D5E" w:rsidRDefault="00BC4D94" w:rsidP="00E6061C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 дополнительном образовании детей расширяется применение новых образовательных форм  и технологий.  Наиболее востребованными становятся интерактивные формы , позволяющие задействовать всех участников образовательного процесса и реализовать их творческие способности, воплотить имеющиеся знания и навыки в практической деятельности.</w:t>
      </w:r>
      <w:r w:rsidR="00DA3E92" w:rsidRPr="00A323E1">
        <w:rPr>
          <w:color w:val="000000"/>
          <w:sz w:val="28"/>
          <w:szCs w:val="28"/>
          <w:shd w:val="clear" w:color="auto" w:fill="FFFFFF"/>
        </w:rPr>
        <w:t>Общими</w:t>
      </w:r>
      <w:r w:rsidR="00A323E1" w:rsidRPr="00A323E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A3E92" w:rsidRPr="00A323E1">
        <w:rPr>
          <w:color w:val="000000"/>
          <w:sz w:val="28"/>
          <w:szCs w:val="28"/>
          <w:shd w:val="clear" w:color="auto" w:fill="FFFFFF"/>
        </w:rPr>
        <w:t xml:space="preserve"> характеристиками новых форм выступают открытость, направленность на использование информационной образовательной среды, изменения связей основного дидактического отношения между </w:t>
      </w:r>
      <w:r w:rsidR="00A323E1" w:rsidRPr="00A323E1">
        <w:rPr>
          <w:color w:val="000000"/>
          <w:sz w:val="28"/>
          <w:szCs w:val="28"/>
          <w:shd w:val="clear" w:color="auto" w:fill="FFFFFF"/>
          <w:lang w:val="ru-RU"/>
        </w:rPr>
        <w:t xml:space="preserve">педагогом </w:t>
      </w:r>
      <w:r w:rsidR="00DA3E92" w:rsidRPr="00A323E1">
        <w:rPr>
          <w:color w:val="000000"/>
          <w:sz w:val="28"/>
          <w:szCs w:val="28"/>
          <w:shd w:val="clear" w:color="auto" w:fill="FFFFFF"/>
        </w:rPr>
        <w:t>и учеником</w:t>
      </w:r>
      <w:r w:rsidR="00B52822">
        <w:rPr>
          <w:color w:val="000000"/>
          <w:sz w:val="28"/>
          <w:szCs w:val="28"/>
          <w:shd w:val="clear" w:color="auto" w:fill="FFFFFF"/>
          <w:lang w:val="ru-RU"/>
        </w:rPr>
        <w:t xml:space="preserve">, расширить границы для раскрытия новых граней детской личнности. </w:t>
      </w:r>
      <w:r w:rsidR="00E37C53" w:rsidRPr="00423D5E">
        <w:rPr>
          <w:sz w:val="28"/>
          <w:szCs w:val="28"/>
        </w:rPr>
        <w:t xml:space="preserve">Возникновение в процессе проведения </w:t>
      </w:r>
      <w:r w:rsidR="00E37C53" w:rsidRPr="00423D5E">
        <w:rPr>
          <w:sz w:val="28"/>
          <w:szCs w:val="28"/>
          <w:lang w:val="ru-RU"/>
        </w:rPr>
        <w:t xml:space="preserve">занятий </w:t>
      </w:r>
      <w:r w:rsidR="00E37C53" w:rsidRPr="00423D5E">
        <w:rPr>
          <w:sz w:val="28"/>
          <w:szCs w:val="28"/>
        </w:rPr>
        <w:t>таких вопросов как: повышение творческой активности учащихся, эмоциональной отзывчивости на музыкальные образы, обогащение учащихся знаниями о музыке, пополнение слухового опыта – все это рождает проблему оптимизации использования творческих методов на уроках музыки</w:t>
      </w:r>
      <w:r w:rsidR="00E37C53" w:rsidRPr="00423D5E">
        <w:rPr>
          <w:sz w:val="28"/>
          <w:szCs w:val="28"/>
          <w:lang w:val="ru-RU"/>
        </w:rPr>
        <w:t xml:space="preserve"> </w:t>
      </w:r>
      <w:r w:rsidR="00E37C53" w:rsidRPr="00423D5E">
        <w:rPr>
          <w:sz w:val="28"/>
          <w:szCs w:val="28"/>
        </w:rPr>
        <w:t>как развивающего фактора обучения детей.</w:t>
      </w:r>
    </w:p>
    <w:p w:rsidR="00E37C53" w:rsidRPr="00423D5E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 w:rsidRPr="00423D5E">
        <w:rPr>
          <w:sz w:val="28"/>
          <w:szCs w:val="28"/>
        </w:rPr>
        <w:t xml:space="preserve">Для педагога важно уметь проявлять себя в самых разных формах работы, а также знать, какие возможности он может использовать при организации и планировании своей работы с той категорией учащихся, с которой в данное время он занимается музыкальным воспитанием и образованием. </w:t>
      </w:r>
    </w:p>
    <w:p w:rsidR="00E37C53" w:rsidRPr="00423D5E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423D5E">
        <w:rPr>
          <w:sz w:val="28"/>
          <w:szCs w:val="28"/>
          <w:lang w:val="ru-RU"/>
        </w:rPr>
        <w:t>С</w:t>
      </w:r>
      <w:r w:rsidRPr="00423D5E">
        <w:rPr>
          <w:sz w:val="28"/>
          <w:szCs w:val="28"/>
        </w:rPr>
        <w:t>амыми продуктивными дополнениями организации работы с использованием гитары являются:</w:t>
      </w:r>
    </w:p>
    <w:p w:rsidR="00E37C53" w:rsidRPr="00423D5E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423D5E">
        <w:rPr>
          <w:sz w:val="28"/>
          <w:szCs w:val="28"/>
          <w:lang w:val="ru-RU"/>
        </w:rPr>
        <w:t xml:space="preserve"> - т</w:t>
      </w:r>
      <w:r w:rsidRPr="00423D5E">
        <w:rPr>
          <w:sz w:val="28"/>
          <w:szCs w:val="28"/>
        </w:rPr>
        <w:t>ворческий подход к обучению игре на инструменте.</w:t>
      </w:r>
    </w:p>
    <w:p w:rsidR="00E37C53" w:rsidRPr="00423D5E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423D5E">
        <w:rPr>
          <w:sz w:val="28"/>
          <w:szCs w:val="28"/>
          <w:lang w:val="ru-RU"/>
        </w:rPr>
        <w:t xml:space="preserve"> - г</w:t>
      </w:r>
      <w:r w:rsidRPr="00423D5E">
        <w:rPr>
          <w:sz w:val="28"/>
          <w:szCs w:val="28"/>
        </w:rPr>
        <w:t>итарные ансамбли.</w:t>
      </w:r>
    </w:p>
    <w:p w:rsidR="00E37C53" w:rsidRPr="00423D5E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423D5E">
        <w:rPr>
          <w:sz w:val="28"/>
          <w:szCs w:val="28"/>
          <w:lang w:val="ru-RU"/>
        </w:rPr>
        <w:t xml:space="preserve"> - п</w:t>
      </w:r>
      <w:r w:rsidRPr="00423D5E">
        <w:rPr>
          <w:sz w:val="28"/>
          <w:szCs w:val="28"/>
        </w:rPr>
        <w:t>осещение гитарных концертов, фестивалей.</w:t>
      </w:r>
    </w:p>
    <w:p w:rsidR="00E37C53" w:rsidRPr="00423D5E" w:rsidRDefault="00DF676C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 </w:t>
      </w:r>
      <w:r w:rsidR="00E37C53" w:rsidRPr="00423D5E">
        <w:rPr>
          <w:sz w:val="28"/>
          <w:szCs w:val="28"/>
        </w:rPr>
        <w:t>процесс</w:t>
      </w:r>
      <w:r>
        <w:rPr>
          <w:sz w:val="28"/>
          <w:szCs w:val="28"/>
          <w:lang w:val="ru-RU"/>
        </w:rPr>
        <w:t>е</w:t>
      </w:r>
      <w:r w:rsidR="00E37C53" w:rsidRPr="00423D5E">
        <w:rPr>
          <w:sz w:val="28"/>
          <w:szCs w:val="28"/>
        </w:rPr>
        <w:t xml:space="preserve"> обучения</w:t>
      </w:r>
      <w:r>
        <w:rPr>
          <w:sz w:val="28"/>
          <w:szCs w:val="28"/>
          <w:lang w:val="ru-RU"/>
        </w:rPr>
        <w:t xml:space="preserve"> игры на гитаре</w:t>
      </w:r>
      <w:r w:rsidR="00E37C53" w:rsidRPr="00423D5E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необходимо </w:t>
      </w:r>
      <w:r w:rsidR="00E37C53" w:rsidRPr="00423D5E">
        <w:rPr>
          <w:sz w:val="28"/>
          <w:szCs w:val="28"/>
        </w:rPr>
        <w:t>ориентир</w:t>
      </w:r>
      <w:r>
        <w:rPr>
          <w:sz w:val="28"/>
          <w:szCs w:val="28"/>
          <w:lang w:val="ru-RU"/>
        </w:rPr>
        <w:t>оваться</w:t>
      </w:r>
      <w:r w:rsidR="00E37C53" w:rsidRPr="00423D5E">
        <w:rPr>
          <w:sz w:val="28"/>
          <w:szCs w:val="28"/>
        </w:rPr>
        <w:t xml:space="preserve"> на возможности учащегося, на его личные качества, сложившиеся интересы. Однако, к сожалению, данные условия не всегда используются для решения задач музыкального воспитания. Подчас цель занятий сводится лишь к техническому освоению определенного репертуара и овладению суммой навыков, необходимых для его исполнения. При этом недостаточное внимание уделяется методам, активизирующим творческое воображение. Их место занимает данный «образец» исполнения. В результате у ребят угасает интерес к такой работе, и они предпочитают искать себе более увлекательное занятие.</w:t>
      </w:r>
    </w:p>
    <w:p w:rsidR="00DB7B97" w:rsidRDefault="00423D5E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 w:rsidRPr="00423D5E">
        <w:rPr>
          <w:sz w:val="28"/>
          <w:szCs w:val="28"/>
          <w:lang w:val="ru-RU"/>
        </w:rPr>
        <w:t xml:space="preserve">Учитывая эти особенности, в своей работе я использую </w:t>
      </w:r>
      <w:r w:rsidR="00E37C53" w:rsidRPr="002B5198">
        <w:rPr>
          <w:b/>
          <w:i/>
          <w:sz w:val="28"/>
          <w:szCs w:val="28"/>
        </w:rPr>
        <w:t>методическо</w:t>
      </w:r>
      <w:r w:rsidRPr="002B5198">
        <w:rPr>
          <w:b/>
          <w:i/>
          <w:sz w:val="28"/>
          <w:szCs w:val="28"/>
          <w:lang w:val="ru-RU"/>
        </w:rPr>
        <w:t xml:space="preserve">е </w:t>
      </w:r>
      <w:r w:rsidRPr="002B5198">
        <w:rPr>
          <w:b/>
          <w:i/>
          <w:sz w:val="28"/>
          <w:szCs w:val="28"/>
        </w:rPr>
        <w:t>пособи</w:t>
      </w:r>
      <w:r w:rsidRPr="002B5198">
        <w:rPr>
          <w:b/>
          <w:i/>
          <w:sz w:val="28"/>
          <w:szCs w:val="28"/>
          <w:lang w:val="ru-RU"/>
        </w:rPr>
        <w:t>е</w:t>
      </w:r>
      <w:r w:rsidR="00E37C53" w:rsidRPr="002B5198">
        <w:rPr>
          <w:b/>
          <w:i/>
          <w:sz w:val="28"/>
          <w:szCs w:val="28"/>
        </w:rPr>
        <w:t xml:space="preserve"> А.Д. Лазаревой «Учимся играя». </w:t>
      </w:r>
      <w:r w:rsidR="00E37C53" w:rsidRPr="00423D5E">
        <w:rPr>
          <w:sz w:val="28"/>
          <w:szCs w:val="28"/>
        </w:rPr>
        <w:t>А.Д. Лазарева - преподаватель по классу гитары музыкальной школы, организатор и ведущая к</w:t>
      </w:r>
      <w:r w:rsidRPr="00423D5E">
        <w:rPr>
          <w:sz w:val="28"/>
          <w:szCs w:val="28"/>
        </w:rPr>
        <w:t>луба любителей гитарной музыки</w:t>
      </w:r>
      <w:r w:rsidRPr="00423D5E">
        <w:rPr>
          <w:sz w:val="28"/>
          <w:szCs w:val="28"/>
          <w:lang w:val="ru-RU"/>
        </w:rPr>
        <w:t xml:space="preserve">. </w:t>
      </w:r>
      <w:r w:rsidR="00E37C53" w:rsidRPr="00423D5E">
        <w:rPr>
          <w:sz w:val="28"/>
          <w:szCs w:val="28"/>
        </w:rPr>
        <w:t xml:space="preserve">Она проводит неуклонную линию всё более интенсивного вовлечения детей в процесс музицирования. </w:t>
      </w:r>
    </w:p>
    <w:p w:rsidR="00E37C53" w:rsidRPr="00423D5E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423D5E">
        <w:rPr>
          <w:sz w:val="28"/>
          <w:szCs w:val="28"/>
        </w:rPr>
        <w:t>Главные</w:t>
      </w:r>
      <w:r w:rsidRPr="00E37C53">
        <w:rPr>
          <w:color w:val="FF0000"/>
          <w:sz w:val="28"/>
          <w:szCs w:val="28"/>
        </w:rPr>
        <w:t xml:space="preserve"> </w:t>
      </w:r>
      <w:r w:rsidRPr="00423D5E">
        <w:rPr>
          <w:sz w:val="28"/>
          <w:szCs w:val="28"/>
        </w:rPr>
        <w:t>достоинства этой работы - предоставление нетрадиционной практической гитарной методики, базирующейся на основе пробуждения творческого начала у ребёнка, живость и увлекательность эмоционального тона повествования. В курсе методики представлены сорок уроков, с помощью которых автор стремиться пробудить художественную фантазию детей, их стремление к проявлению творческой инициативы, к выражению своего творческого потенциала.</w:t>
      </w:r>
    </w:p>
    <w:p w:rsidR="00E37C53" w:rsidRPr="00AD6767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AD6767">
        <w:rPr>
          <w:sz w:val="28"/>
          <w:szCs w:val="28"/>
        </w:rPr>
        <w:t>Материал уроков построен на нескольких видах работы. Все они могут использоваться параллельно и объединяться по мере необходимости, по мере усвоения. Уже с первых уроков дети побуждаются к пению знакомых песен и вы</w:t>
      </w:r>
      <w:r w:rsidR="00AD6767" w:rsidRPr="00AD6767">
        <w:rPr>
          <w:sz w:val="28"/>
          <w:szCs w:val="28"/>
        </w:rPr>
        <w:t xml:space="preserve">явлению их ритмического рисунка, </w:t>
      </w:r>
      <w:r w:rsidRPr="00AD6767">
        <w:rPr>
          <w:sz w:val="28"/>
          <w:szCs w:val="28"/>
        </w:rPr>
        <w:t>вовлек</w:t>
      </w:r>
      <w:r w:rsidR="00AD6767" w:rsidRPr="00AD6767">
        <w:rPr>
          <w:sz w:val="28"/>
          <w:szCs w:val="28"/>
        </w:rPr>
        <w:t xml:space="preserve">аются в простейшее ансамблевое </w:t>
      </w:r>
      <w:r w:rsidR="00AD6767" w:rsidRPr="00AD6767">
        <w:rPr>
          <w:sz w:val="28"/>
          <w:szCs w:val="28"/>
          <w:lang w:val="ru-RU"/>
        </w:rPr>
        <w:t>м</w:t>
      </w:r>
      <w:r w:rsidRPr="00AD6767">
        <w:rPr>
          <w:sz w:val="28"/>
          <w:szCs w:val="28"/>
        </w:rPr>
        <w:t xml:space="preserve">узицирование. </w:t>
      </w:r>
    </w:p>
    <w:p w:rsidR="00E37C53" w:rsidRPr="00AD6767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AD6767">
        <w:rPr>
          <w:sz w:val="28"/>
          <w:szCs w:val="28"/>
        </w:rPr>
        <w:t>В данном пособии детям предлагается сочинение рассказа на основе прослушанного музыкального произведения, и другие важные для активизации познавательного интереса детей методы.</w:t>
      </w:r>
    </w:p>
    <w:p w:rsidR="00E37C53" w:rsidRPr="00AD6767" w:rsidRDefault="00E37C53" w:rsidP="002B5198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AD6767">
        <w:rPr>
          <w:sz w:val="28"/>
          <w:szCs w:val="28"/>
        </w:rPr>
        <w:t>Пособие «Учимся играя» способно внести важный вклад в совершенствование методики и практической педагогики начального обучения на гитаре.</w:t>
      </w:r>
    </w:p>
    <w:p w:rsidR="00DF676C" w:rsidRDefault="00DF676C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</w:p>
    <w:p w:rsidR="00E37C53" w:rsidRPr="00EF2D9D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2B5198">
        <w:rPr>
          <w:b/>
          <w:i/>
          <w:sz w:val="28"/>
          <w:szCs w:val="28"/>
        </w:rPr>
        <w:t>Посещение гитарных концертов, фестивалей</w:t>
      </w:r>
      <w:r w:rsidRPr="00EF2D9D">
        <w:rPr>
          <w:sz w:val="28"/>
          <w:szCs w:val="28"/>
        </w:rPr>
        <w:t xml:space="preserve"> также является важной частью работы педагога. Такая форма знакомства детей с музыкальным (гитарным) искусством продуктивна тем, что помогает расширить и обогатить полученные знания о возможностях инструмента, приобщиться к творчеству. Эти формы внеклассной работы заранее планируются, в условиях концерта многие учащиеся замечают недочеты в своем поведении и начинают заниматься самовоспитанием.</w:t>
      </w:r>
      <w:r w:rsidR="002B5198">
        <w:rPr>
          <w:sz w:val="28"/>
          <w:szCs w:val="28"/>
          <w:lang w:val="ru-RU"/>
        </w:rPr>
        <w:t xml:space="preserve"> </w:t>
      </w:r>
      <w:r w:rsidRPr="00EF2D9D">
        <w:rPr>
          <w:sz w:val="28"/>
          <w:szCs w:val="28"/>
        </w:rPr>
        <w:t>Формируемая таким образом музыкально-просветительская деятельность всегда способствует воспитанию положительных личностных качеств учащихся, стимулирует интерес к занятиям.</w:t>
      </w:r>
    </w:p>
    <w:p w:rsidR="00E37C53" w:rsidRPr="00EF2D9D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EF2D9D">
        <w:rPr>
          <w:sz w:val="28"/>
          <w:szCs w:val="28"/>
        </w:rPr>
        <w:t>Таким образом, расширяя рамки урока, создаются большие возможности для проявления склонностей, развития музыкальных, творческих способностей учащихся.</w:t>
      </w:r>
    </w:p>
    <w:p w:rsidR="00EF2D9D" w:rsidRDefault="00EF2D9D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 w:rsidRPr="00DF676C">
        <w:rPr>
          <w:sz w:val="28"/>
          <w:szCs w:val="28"/>
          <w:lang w:val="ru-RU"/>
        </w:rPr>
        <w:t xml:space="preserve">Еще одна из форм </w:t>
      </w:r>
      <w:r w:rsidR="00E37C53" w:rsidRPr="00DF676C">
        <w:rPr>
          <w:sz w:val="28"/>
          <w:szCs w:val="28"/>
        </w:rPr>
        <w:t xml:space="preserve">опытной работы, </w:t>
      </w:r>
      <w:r w:rsidRPr="00DF676C">
        <w:rPr>
          <w:sz w:val="28"/>
          <w:szCs w:val="28"/>
          <w:lang w:val="ru-RU"/>
        </w:rPr>
        <w:t xml:space="preserve">это </w:t>
      </w:r>
      <w:r w:rsidR="00E37C53" w:rsidRPr="00DF676C">
        <w:rPr>
          <w:b/>
          <w:i/>
          <w:sz w:val="28"/>
          <w:szCs w:val="28"/>
        </w:rPr>
        <w:t>лекция-концерт</w:t>
      </w:r>
      <w:r w:rsidRPr="00DF676C">
        <w:rPr>
          <w:sz w:val="28"/>
          <w:szCs w:val="28"/>
          <w:lang w:val="ru-RU"/>
        </w:rPr>
        <w:t xml:space="preserve">, </w:t>
      </w:r>
      <w:r w:rsidR="00E37C53" w:rsidRPr="00DF676C">
        <w:rPr>
          <w:sz w:val="28"/>
          <w:szCs w:val="28"/>
        </w:rPr>
        <w:t>цель</w:t>
      </w:r>
      <w:r w:rsidRPr="00DF676C">
        <w:rPr>
          <w:sz w:val="28"/>
          <w:szCs w:val="28"/>
          <w:lang w:val="ru-RU"/>
        </w:rPr>
        <w:t xml:space="preserve"> </w:t>
      </w:r>
      <w:r w:rsidR="00E37C53" w:rsidRPr="00DF676C">
        <w:rPr>
          <w:sz w:val="28"/>
          <w:szCs w:val="28"/>
        </w:rPr>
        <w:t xml:space="preserve"> котор</w:t>
      </w:r>
      <w:r w:rsidRPr="00DF676C">
        <w:rPr>
          <w:sz w:val="28"/>
          <w:szCs w:val="28"/>
          <w:lang w:val="ru-RU"/>
        </w:rPr>
        <w:t>ого</w:t>
      </w:r>
      <w:r w:rsidR="00E37C53" w:rsidRPr="00DF676C">
        <w:rPr>
          <w:sz w:val="28"/>
          <w:szCs w:val="28"/>
        </w:rPr>
        <w:t xml:space="preserve">– в доступной форме осуществить знакомство детей с историей гитары, возможностями инструмента, композиторами-гитаристами. </w:t>
      </w:r>
      <w:r w:rsidRPr="00DF676C">
        <w:rPr>
          <w:sz w:val="28"/>
          <w:szCs w:val="28"/>
          <w:lang w:val="ru-RU"/>
        </w:rPr>
        <w:t xml:space="preserve">Такая форма является наиболее продуктивной, а </w:t>
      </w:r>
      <w:r w:rsidR="00E37C53" w:rsidRPr="00DF676C">
        <w:rPr>
          <w:sz w:val="28"/>
          <w:szCs w:val="28"/>
        </w:rPr>
        <w:t>использование нестандартного плана проведения урока способствует пробуждению художественного интереса и мышления детей, а также развитию их творческих способностей</w:t>
      </w:r>
      <w:r w:rsidRPr="00DF676C">
        <w:rPr>
          <w:sz w:val="28"/>
          <w:szCs w:val="28"/>
          <w:lang w:val="ru-RU"/>
        </w:rPr>
        <w:t>.</w:t>
      </w:r>
    </w:p>
    <w:p w:rsidR="002B5198" w:rsidRPr="00DF676C" w:rsidRDefault="002B5198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</w:p>
    <w:p w:rsidR="00E37C53" w:rsidRPr="00DF676C" w:rsidRDefault="00EF2D9D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  <w:lang w:val="ru-RU"/>
        </w:rPr>
        <w:t xml:space="preserve">Лекция проходила </w:t>
      </w:r>
      <w:r w:rsidR="00E37C53" w:rsidRPr="00DF676C">
        <w:rPr>
          <w:sz w:val="28"/>
          <w:szCs w:val="28"/>
        </w:rPr>
        <w:t>по следующему плану:</w:t>
      </w:r>
    </w:p>
    <w:p w:rsidR="00E37C53" w:rsidRPr="00DF676C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</w:rPr>
        <w:t>1. Рассказ об истории гитары, о гитаристах, которые внесли огромный вклад в развитие инструмента. При этом использовался музыкальный материал - запись гитарной музыки VII,IX веков; иллюстрированный материал – портреты композиторов-гитаристов М. Джулиани, Ф. Сора, А. Сеговии, А. Иванова-Крамского.</w:t>
      </w:r>
    </w:p>
    <w:p w:rsidR="00E37C53" w:rsidRPr="00DF676C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</w:rPr>
        <w:t>2. Музыкальные записи, раскрывающие возможности гитары:</w:t>
      </w:r>
    </w:p>
    <w:p w:rsidR="00E37C53" w:rsidRPr="00DF676C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</w:rPr>
        <w:t>Народная музыка – обработки С.Руднева русских народных песен «Степь, да степь кругом…», «Ах вы, сени»</w:t>
      </w:r>
    </w:p>
    <w:p w:rsidR="00E37C53" w:rsidRPr="00DF676C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</w:rPr>
        <w:t>Гитара Фламенко – альбом «В пятницу вечером», «Солнечный танец», другие фрагменты</w:t>
      </w:r>
    </w:p>
    <w:p w:rsidR="00E37C53" w:rsidRPr="00DF676C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</w:rPr>
        <w:t>Сюита современного композитора-гитариста Н.Кошкина «Игрушки принца: Заводная обезьяна, Игра в солдатики»</w:t>
      </w:r>
    </w:p>
    <w:p w:rsidR="00E37C53" w:rsidRPr="00DF676C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</w:rPr>
        <w:t>Собственный показ учителя разнохарактерных пьес для гитары: Э. Вила Лобос «Прелюдия №1», Н. Кошкин «Эльфы» IV часть</w:t>
      </w:r>
    </w:p>
    <w:p w:rsidR="00E37C53" w:rsidRPr="00DF676C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</w:rPr>
        <w:t>Пение песни из репертуара группы «Любэ» под аккомпанемент гитары.</w:t>
      </w:r>
    </w:p>
    <w:p w:rsidR="00E37C53" w:rsidRPr="00DF676C" w:rsidRDefault="00E37C53" w:rsidP="002B5198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</w:rPr>
        <w:t>Анализируя результаты, мы пришли к выводу, что наиболее яркое впечатление у обучающихся оставила музыка Фламенко и спец-эффекты сюиты Н.Кошкина; народная музыка заинтересовала лишь 20% учащихся ; музыка классиков, к сожалению, заняла последнее место у современных детей. Отсюда мы сделали выводы об интересах детей, склонностях современного мышления учащихся. Музыка Фламенко и спец-эффекты сюиты Н.Кошкина являются яркими образцами гитарной музыки, но не требуют большой сосредоточенности мышления, памяти при восприятии музыкальных образов. Народная музыка более содержательна, требует от слушателей большего внимания – мы видим, что дети практически не заинтересовались. К восприятию классической гитарной музыки дети не готовы.</w:t>
      </w:r>
    </w:p>
    <w:p w:rsidR="00E37C53" w:rsidRPr="00DF676C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 w:rsidRPr="00DF676C">
        <w:rPr>
          <w:sz w:val="28"/>
          <w:szCs w:val="28"/>
        </w:rPr>
        <w:t>Проанализировав полученные факты, мы пришли к выводу, что педагогу необходимо решать такие задачи, как</w:t>
      </w:r>
      <w:r w:rsidR="00DF676C" w:rsidRPr="00DF676C">
        <w:rPr>
          <w:sz w:val="28"/>
          <w:szCs w:val="28"/>
          <w:lang w:val="ru-RU"/>
        </w:rPr>
        <w:t>:</w:t>
      </w:r>
    </w:p>
    <w:p w:rsidR="00E37C53" w:rsidRPr="00DF676C" w:rsidRDefault="00DF676C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  <w:lang w:val="ru-RU"/>
        </w:rPr>
        <w:t xml:space="preserve">- </w:t>
      </w:r>
      <w:r w:rsidR="00E37C53" w:rsidRPr="00DF676C">
        <w:rPr>
          <w:sz w:val="28"/>
          <w:szCs w:val="28"/>
        </w:rPr>
        <w:t>формирование более высокого уровня культуры восприятия классической музыки;</w:t>
      </w:r>
    </w:p>
    <w:p w:rsidR="00E37C53" w:rsidRPr="00DF676C" w:rsidRDefault="00DF676C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  <w:lang w:val="ru-RU"/>
        </w:rPr>
        <w:t xml:space="preserve">- </w:t>
      </w:r>
      <w:r w:rsidR="00E37C53" w:rsidRPr="00DF676C">
        <w:rPr>
          <w:sz w:val="28"/>
          <w:szCs w:val="28"/>
        </w:rPr>
        <w:t>развитие понимания народной этики, народной музыки и её роли;</w:t>
      </w:r>
    </w:p>
    <w:p w:rsidR="00E37C53" w:rsidRPr="00DF676C" w:rsidRDefault="00DF676C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  <w:lang w:val="ru-RU"/>
        </w:rPr>
        <w:t xml:space="preserve">- </w:t>
      </w:r>
      <w:r w:rsidR="00E37C53" w:rsidRPr="00DF676C">
        <w:rPr>
          <w:sz w:val="28"/>
          <w:szCs w:val="28"/>
        </w:rPr>
        <w:t>пропаганда лучших образцов гитарной музыки, воспитание чувства уважения к ней.</w:t>
      </w:r>
    </w:p>
    <w:p w:rsidR="00B52822" w:rsidRPr="00DF676C" w:rsidRDefault="00E37C53" w:rsidP="002B5198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DF676C">
        <w:rPr>
          <w:sz w:val="28"/>
          <w:szCs w:val="28"/>
        </w:rPr>
        <w:t>Общее впечатление от урока у детей сложилось положительное, что подчеркивает необходимость внедрения нового, необычного для учащихся материала на уроках. Таким образом, предложенная нами система способов использования творческих методов является развивающим фактором обучения детей, а также если применять в процессе обучения систему творческих методов, способов и приёмов с использованием гитары, то развитие личности учащихся в школе искусств будет более эффективным.</w:t>
      </w:r>
    </w:p>
    <w:p w:rsidR="001E0F92" w:rsidRPr="009D51DA" w:rsidRDefault="002B5198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 w:rsidR="001E0F92" w:rsidRPr="009D51DA">
        <w:rPr>
          <w:sz w:val="28"/>
          <w:szCs w:val="28"/>
        </w:rPr>
        <w:t xml:space="preserve">дна из перспективных </w:t>
      </w:r>
      <w:r>
        <w:rPr>
          <w:sz w:val="28"/>
          <w:szCs w:val="28"/>
          <w:lang w:val="ru-RU"/>
        </w:rPr>
        <w:t xml:space="preserve">форм образовательного процесса </w:t>
      </w:r>
      <w:r w:rsidR="001E0F92" w:rsidRPr="009D51DA">
        <w:rPr>
          <w:sz w:val="28"/>
          <w:szCs w:val="28"/>
        </w:rPr>
        <w:t>в системе дополнительного образования</w:t>
      </w:r>
      <w:r>
        <w:rPr>
          <w:sz w:val="28"/>
          <w:szCs w:val="28"/>
          <w:lang w:val="ru-RU"/>
        </w:rPr>
        <w:t xml:space="preserve"> является</w:t>
      </w:r>
      <w:r w:rsidRPr="002B5198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</w:t>
      </w:r>
      <w:r>
        <w:rPr>
          <w:sz w:val="28"/>
          <w:szCs w:val="28"/>
          <w:lang w:val="ru-RU"/>
        </w:rPr>
        <w:t>я</w:t>
      </w:r>
      <w:r w:rsidRPr="009D51DA">
        <w:rPr>
          <w:sz w:val="28"/>
          <w:szCs w:val="28"/>
        </w:rPr>
        <w:t xml:space="preserve"> </w:t>
      </w:r>
      <w:r w:rsidRPr="00F643FA">
        <w:rPr>
          <w:b/>
          <w:i/>
          <w:sz w:val="28"/>
          <w:szCs w:val="28"/>
        </w:rPr>
        <w:t>дистанционного обучения</w:t>
      </w:r>
      <w:r w:rsidR="001E0F92" w:rsidRPr="00F643FA">
        <w:rPr>
          <w:b/>
          <w:i/>
          <w:sz w:val="28"/>
          <w:szCs w:val="28"/>
        </w:rPr>
        <w:t xml:space="preserve">. </w:t>
      </w:r>
      <w:r w:rsidR="001E0F92" w:rsidRPr="009D51DA">
        <w:rPr>
          <w:sz w:val="28"/>
          <w:szCs w:val="28"/>
        </w:rPr>
        <w:t>Она позволяет решать задачи формирования информационно-коммуникационной культуры обучающихся, развивать их творческий потенциал.</w:t>
      </w:r>
    </w:p>
    <w:p w:rsidR="001E0F92" w:rsidRPr="009D51DA" w:rsidRDefault="001E0F92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Благодаря современным информационным технологиям</w:t>
      </w:r>
      <w:r w:rsidRPr="009D51DA">
        <w:rPr>
          <w:sz w:val="28"/>
          <w:szCs w:val="28"/>
          <w:lang w:val="ru-RU"/>
        </w:rPr>
        <w:t xml:space="preserve">, </w:t>
      </w:r>
      <w:r w:rsidRPr="009D51DA">
        <w:rPr>
          <w:sz w:val="28"/>
          <w:szCs w:val="28"/>
        </w:rPr>
        <w:t xml:space="preserve"> обучающиеся могут использовать различные информационные ресурсы. Это актуально на сегодняшний день и очень востребовано. Обучающиеся самостоятельно используют самые разные источники информации, тем самым, приобретают знания, сами для себя определяют способы познавательной деятельности.</w:t>
      </w:r>
    </w:p>
    <w:p w:rsidR="001E0F92" w:rsidRPr="009D51DA" w:rsidRDefault="001E0F92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Познавательная деятельность носит активный характер, способствует раскрытию внутренних резервов каждого ребёнка.</w:t>
      </w:r>
    </w:p>
    <w:p w:rsidR="001E0F92" w:rsidRPr="009D51DA" w:rsidRDefault="001E0F92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 w:rsidRPr="009D51DA">
        <w:rPr>
          <w:sz w:val="28"/>
          <w:szCs w:val="28"/>
        </w:rPr>
        <w:t>Сегодня время диктует свои условия и педагогам</w:t>
      </w:r>
      <w:r w:rsidR="009D51DA">
        <w:rPr>
          <w:sz w:val="28"/>
          <w:szCs w:val="28"/>
          <w:lang w:val="ru-RU"/>
        </w:rPr>
        <w:t>,</w:t>
      </w:r>
      <w:r w:rsidRPr="009D51DA">
        <w:rPr>
          <w:sz w:val="28"/>
          <w:szCs w:val="28"/>
        </w:rPr>
        <w:t xml:space="preserve"> и ребятам детских общественных объединений, в рамках дополнительного образования для которых активные, очные коммуникативные методы и очные формы работы ближе для самовыражения, приходится строить всю работу в условиях онлайн по средствам Интернет – технологий.</w:t>
      </w:r>
    </w:p>
    <w:p w:rsidR="001E0F92" w:rsidRPr="009D51DA" w:rsidRDefault="001E0F92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  <w:lang w:val="ru-RU"/>
        </w:rPr>
        <w:t xml:space="preserve">Конечно же </w:t>
      </w:r>
      <w:r w:rsidRPr="009D51DA">
        <w:rPr>
          <w:sz w:val="28"/>
          <w:szCs w:val="28"/>
        </w:rPr>
        <w:t>каждый педагог предпочёл бы очную деятельность дистанционной, но в связи с возникшими обстоятельствами (карантинные условия) мы вынуждены научиться применять формы дистанционного обучения в учреждениях дополнительного образования.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  <w:lang w:val="ru-RU"/>
        </w:rPr>
        <w:t>Благодаря расширению форм образовательного процесса за счет</w:t>
      </w:r>
      <w:r w:rsidR="00A14844" w:rsidRPr="009D51DA">
        <w:rPr>
          <w:sz w:val="28"/>
          <w:szCs w:val="28"/>
          <w:lang w:val="ru-RU"/>
        </w:rPr>
        <w:t xml:space="preserve"> </w:t>
      </w:r>
      <w:r w:rsidR="00A14844" w:rsidRPr="009D51DA">
        <w:rPr>
          <w:sz w:val="28"/>
          <w:szCs w:val="28"/>
        </w:rPr>
        <w:t>процесс внедрения в процесс обучения новейших современных информационных технологий</w:t>
      </w:r>
      <w:r w:rsidRPr="009D51DA">
        <w:rPr>
          <w:sz w:val="28"/>
          <w:szCs w:val="28"/>
          <w:lang w:val="ru-RU"/>
        </w:rPr>
        <w:t xml:space="preserve">, </w:t>
      </w:r>
      <w:r w:rsidRPr="009D51DA">
        <w:rPr>
          <w:sz w:val="28"/>
          <w:szCs w:val="28"/>
        </w:rPr>
        <w:t xml:space="preserve"> работ</w:t>
      </w:r>
      <w:r w:rsidRPr="009D51DA">
        <w:rPr>
          <w:sz w:val="28"/>
          <w:szCs w:val="28"/>
          <w:lang w:val="ru-RU"/>
        </w:rPr>
        <w:t xml:space="preserve">а педагога дополнительного образования стала более </w:t>
      </w:r>
      <w:r w:rsidRPr="009D51DA">
        <w:rPr>
          <w:sz w:val="28"/>
          <w:szCs w:val="28"/>
        </w:rPr>
        <w:t xml:space="preserve">творческой, более свободной, </w:t>
      </w:r>
      <w:r w:rsidRPr="009D51DA">
        <w:rPr>
          <w:sz w:val="28"/>
          <w:szCs w:val="28"/>
          <w:lang w:val="ru-RU"/>
        </w:rPr>
        <w:t xml:space="preserve">где </w:t>
      </w:r>
      <w:r w:rsidRPr="009D51DA">
        <w:rPr>
          <w:sz w:val="28"/>
          <w:szCs w:val="28"/>
        </w:rPr>
        <w:t>предостав</w:t>
      </w:r>
      <w:r w:rsidRPr="009D51DA">
        <w:rPr>
          <w:sz w:val="28"/>
          <w:szCs w:val="28"/>
          <w:lang w:val="ru-RU"/>
        </w:rPr>
        <w:t xml:space="preserve">ляется </w:t>
      </w:r>
      <w:r w:rsidRPr="009D51DA">
        <w:rPr>
          <w:sz w:val="28"/>
          <w:szCs w:val="28"/>
        </w:rPr>
        <w:t xml:space="preserve"> возможность самому решать, как выстроить систему</w:t>
      </w:r>
      <w:r w:rsidRPr="009D51DA">
        <w:rPr>
          <w:sz w:val="28"/>
          <w:szCs w:val="28"/>
          <w:lang w:val="ru-RU"/>
        </w:rPr>
        <w:t xml:space="preserve"> обучения. </w:t>
      </w:r>
    </w:p>
    <w:p w:rsidR="00A14844" w:rsidRDefault="00A14844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</w:p>
    <w:p w:rsidR="00A323E1" w:rsidRDefault="00A323E1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</w:p>
    <w:p w:rsidR="00F643FA" w:rsidRDefault="00F643FA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</w:p>
    <w:p w:rsidR="00F643FA" w:rsidRPr="009D51DA" w:rsidRDefault="00F643FA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</w:p>
    <w:p w:rsidR="001E0F92" w:rsidRPr="009D51DA" w:rsidRDefault="001E0F92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9D51DA">
        <w:rPr>
          <w:b/>
          <w:bCs/>
          <w:sz w:val="28"/>
          <w:szCs w:val="28"/>
        </w:rPr>
        <w:t>Достоинства дистанционного обучения: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Отсутствие географических ограничений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Доступность, открытость и гибкость взаимодействие участников учебных программ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Индивидуальный график обучения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Экономия времени и материальных затрат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Социальное равноправие в отношении всех категорий учащихся,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  <w:r w:rsidRPr="009D51DA">
        <w:rPr>
          <w:sz w:val="28"/>
          <w:szCs w:val="28"/>
        </w:rPr>
        <w:t>- Технологичность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Возможность доступа к различным источникам информации</w:t>
      </w:r>
    </w:p>
    <w:p w:rsidR="001E0F92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  <w:r w:rsidRPr="009D51DA">
        <w:rPr>
          <w:sz w:val="28"/>
          <w:szCs w:val="28"/>
        </w:rPr>
        <w:t>- Возможность получения информации разнообразной по объему и содержанию</w:t>
      </w:r>
    </w:p>
    <w:p w:rsidR="009D51DA" w:rsidRPr="009D51DA" w:rsidRDefault="009D51DA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</w:p>
    <w:p w:rsidR="001E0F92" w:rsidRPr="009D51DA" w:rsidRDefault="001E0F92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</w:rPr>
      </w:pPr>
      <w:r w:rsidRPr="009D51DA">
        <w:rPr>
          <w:b/>
          <w:bCs/>
          <w:sz w:val="28"/>
          <w:szCs w:val="28"/>
        </w:rPr>
        <w:t>Недостатки дистанционного образования: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Недостаточно тесное общение преподавателя с обучающимися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  <w:r w:rsidRPr="009D51DA">
        <w:rPr>
          <w:sz w:val="28"/>
          <w:szCs w:val="28"/>
        </w:rPr>
        <w:t>- Сильная зависимость качества дистанционного обучения от технической оснащенности оборудования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Субъективное ощущение обучающимися перегруженностью информацией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Высокие требования к постановке задачи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Высокая трудоемкость разработки курсов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Необходимость наличия целого ряда индивидуально- психологических условий</w:t>
      </w:r>
    </w:p>
    <w:p w:rsidR="001E0F92" w:rsidRPr="009D51DA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9D51DA">
        <w:rPr>
          <w:sz w:val="28"/>
          <w:szCs w:val="28"/>
        </w:rPr>
        <w:t>- Недостаток практических знаний</w:t>
      </w:r>
    </w:p>
    <w:p w:rsidR="001E0F92" w:rsidRDefault="001E0F92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  <w:r w:rsidRPr="009D51DA">
        <w:rPr>
          <w:sz w:val="28"/>
          <w:szCs w:val="28"/>
        </w:rPr>
        <w:t>- Неполнота и противоречивость нормативной базы</w:t>
      </w:r>
    </w:p>
    <w:p w:rsidR="009D51DA" w:rsidRPr="009D51DA" w:rsidRDefault="009D51DA" w:rsidP="009D51DA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</w:p>
    <w:p w:rsidR="001E0F92" w:rsidRPr="009D51DA" w:rsidRDefault="001E0F92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 w:rsidRPr="009D51DA">
        <w:rPr>
          <w:sz w:val="28"/>
          <w:szCs w:val="28"/>
        </w:rPr>
        <w:t xml:space="preserve">И тем не менее исходя из выше перечисленного, </w:t>
      </w:r>
      <w:r w:rsidR="00FB7D98" w:rsidRPr="009D51DA">
        <w:rPr>
          <w:sz w:val="28"/>
          <w:szCs w:val="28"/>
          <w:lang w:val="ru-RU"/>
        </w:rPr>
        <w:t xml:space="preserve">возникла </w:t>
      </w:r>
      <w:r w:rsidR="00FB7D98" w:rsidRPr="009D51DA">
        <w:rPr>
          <w:sz w:val="28"/>
          <w:szCs w:val="28"/>
        </w:rPr>
        <w:t>необходимо</w:t>
      </w:r>
      <w:r w:rsidR="00FB7D98" w:rsidRPr="009D51DA">
        <w:rPr>
          <w:sz w:val="28"/>
          <w:szCs w:val="28"/>
          <w:lang w:val="ru-RU"/>
        </w:rPr>
        <w:t xml:space="preserve">сть </w:t>
      </w:r>
      <w:r w:rsidRPr="009D51DA">
        <w:rPr>
          <w:sz w:val="28"/>
          <w:szCs w:val="28"/>
        </w:rPr>
        <w:t xml:space="preserve">адаптироваться в тех условиях, в которых </w:t>
      </w:r>
      <w:r w:rsidR="00FB7D98" w:rsidRPr="009D51DA">
        <w:rPr>
          <w:sz w:val="28"/>
          <w:szCs w:val="28"/>
          <w:lang w:val="ru-RU"/>
        </w:rPr>
        <w:t xml:space="preserve">мы </w:t>
      </w:r>
      <w:r w:rsidRPr="009D51DA">
        <w:rPr>
          <w:sz w:val="28"/>
          <w:szCs w:val="28"/>
        </w:rPr>
        <w:t>оказ</w:t>
      </w:r>
      <w:r w:rsidR="00FB7D98" w:rsidRPr="009D51DA">
        <w:rPr>
          <w:sz w:val="28"/>
          <w:szCs w:val="28"/>
          <w:lang w:val="ru-RU"/>
        </w:rPr>
        <w:t xml:space="preserve">ались </w:t>
      </w:r>
      <w:r w:rsidRPr="009D51DA">
        <w:rPr>
          <w:sz w:val="28"/>
          <w:szCs w:val="28"/>
        </w:rPr>
        <w:t>, и найти способы реализации своих образовательных программ в формате дистанционного образования.</w:t>
      </w:r>
    </w:p>
    <w:p w:rsidR="00033F9A" w:rsidRDefault="00FB7D98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 w:rsidRPr="009D51DA">
        <w:rPr>
          <w:sz w:val="28"/>
          <w:szCs w:val="28"/>
          <w:lang w:val="ru-RU"/>
        </w:rPr>
        <w:t xml:space="preserve">Занятие в онлайн режиме должно быть познавательным, интересным ребенку и  доступным. Поэтому основной задачей стало </w:t>
      </w:r>
      <w:r w:rsidR="009D51DA" w:rsidRPr="009D51DA">
        <w:rPr>
          <w:sz w:val="28"/>
          <w:szCs w:val="28"/>
          <w:lang w:val="ru-RU"/>
        </w:rPr>
        <w:t>систематизация занятия, выдавая материал посл</w:t>
      </w:r>
      <w:r w:rsidR="00033F9A">
        <w:rPr>
          <w:sz w:val="28"/>
          <w:szCs w:val="28"/>
          <w:lang w:val="ru-RU"/>
        </w:rPr>
        <w:t>едовательно и в доступной форме.</w:t>
      </w:r>
      <w:r w:rsidR="009D51DA" w:rsidRPr="009D51DA">
        <w:rPr>
          <w:sz w:val="28"/>
          <w:szCs w:val="28"/>
          <w:lang w:val="ru-RU"/>
        </w:rPr>
        <w:t xml:space="preserve"> Для выполнения этой задачи был подготовлен необходимый видеоматериал с наглядными объяснениями и комментариями. Таким образом появился своего рода "банк знаний", где хранится </w:t>
      </w:r>
      <w:r w:rsidR="009D51DA" w:rsidRPr="009D51DA">
        <w:rPr>
          <w:sz w:val="28"/>
          <w:szCs w:val="28"/>
        </w:rPr>
        <w:t>личная база с материалом, котор</w:t>
      </w:r>
      <w:r w:rsidR="009D51DA" w:rsidRPr="009D51DA">
        <w:rPr>
          <w:sz w:val="28"/>
          <w:szCs w:val="28"/>
          <w:lang w:val="ru-RU"/>
        </w:rPr>
        <w:t xml:space="preserve">ую </w:t>
      </w:r>
      <w:r w:rsidR="009D51DA" w:rsidRPr="009D51DA">
        <w:rPr>
          <w:sz w:val="28"/>
          <w:szCs w:val="28"/>
        </w:rPr>
        <w:t xml:space="preserve"> </w:t>
      </w:r>
      <w:r w:rsidR="009D51DA" w:rsidRPr="009D51DA">
        <w:rPr>
          <w:sz w:val="28"/>
          <w:szCs w:val="28"/>
          <w:lang w:val="ru-RU"/>
        </w:rPr>
        <w:t>можно использовать для проведения дистанционных занятий</w:t>
      </w:r>
      <w:r w:rsidR="009D51DA" w:rsidRPr="009D51DA">
        <w:rPr>
          <w:sz w:val="28"/>
          <w:szCs w:val="28"/>
        </w:rPr>
        <w:t>, назначать курсы, тесты, отслеживать успеваемость и анализировать результаты</w:t>
      </w:r>
      <w:r w:rsidR="00F643FA">
        <w:rPr>
          <w:sz w:val="28"/>
          <w:szCs w:val="28"/>
          <w:lang w:val="ru-RU"/>
        </w:rPr>
        <w:t>.</w:t>
      </w:r>
    </w:p>
    <w:p w:rsidR="00033F9A" w:rsidRDefault="00033F9A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Итогом этой работы явилось создание и разработка видео комплекса технических упражнений для совершенствования техники игры на гитары для </w:t>
      </w:r>
      <w:r w:rsidR="00E451F5">
        <w:rPr>
          <w:sz w:val="28"/>
          <w:szCs w:val="28"/>
          <w:lang w:val="ru-RU"/>
        </w:rPr>
        <w:t xml:space="preserve">начального этапа обучения, а также разработка видеоуроков для 1, 2 и 6 года обучения по программе "Пой, гитарная струна". </w:t>
      </w:r>
    </w:p>
    <w:p w:rsidR="00F257C7" w:rsidRDefault="00F257C7" w:rsidP="00ED6FF0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3123565</wp:posOffset>
            </wp:positionH>
            <wp:positionV relativeFrom="margin">
              <wp:posOffset>422910</wp:posOffset>
            </wp:positionV>
            <wp:extent cx="3130550" cy="1758950"/>
            <wp:effectExtent l="19050" t="0" r="0" b="0"/>
            <wp:wrapSquare wrapText="bothSides"/>
            <wp:docPr id="2" name="Picture 1" descr="Ю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р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-699135</wp:posOffset>
            </wp:positionH>
            <wp:positionV relativeFrom="margin">
              <wp:posOffset>289560</wp:posOffset>
            </wp:positionV>
            <wp:extent cx="3473450" cy="1962150"/>
            <wp:effectExtent l="19050" t="0" r="0" b="0"/>
            <wp:wrapSquare wrapText="bothSides"/>
            <wp:docPr id="1" name="Picture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7C7" w:rsidRDefault="00F257C7" w:rsidP="00ED6FF0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</w:p>
    <w:p w:rsidR="00F257C7" w:rsidRDefault="00F257C7" w:rsidP="00ED6FF0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</w:p>
    <w:p w:rsidR="00ED6FF0" w:rsidRPr="00ED6FF0" w:rsidRDefault="00ED6FF0" w:rsidP="00ED6FF0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  <w:r w:rsidRPr="00ED6FF0">
        <w:rPr>
          <w:sz w:val="28"/>
          <w:szCs w:val="28"/>
          <w:lang w:val="ru-RU"/>
        </w:rPr>
        <w:t>Видеоуроки</w:t>
      </w:r>
    </w:p>
    <w:p w:rsidR="00E451F5" w:rsidRPr="00ED6FF0" w:rsidRDefault="00ED6FF0" w:rsidP="00ED6FF0">
      <w:pPr>
        <w:pStyle w:val="NormalWeb"/>
        <w:spacing w:before="0" w:beforeAutospacing="0" w:after="0" w:afterAutospacing="0"/>
        <w:ind w:firstLine="709"/>
        <w:rPr>
          <w:sz w:val="28"/>
          <w:szCs w:val="28"/>
          <w:lang w:val="ru-RU"/>
        </w:rPr>
      </w:pPr>
      <w:r w:rsidRPr="00ED6FF0">
        <w:rPr>
          <w:sz w:val="28"/>
          <w:szCs w:val="28"/>
          <w:lang w:val="ru-RU"/>
        </w:rPr>
        <w:t>Показ разучиваемого материала</w:t>
      </w:r>
    </w:p>
    <w:p w:rsidR="00F257C7" w:rsidRDefault="00F257C7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-800735</wp:posOffset>
            </wp:positionH>
            <wp:positionV relativeFrom="margin">
              <wp:posOffset>3153410</wp:posOffset>
            </wp:positionV>
            <wp:extent cx="2696210" cy="2698750"/>
            <wp:effectExtent l="19050" t="0" r="8890" b="0"/>
            <wp:wrapSquare wrapText="bothSides"/>
            <wp:docPr id="3" name="Picture 2" descr="aX_t0My3N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_t0My3Nq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2164715</wp:posOffset>
            </wp:positionH>
            <wp:positionV relativeFrom="margin">
              <wp:posOffset>3267710</wp:posOffset>
            </wp:positionV>
            <wp:extent cx="4006850" cy="2247900"/>
            <wp:effectExtent l="19050" t="0" r="0" b="0"/>
            <wp:wrapSquare wrapText="bothSides"/>
            <wp:docPr id="4" name="Picture 3" descr="le4ANEUb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4ANEUb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7C7" w:rsidRDefault="00F257C7" w:rsidP="00F257C7">
      <w:pPr>
        <w:pStyle w:val="NormalWeb"/>
        <w:spacing w:before="0" w:beforeAutospacing="0" w:after="240" w:afterAutospacing="0"/>
        <w:ind w:firstLine="396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Онлайн занятия</w:t>
      </w:r>
    </w:p>
    <w:p w:rsidR="00E6061C" w:rsidRDefault="00E6061C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</w:p>
    <w:p w:rsidR="00F643FA" w:rsidRPr="00F643FA" w:rsidRDefault="00F643FA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Организация дистанционной работы участников образовательного процесса проходит посредством сервисов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  <w:lang w:val="ru-RU"/>
        </w:rPr>
        <w:t>,</w:t>
      </w:r>
      <w:r w:rsidRPr="00F643F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Skype</w:t>
      </w:r>
      <w:r>
        <w:rPr>
          <w:sz w:val="28"/>
          <w:szCs w:val="28"/>
          <w:lang w:val="ru-RU"/>
        </w:rPr>
        <w:t xml:space="preserve">, электронной почты, социальных сетей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  <w:lang w:val="ru-RU"/>
        </w:rPr>
        <w:t xml:space="preserve">, ВКонтакте, мессенджеров 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  <w:lang w:val="ru-RU"/>
        </w:rPr>
        <w:t>,</w:t>
      </w:r>
      <w:r w:rsidRPr="00F643F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  <w:lang w:val="ru-RU"/>
        </w:rPr>
        <w:t>.</w:t>
      </w:r>
    </w:p>
    <w:p w:rsidR="00F5621E" w:rsidRPr="00F5621E" w:rsidRDefault="00F5621E" w:rsidP="009D51DA">
      <w:pPr>
        <w:pStyle w:val="NormalWeb"/>
        <w:spacing w:before="0" w:beforeAutospacing="0" w:after="24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Наиболее удобной являеется форма видеозанятий,когда педагог в режиме онлайн показывает технику выполнения того или иного занятия. Такую форму можно чередовать с самостоятельной работой </w:t>
      </w:r>
      <w:r w:rsidR="00F257C7">
        <w:rPr>
          <w:sz w:val="28"/>
          <w:szCs w:val="28"/>
          <w:lang w:val="ru-RU"/>
        </w:rPr>
        <w:t>по инструкции, которая</w:t>
      </w:r>
      <w:r w:rsidR="00DA3E92">
        <w:rPr>
          <w:sz w:val="28"/>
          <w:szCs w:val="28"/>
          <w:lang w:val="ru-RU"/>
        </w:rPr>
        <w:t xml:space="preserve"> отправляет</w:t>
      </w:r>
      <w:r w:rsidR="00F257C7">
        <w:rPr>
          <w:sz w:val="28"/>
          <w:szCs w:val="28"/>
          <w:lang w:val="ru-RU"/>
        </w:rPr>
        <w:t>ся</w:t>
      </w:r>
      <w:r w:rsidR="00DA3E92">
        <w:rPr>
          <w:sz w:val="28"/>
          <w:szCs w:val="28"/>
          <w:lang w:val="ru-RU"/>
        </w:rPr>
        <w:t xml:space="preserve"> файлом. </w:t>
      </w:r>
    </w:p>
    <w:p w:rsidR="00221528" w:rsidRDefault="00F257C7">
      <w:pPr>
        <w:rPr>
          <w:rFonts w:ascii="Times New Roman" w:eastAsia="Times New Roman" w:hAnsi="Times New Roman" w:cs="Times New Roman"/>
          <w:sz w:val="28"/>
          <w:szCs w:val="28"/>
          <w:lang w:val="ru-RU" w:eastAsia="ca-E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ca-ES"/>
        </w:rPr>
        <w:t>Благодаря эффективной системе обучения в дистанционном формате и используя не один, а несколько методов в совокупности, реализация пр</w:t>
      </w:r>
      <w:r w:rsidR="00E6061C">
        <w:rPr>
          <w:rFonts w:ascii="Times New Roman" w:eastAsia="Times New Roman" w:hAnsi="Times New Roman" w:cs="Times New Roman"/>
          <w:sz w:val="28"/>
          <w:szCs w:val="28"/>
          <w:lang w:val="ru-RU" w:eastAsia="ca-ES"/>
        </w:rPr>
        <w:t>ограммы была успешно продолжена и подкреплена новыми знаниями и умениями.</w:t>
      </w:r>
    </w:p>
    <w:p w:rsidR="00E6061C" w:rsidRPr="00F257C7" w:rsidRDefault="00E6061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6061C" w:rsidRPr="00F257C7" w:rsidSect="002D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E0F92"/>
    <w:rsid w:val="00033F9A"/>
    <w:rsid w:val="00115B29"/>
    <w:rsid w:val="001A3B7F"/>
    <w:rsid w:val="001E0F92"/>
    <w:rsid w:val="00291718"/>
    <w:rsid w:val="002B5198"/>
    <w:rsid w:val="002D58FF"/>
    <w:rsid w:val="00423D5E"/>
    <w:rsid w:val="00965890"/>
    <w:rsid w:val="009D51DA"/>
    <w:rsid w:val="00A14844"/>
    <w:rsid w:val="00A323E1"/>
    <w:rsid w:val="00AD6767"/>
    <w:rsid w:val="00B52822"/>
    <w:rsid w:val="00BC4D94"/>
    <w:rsid w:val="00DA3E92"/>
    <w:rsid w:val="00DB7B97"/>
    <w:rsid w:val="00DF676C"/>
    <w:rsid w:val="00E37C53"/>
    <w:rsid w:val="00E451F5"/>
    <w:rsid w:val="00E6061C"/>
    <w:rsid w:val="00ED6FF0"/>
    <w:rsid w:val="00EF2D9D"/>
    <w:rsid w:val="00F257C7"/>
    <w:rsid w:val="00F5621E"/>
    <w:rsid w:val="00F643FA"/>
    <w:rsid w:val="00FB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c2">
    <w:name w:val="c2"/>
    <w:basedOn w:val="Normal"/>
    <w:rsid w:val="00DA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c0">
    <w:name w:val="c0"/>
    <w:basedOn w:val="DefaultParagraphFont"/>
    <w:rsid w:val="00DA3E92"/>
  </w:style>
  <w:style w:type="paragraph" w:styleId="BalloonText">
    <w:name w:val="Balloon Text"/>
    <w:basedOn w:val="Normal"/>
    <w:link w:val="BalloonTextChar"/>
    <w:uiPriority w:val="99"/>
    <w:semiHidden/>
    <w:unhideWhenUsed/>
    <w:rsid w:val="00ED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61C"/>
    <w:pPr>
      <w:spacing w:after="0" w:line="240" w:lineRule="auto"/>
      <w:ind w:left="34" w:firstLine="533"/>
      <w:jc w:val="both"/>
    </w:pPr>
    <w:rPr>
      <w:rFonts w:ascii="Calibri" w:eastAsia="Calibri" w:hAnsi="Calibri" w:cs="Times New Roman"/>
      <w:sz w:val="24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5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1732</Words>
  <Characters>9873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Государственное бюджетное учреждение</vt:lpstr>
      <vt:lpstr>«Дом детского творчества «Левобережный»</vt:lpstr>
    </vt:vector>
  </TitlesOfParts>
  <Company/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2021-05-17T22:33:00Z</dcterms:created>
  <dcterms:modified xsi:type="dcterms:W3CDTF">2021-05-17T22:33:00Z</dcterms:modified>
</cp:coreProperties>
</file>