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Современной образовательной методике уже несколько тысяч лет. Меняются формы, но суть остаётся той же самой: есть человек-источник информации, называемый учителем, есть приёмники информации - ученики. Сегодня насчитывается больше сотни различных образовательных технологий. В большинстве своем это традиционная классно - урочная система, домашние задания, «стандартные, обычные уроки», применение учебника, презентаций к уроку. Но все ли это актуально в современном мире, в 21 в.? Так ли интересно нашим ученикам? Если спросить обучающегося: «Что для тебя такое учеба?», он скорее всего ответит: «Скучные пары». Но если вы спросите: «Что такое развлечения?», многие скажут: «Игры!»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Очевидно, что должен быть способ помочь обучающимся учиться, используя то, что они делают лучше всего — играют. Вот почему многие педагоги изучают</w:t>
      </w:r>
      <w:r w:rsidR="00FD2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целый ряд новых инструментов и методов образовательной геймификации. Для начала я хотела бы дать определение совсем еще новому термину</w:t>
      </w:r>
      <w:r w:rsidR="00FD2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«геймификация». Это применение игровых механик в неигровых процессах. При правильном применении этот подход позволяет в разы увеличить эффективность решения различных задач.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После нового пришествия игр в нашу жизнь они стали полноценным культурным продуктом: например, в России в игры играют больше людей, чем смотрят кино или слушают музыку. Если точнее, 87% российских интернет - пользователей ежемесячно играют в компьютерные игры. Из них 54% игроков - женщины и 46% - мужчины. Средний возраст геймеров составляет около 34 лет. Игры стали частью культурного ландшафта и никуда</w:t>
      </w:r>
      <w:r w:rsidR="00142C0A">
        <w:rPr>
          <w:rFonts w:ascii="Times New Roman" w:hAnsi="Times New Roman" w:cs="Times New Roman"/>
          <w:sz w:val="28"/>
          <w:szCs w:val="28"/>
          <w:lang w:val="ru-RU"/>
        </w:rPr>
        <w:t xml:space="preserve"> уходить не собираются. И хотя </w:t>
      </w:r>
      <w:r w:rsidR="00142C0A">
        <w:rPr>
          <w:rFonts w:ascii="Times New Roman" w:hAnsi="Times New Roman" w:cs="Times New Roman"/>
          <w:sz w:val="28"/>
          <w:szCs w:val="28"/>
        </w:rPr>
        <w:t>Classcraft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не является игрой в привычном понимании слова, он появился и черпает свои силы именно в данной культуре.</w:t>
      </w:r>
    </w:p>
    <w:p w:rsidR="00142C0A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В 2013 году Шон Янг, канадский учитель физики, искал новые способы вовлечения и мотивации учеников. Однажды, Янг в шутку сказал своему ученику, что поведение его явно заслуживает пары очков опыта. Ученик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ответил: «Вот это было бы здорово», и Янг понял, что должен найти способ воплотить такой подход в жизнь. Он обратился к своему опыту в геймификации и веб-разработке, и так</w:t>
      </w:r>
      <w:r w:rsidR="00142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родилась идея </w:t>
      </w:r>
      <w:r w:rsidR="00142C0A">
        <w:rPr>
          <w:rFonts w:ascii="Times New Roman" w:hAnsi="Times New Roman" w:cs="Times New Roman"/>
          <w:sz w:val="28"/>
          <w:szCs w:val="28"/>
        </w:rPr>
        <w:t>Classcraft</w:t>
      </w:r>
      <w:r w:rsidR="00142C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42C0A" w:rsidRDefault="00142C0A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142C0A" w:rsidRPr="00142C0A" w:rsidRDefault="00142C0A" w:rsidP="00142C0A">
      <w:pPr>
        <w:pStyle w:val="a0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C0A">
        <w:rPr>
          <w:rFonts w:ascii="Times New Roman" w:hAnsi="Times New Roman" w:cs="Times New Roman"/>
          <w:b/>
          <w:sz w:val="28"/>
          <w:szCs w:val="28"/>
        </w:rPr>
        <w:t>The</w:t>
      </w:r>
      <w:r w:rsidRPr="00817E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42C0A">
        <w:rPr>
          <w:rFonts w:ascii="Times New Roman" w:hAnsi="Times New Roman" w:cs="Times New Roman"/>
          <w:b/>
          <w:sz w:val="28"/>
          <w:szCs w:val="28"/>
        </w:rPr>
        <w:t>world</w:t>
      </w:r>
      <w:r w:rsidRPr="00817E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42C0A">
        <w:rPr>
          <w:rFonts w:ascii="Times New Roman" w:hAnsi="Times New Roman" w:cs="Times New Roman"/>
          <w:b/>
          <w:sz w:val="28"/>
          <w:szCs w:val="28"/>
        </w:rPr>
        <w:t>of</w:t>
      </w:r>
      <w:r w:rsidRPr="00817E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42C0A">
        <w:rPr>
          <w:rFonts w:ascii="Times New Roman" w:hAnsi="Times New Roman" w:cs="Times New Roman"/>
          <w:b/>
          <w:sz w:val="28"/>
          <w:szCs w:val="28"/>
        </w:rPr>
        <w:t>Classcraft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Это бесплатная образовательная ролевая онлайн-игра, в которую преподаватель и обучающиеся играют на занятиях. Используя принципы современных игр, она дает обучающимся возможность повышать свой уровень, работать в команде и получать способности, взаимодействующие с реальным миром.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Настройка игры не займет много времени. </w:t>
      </w:r>
      <w:r w:rsidR="00142C0A">
        <w:rPr>
          <w:rFonts w:ascii="Times New Roman" w:hAnsi="Times New Roman" w:cs="Times New Roman"/>
          <w:sz w:val="28"/>
          <w:szCs w:val="28"/>
        </w:rPr>
        <w:t>Classcraft</w:t>
      </w:r>
      <w:r w:rsidR="00142C0A"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имеет веб- и </w:t>
      </w:r>
      <w:r w:rsidR="00142C0A">
        <w:rPr>
          <w:rFonts w:ascii="Times New Roman" w:hAnsi="Times New Roman" w:cs="Times New Roman"/>
          <w:sz w:val="28"/>
          <w:szCs w:val="28"/>
        </w:rPr>
        <w:t>iOS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-версии, что позволяет легко взаимодействовать с игрой как обучающимся, так и преподавателям. Пара проходит в обычном режиме, игра же, запущенная на фоне, управляет сбором очков и распределением способностей. В </w:t>
      </w:r>
      <w:r w:rsidR="00142C0A">
        <w:rPr>
          <w:rFonts w:ascii="Times New Roman" w:hAnsi="Times New Roman" w:cs="Times New Roman"/>
          <w:sz w:val="28"/>
          <w:szCs w:val="28"/>
        </w:rPr>
        <w:t>Classcraft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можно играть на одном компьютере преподавателя с подключенным проектором или же на компьютерах обучающихся.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Эта игра понятна обучающимся, потому что риски и награды имеют влияние и в реальном мире. Если у студента хорошая успеваемость, да еще и товарищам по команде часто помогает, то в награду он получает очки опыта, за которые можно открывать новые способности: возможность сдать задание на день позже или задать вопрос на зачете. Если же часто опаздывает, в битве ему несдобровать, и в конце концов студент может даже остаться после занятий. В </w:t>
      </w:r>
      <w:r w:rsidR="00142C0A">
        <w:rPr>
          <w:rFonts w:ascii="Times New Roman" w:hAnsi="Times New Roman" w:cs="Times New Roman"/>
          <w:sz w:val="28"/>
          <w:szCs w:val="28"/>
        </w:rPr>
        <w:t>Classcraft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участие обязательно для выживания! Никто не останется в стороне. Самое приятное в игре, что способности и последствия каждый </w:t>
      </w:r>
      <w:r w:rsidR="00142C0A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может настраивать по своему усмотрению.</w:t>
      </w:r>
    </w:p>
    <w:p w:rsidR="00142C0A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Перед началом игры обучающимся необходимо подписать Героический Пакт. Это документ, символизирующий согласие играть в </w:t>
      </w:r>
      <w:r w:rsidR="00142C0A">
        <w:rPr>
          <w:rFonts w:ascii="Times New Roman" w:hAnsi="Times New Roman" w:cs="Times New Roman"/>
          <w:sz w:val="28"/>
          <w:szCs w:val="28"/>
        </w:rPr>
        <w:t>Classcraft</w:t>
      </w:r>
      <w:r w:rsidR="00142C0A"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до конца учебного периода, будь то семестр или год. Нельзя начать играть в </w:t>
      </w:r>
      <w:r w:rsidR="00142C0A">
        <w:rPr>
          <w:rFonts w:ascii="Times New Roman" w:hAnsi="Times New Roman" w:cs="Times New Roman"/>
          <w:sz w:val="28"/>
          <w:szCs w:val="28"/>
        </w:rPr>
        <w:t>Classcraft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пока не подписан этот Пакт, а подписав, нельзя перестать играть. В Пакте они соглашаются с ролью преподавателя (Мастера) и не могут оспорить его решения в любой момент игры. Они также должны принять любые изменения, которые</w:t>
      </w:r>
      <w:r w:rsidR="00142C0A">
        <w:rPr>
          <w:rFonts w:ascii="Times New Roman" w:hAnsi="Times New Roman" w:cs="Times New Roman"/>
          <w:sz w:val="28"/>
          <w:szCs w:val="28"/>
          <w:lang w:val="ru-RU"/>
        </w:rPr>
        <w:t xml:space="preserve"> учитель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внесет в правила игры, даже если им это не по душе. Если учащийся решает не играть, он все так же сможет взаимодействовать с классом как обычно, без игровых рисков и наград. Однако если он передумает чуть позже, можно предложить ему подписать Пакт и присоединиться к одно</w:t>
      </w:r>
      <w:r w:rsidR="00142C0A">
        <w:rPr>
          <w:rFonts w:ascii="Times New Roman" w:hAnsi="Times New Roman" w:cs="Times New Roman"/>
          <w:sz w:val="28"/>
          <w:szCs w:val="28"/>
          <w:lang w:val="ru-RU"/>
        </w:rPr>
        <w:t>классникам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. Разумеется, при входе в игру его параметры</w:t>
      </w:r>
      <w:r w:rsidR="00142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будут такими же, как и у самых слабых игроков. </w:t>
      </w:r>
    </w:p>
    <w:p w:rsidR="00142C0A" w:rsidRDefault="00142C0A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92647B" w:rsidRPr="00142C0A" w:rsidRDefault="00326CB5" w:rsidP="00142C0A">
      <w:pPr>
        <w:pStyle w:val="a0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C0A">
        <w:rPr>
          <w:rFonts w:ascii="Times New Roman" w:hAnsi="Times New Roman" w:cs="Times New Roman"/>
          <w:b/>
          <w:sz w:val="28"/>
          <w:szCs w:val="28"/>
          <w:lang w:val="ru-RU"/>
        </w:rPr>
        <w:t>Базовые правила игры</w:t>
      </w:r>
    </w:p>
    <w:p w:rsidR="0092647B" w:rsidRPr="00FD20FC" w:rsidRDefault="00326CB5" w:rsidP="00142C0A">
      <w:pPr>
        <w:pStyle w:val="a9"/>
        <w:numPr>
          <w:ilvl w:val="0"/>
          <w:numId w:val="6"/>
        </w:numPr>
        <w:spacing w:before="0"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142C0A">
        <w:rPr>
          <w:rFonts w:ascii="Times New Roman" w:hAnsi="Times New Roman" w:cs="Times New Roman"/>
          <w:i/>
          <w:sz w:val="28"/>
          <w:szCs w:val="28"/>
          <w:lang w:val="ru-RU"/>
        </w:rPr>
        <w:t>Очки здоровья (НР).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У каждого игрока есть НР. За плохое поведение на занятии, за невыполнение задания игрок получает урон и теряет НР. Если очков здоровья больше не осталось, обучающегося ждут негативные последствия.</w:t>
      </w:r>
    </w:p>
    <w:p w:rsidR="0092647B" w:rsidRPr="00FD20FC" w:rsidRDefault="00326CB5" w:rsidP="00142C0A">
      <w:pPr>
        <w:pStyle w:val="FirstParagraph"/>
        <w:numPr>
          <w:ilvl w:val="0"/>
          <w:numId w:val="6"/>
        </w:numPr>
        <w:spacing w:before="0"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142C0A">
        <w:rPr>
          <w:rFonts w:ascii="Times New Roman" w:hAnsi="Times New Roman" w:cs="Times New Roman"/>
          <w:i/>
          <w:sz w:val="28"/>
          <w:szCs w:val="28"/>
          <w:lang w:val="ru-RU"/>
        </w:rPr>
        <w:t>Очки опыта (ХР).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У игроков также есть ХР. Они позволяют получать уровни в игре и открывать способности. Чтобы получить ХР, обучающимся нужно хорошо вести себя на паре, выполнять задания педагога. Выполняя контрольные, самостоятельные и практические работы более чем на 60% правильно, игроки также получают очки опыта. На первом уровне у игроков 0 ХР.</w:t>
      </w:r>
    </w:p>
    <w:p w:rsidR="0092647B" w:rsidRPr="00FD20FC" w:rsidRDefault="00326CB5" w:rsidP="00142C0A">
      <w:pPr>
        <w:pStyle w:val="a9"/>
        <w:numPr>
          <w:ilvl w:val="0"/>
          <w:numId w:val="6"/>
        </w:numPr>
        <w:spacing w:before="0"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142C0A">
        <w:rPr>
          <w:rFonts w:ascii="Times New Roman" w:hAnsi="Times New Roman" w:cs="Times New Roman"/>
          <w:i/>
          <w:sz w:val="28"/>
          <w:szCs w:val="28"/>
          <w:lang w:val="ru-RU"/>
        </w:rPr>
        <w:t>Очки действия (АР).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Вдобавок к НР и ХР игроки получают АР. Эти очки позволяют им использовать способности, которые они заработали. Каждое умение имеет свою цену. Например, если целитель хочет использовать способность «Исцеление 1», ему это обойдется в 15 очков действия. Если у игрока недостаточно АР, использовать способности он не может!</w:t>
      </w:r>
    </w:p>
    <w:p w:rsidR="0092647B" w:rsidRPr="00FD20FC" w:rsidRDefault="00326CB5" w:rsidP="00142C0A">
      <w:pPr>
        <w:pStyle w:val="FirstParagraph"/>
        <w:numPr>
          <w:ilvl w:val="0"/>
          <w:numId w:val="6"/>
        </w:numPr>
        <w:spacing w:before="0"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142C0A">
        <w:rPr>
          <w:rFonts w:ascii="Times New Roman" w:hAnsi="Times New Roman" w:cs="Times New Roman"/>
          <w:i/>
          <w:sz w:val="28"/>
          <w:szCs w:val="28"/>
          <w:lang w:val="ru-RU"/>
        </w:rPr>
        <w:t>Очки силы (РР).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В начале игры все начинают с первого уровня. Чтобы повысить уровень, игроки должны заработать 1000 ХР. Как только они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lastRenderedPageBreak/>
        <w:t>сделали это, получают РР, за которые могут приобретать способности. Они стоят от 1 до 3 РР в зависимости от своей силы. Подробнее в таблице «Персонажи». На первом уровне у игроков по 1 РР.</w:t>
      </w:r>
    </w:p>
    <w:p w:rsidR="00142C0A" w:rsidRDefault="00326CB5" w:rsidP="00142C0A">
      <w:pPr>
        <w:pStyle w:val="a0"/>
        <w:numPr>
          <w:ilvl w:val="0"/>
          <w:numId w:val="6"/>
        </w:numPr>
        <w:spacing w:before="0" w:after="0" w:line="36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142C0A">
        <w:rPr>
          <w:rFonts w:ascii="Times New Roman" w:hAnsi="Times New Roman" w:cs="Times New Roman"/>
          <w:i/>
          <w:sz w:val="28"/>
          <w:szCs w:val="28"/>
          <w:lang w:val="ru-RU"/>
        </w:rPr>
        <w:t>Восстановление НР и АР.</w:t>
      </w:r>
      <w:r w:rsidRPr="00142C0A">
        <w:rPr>
          <w:rFonts w:ascii="Times New Roman" w:hAnsi="Times New Roman" w:cs="Times New Roman"/>
          <w:sz w:val="28"/>
          <w:szCs w:val="28"/>
          <w:lang w:val="ru-RU"/>
        </w:rPr>
        <w:t xml:space="preserve"> Все игроки автоматически восстанавливают 2 НР и 4 АР в день, даже если пар не было. С помощью АР некоторые классы игроков</w:t>
      </w:r>
      <w:r w:rsidR="00142C0A" w:rsidRPr="00142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C0A">
        <w:rPr>
          <w:rFonts w:ascii="Times New Roman" w:hAnsi="Times New Roman" w:cs="Times New Roman"/>
          <w:sz w:val="28"/>
          <w:szCs w:val="28"/>
          <w:lang w:val="ru-RU"/>
        </w:rPr>
        <w:t xml:space="preserve">могут использовать способности для восстановления НР товарищей. </w:t>
      </w:r>
    </w:p>
    <w:p w:rsidR="00142C0A" w:rsidRDefault="00142C0A" w:rsidP="00142C0A">
      <w:pPr>
        <w:pStyle w:val="a0"/>
        <w:spacing w:before="0"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47B" w:rsidRPr="00142C0A" w:rsidRDefault="00326CB5" w:rsidP="00142C0A">
      <w:pPr>
        <w:pStyle w:val="a0"/>
        <w:spacing w:before="0"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C0A">
        <w:rPr>
          <w:rFonts w:ascii="Times New Roman" w:hAnsi="Times New Roman" w:cs="Times New Roman"/>
          <w:b/>
          <w:sz w:val="28"/>
          <w:szCs w:val="28"/>
          <w:lang w:val="ru-RU"/>
        </w:rPr>
        <w:t>Способности игроков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Способности — одна из самых важных особенностей </w:t>
      </w:r>
      <w:r w:rsidR="00142C0A">
        <w:rPr>
          <w:rFonts w:ascii="Times New Roman" w:hAnsi="Times New Roman" w:cs="Times New Roman"/>
          <w:sz w:val="28"/>
          <w:szCs w:val="28"/>
        </w:rPr>
        <w:t>Classcraft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. Они представляют собой те привилегии, которые игроки получают в игре, и являются причиной, мотивирующей играть. Некоторые способности для совместного пользования — например, «Исцеление» Целителя, которая помогает другим игрокам. Такие способности автоматически награждают 5 ХР за каждый потраченный АР. Другие способности приносят пользу самому игроку. Например, Целитель может выучить способность «Молитва», которая дает доступ к конспекту во время тестов.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Некоторые такие способности не связаны с учебой, но все равно интересны: например, «Телепорт» Мага. С его помощью игрок может на 2 минуты покинуть</w:t>
      </w:r>
      <w:r w:rsidR="00142C0A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, например, чтобы попить </w:t>
      </w:r>
      <w:r w:rsidR="00142C0A">
        <w:rPr>
          <w:rFonts w:ascii="Times New Roman" w:hAnsi="Times New Roman" w:cs="Times New Roman"/>
          <w:sz w:val="28"/>
          <w:szCs w:val="28"/>
          <w:lang w:val="ru-RU"/>
        </w:rPr>
        <w:t>воды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647B" w:rsidRPr="00142C0A" w:rsidRDefault="00326CB5" w:rsidP="00142C0A">
      <w:pPr>
        <w:pStyle w:val="a0"/>
        <w:spacing w:before="0" w:after="0"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42C0A">
        <w:rPr>
          <w:rFonts w:ascii="Times New Roman" w:hAnsi="Times New Roman" w:cs="Times New Roman"/>
          <w:i/>
          <w:sz w:val="28"/>
          <w:szCs w:val="28"/>
          <w:lang w:val="ru-RU"/>
        </w:rPr>
        <w:t>Как изучить способность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В начале все игроки — новички, и потому должны зарабатывать РР, чтобы открывать новые способности. Как только способность открыта, они могут использовать ее в игре, если у них достаточно АР.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Каждый раз при повышении уровня игрок получает 1 РР. Способности организованы в так называемое «Дерево». Дерево способностей для каждого класса разделено на три уровня. Способности первого уровня стоят 1 РР, способности второго и третьего</w:t>
      </w:r>
      <w:r w:rsidR="00142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уровня — 2 и 3 РР соответственно. Стрелки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соединяют способности друг с другом. Это значит, что обучающийся может изучить способность, только если изучил все предыдущие сначала.</w:t>
      </w:r>
    </w:p>
    <w:p w:rsidR="00142C0A" w:rsidRDefault="00326CB5" w:rsidP="00142C0A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Например, чтобы Целитель мог выучить «Исцеление 2», ему сначала нужно выучить «Исцеление 1». Так как способности соединены стрелкой, ему</w:t>
      </w:r>
      <w:r w:rsidR="00142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понадобится 3 РР на все: 1 РР на «Исцеление 1» и 2 РР на «Исцеление 2». </w:t>
      </w:r>
    </w:p>
    <w:p w:rsidR="00142C0A" w:rsidRDefault="00142C0A" w:rsidP="00142C0A">
      <w:pPr>
        <w:pStyle w:val="a0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47B" w:rsidRPr="00142C0A" w:rsidRDefault="00326CB5" w:rsidP="00142C0A">
      <w:pPr>
        <w:pStyle w:val="a0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C0A">
        <w:rPr>
          <w:rFonts w:ascii="Times New Roman" w:hAnsi="Times New Roman" w:cs="Times New Roman"/>
          <w:b/>
          <w:sz w:val="28"/>
          <w:szCs w:val="28"/>
          <w:lang w:val="ru-RU"/>
        </w:rPr>
        <w:t>Повреждения в бою и проигрыш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Получать урон — обычное дело в игре. Когда-нибудь каждый из игроков получит его, например, за опоздание на пару или сложности с заданием. Важно, чтобы обучающиеся поняли, как им работать вместе, чтобы предотвратить этот урон. Вот некоторые из техник:</w:t>
      </w:r>
    </w:p>
    <w:p w:rsidR="0092647B" w:rsidRPr="00FD20FC" w:rsidRDefault="00326CB5" w:rsidP="00142C0A">
      <w:pPr>
        <w:pStyle w:val="a0"/>
        <w:numPr>
          <w:ilvl w:val="0"/>
          <w:numId w:val="7"/>
        </w:numPr>
        <w:spacing w:before="0"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Целители могут использовать «Исцеление» и «Целебный круг». Если товарищ по команде потерял все свои НР, они могут использовать «Воскрешение», чтобы игрок не пал в бою.</w:t>
      </w:r>
    </w:p>
    <w:p w:rsidR="0092647B" w:rsidRPr="00FD20FC" w:rsidRDefault="00326CB5" w:rsidP="00142C0A">
      <w:pPr>
        <w:pStyle w:val="a0"/>
        <w:numPr>
          <w:ilvl w:val="0"/>
          <w:numId w:val="7"/>
        </w:numPr>
        <w:spacing w:before="0"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Воины могут использовать «Защита» для помощи другим и «Первую помощь» для себя.</w:t>
      </w:r>
    </w:p>
    <w:p w:rsidR="0092647B" w:rsidRPr="00FD20FC" w:rsidRDefault="00326CB5" w:rsidP="00142C0A">
      <w:pPr>
        <w:pStyle w:val="a0"/>
        <w:numPr>
          <w:ilvl w:val="0"/>
          <w:numId w:val="7"/>
        </w:numPr>
        <w:spacing w:before="0"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Маги могут использовать «Щит маны» для себя, чтобы избежать повреждения.</w:t>
      </w:r>
    </w:p>
    <w:p w:rsidR="00142C0A" w:rsidRDefault="00142C0A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92647B" w:rsidRPr="00142C0A" w:rsidRDefault="00326CB5" w:rsidP="00142C0A">
      <w:pPr>
        <w:pStyle w:val="a0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C0A">
        <w:rPr>
          <w:rFonts w:ascii="Times New Roman" w:hAnsi="Times New Roman" w:cs="Times New Roman"/>
          <w:b/>
          <w:sz w:val="28"/>
          <w:szCs w:val="28"/>
          <w:lang w:val="ru-RU"/>
        </w:rPr>
        <w:t>Падения в бою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Когда игрок теряет НР, он падает в бою и должен бросить проклятый кубик, чтобы вернуться в игру. На проклятом кубике есть шесть предложений, которые</w:t>
      </w:r>
      <w:r w:rsidR="00CC2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учитель может изменить в правилах игры:</w:t>
      </w:r>
    </w:p>
    <w:p w:rsidR="0092647B" w:rsidRPr="00FD20FC" w:rsidRDefault="00326CB5" w:rsidP="00CC2ADF">
      <w:pPr>
        <w:pStyle w:val="a0"/>
        <w:numPr>
          <w:ilvl w:val="0"/>
          <w:numId w:val="8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Обязательное посещение консультации.</w:t>
      </w:r>
    </w:p>
    <w:p w:rsidR="0092647B" w:rsidRPr="00FD20FC" w:rsidRDefault="00326CB5" w:rsidP="00CC2ADF">
      <w:pPr>
        <w:pStyle w:val="a0"/>
        <w:numPr>
          <w:ilvl w:val="0"/>
          <w:numId w:val="8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Убраться в кабинете вместо дежурного.</w:t>
      </w:r>
    </w:p>
    <w:p w:rsidR="0092647B" w:rsidRPr="00FD20FC" w:rsidRDefault="00326CB5" w:rsidP="00CC2ADF">
      <w:pPr>
        <w:pStyle w:val="a0"/>
        <w:numPr>
          <w:ilvl w:val="0"/>
          <w:numId w:val="8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Ничего!</w:t>
      </w:r>
    </w:p>
    <w:p w:rsidR="00CC2ADF" w:rsidRDefault="00326CB5" w:rsidP="00CC2ADF">
      <w:pPr>
        <w:pStyle w:val="a0"/>
        <w:numPr>
          <w:ilvl w:val="0"/>
          <w:numId w:val="8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Подготовить доклад и высту</w:t>
      </w:r>
      <w:r w:rsidR="00CC2ADF">
        <w:rPr>
          <w:rFonts w:ascii="Times New Roman" w:hAnsi="Times New Roman" w:cs="Times New Roman"/>
          <w:sz w:val="28"/>
          <w:szCs w:val="28"/>
          <w:lang w:val="ru-RU"/>
        </w:rPr>
        <w:t>пить с ним на следующей паре.</w:t>
      </w:r>
    </w:p>
    <w:p w:rsidR="00CC2ADF" w:rsidRDefault="00326CB5" w:rsidP="00CC2ADF">
      <w:pPr>
        <w:pStyle w:val="a0"/>
        <w:numPr>
          <w:ilvl w:val="0"/>
          <w:numId w:val="8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lastRenderedPageBreak/>
        <w:t>Выучить и прочитать стихи.</w:t>
      </w:r>
    </w:p>
    <w:p w:rsidR="0092647B" w:rsidRPr="00FD20FC" w:rsidRDefault="00326CB5" w:rsidP="00CC2ADF">
      <w:pPr>
        <w:pStyle w:val="a0"/>
        <w:numPr>
          <w:ilvl w:val="0"/>
          <w:numId w:val="8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Сдать следующее задание на день раньше.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Если у игрока есть нужная способность и он использует ее, то может спасти члена своей команды, который потерял НР. Если никто его не спасет, то ему нужно кинуть проклятый кубик и смириться с результатом. После броска игрок возвращается в игру с 1 НР. Вдобавок все члены его команды теряют по 10 НР, и если кто-либо из них погибнет из-за этого, то все снова потеряют по 10 НР!</w:t>
      </w:r>
    </w:p>
    <w:p w:rsidR="00CC2ADF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Это может вызвать целую цепочку поражений. Однако рано или поздно она</w:t>
      </w:r>
      <w:r w:rsidR="00CC2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прекратиться, так как один и тот же игрок не може</w:t>
      </w:r>
      <w:r w:rsidR="00CC2ADF">
        <w:rPr>
          <w:rFonts w:ascii="Times New Roman" w:hAnsi="Times New Roman" w:cs="Times New Roman"/>
          <w:sz w:val="28"/>
          <w:szCs w:val="28"/>
          <w:lang w:val="ru-RU"/>
        </w:rPr>
        <w:t xml:space="preserve">т получить такой урон дважды. </w:t>
      </w:r>
    </w:p>
    <w:p w:rsidR="00CC2ADF" w:rsidRDefault="00CC2ADF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92647B" w:rsidRPr="00CC2ADF" w:rsidRDefault="00326CB5" w:rsidP="00CC2ADF">
      <w:pPr>
        <w:pStyle w:val="a0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2ADF">
        <w:rPr>
          <w:rFonts w:ascii="Times New Roman" w:hAnsi="Times New Roman" w:cs="Times New Roman"/>
          <w:b/>
          <w:sz w:val="28"/>
          <w:szCs w:val="28"/>
          <w:lang w:val="ru-RU"/>
        </w:rPr>
        <w:t>Случайные события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В начале каждой пары нужно первым делом запустить с</w:t>
      </w:r>
      <w:r w:rsidR="00CC2ADF">
        <w:rPr>
          <w:rFonts w:ascii="Times New Roman" w:hAnsi="Times New Roman" w:cs="Times New Roman"/>
          <w:sz w:val="28"/>
          <w:szCs w:val="28"/>
          <w:lang w:val="ru-RU"/>
        </w:rPr>
        <w:t xml:space="preserve">лучайное событие. Это позволит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учащимся сосредоточиться и обращать внимание на происходящее с самого начала занятия. Игра сама выбирает случайное событие, которые могут иметь положительные или отрицательные последствия для игроков и даже Мастера. Очень важно запускать событие в самом начале, потому что некоторые свойства длятся всю пару.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В начале занятия разное может случиться. Иногда хорошее: например, событие «Исцеление», дающее всем игрокам по 5 НР. А бывает и плохие: из-за «Слабости» все теряют в два раза больше НР на занятии.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Бывают события, которые влияют не только на игру. Например, «Жажда Магов» позволяет всем Магам попить. Некоторые же события нужны просто веселья ради, например «Песня Мастера», из-за которого Мастер должен спеть песню по выбору игрока с самым маленьким количеством ХР. Эти события делают игру веселее и интереснее для всех.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lastRenderedPageBreak/>
        <w:t>Жить с последствиями необходимо всем, даже Мастеру. При изменении событий важно следить, чтобы количество положительных и отрицательных</w:t>
      </w:r>
    </w:p>
    <w:p w:rsidR="00CC2ADF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событий было равно. </w:t>
      </w:r>
    </w:p>
    <w:p w:rsidR="00CC2ADF" w:rsidRDefault="00CC2ADF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92647B" w:rsidRPr="00CC2ADF" w:rsidRDefault="00326CB5" w:rsidP="00CC2ADF">
      <w:pPr>
        <w:pStyle w:val="a0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2ADF">
        <w:rPr>
          <w:rFonts w:ascii="Times New Roman" w:hAnsi="Times New Roman" w:cs="Times New Roman"/>
          <w:b/>
          <w:sz w:val="28"/>
          <w:szCs w:val="28"/>
          <w:lang w:val="ru-RU"/>
        </w:rPr>
        <w:t>Классы персонажей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C2ADF">
        <w:rPr>
          <w:rFonts w:ascii="Times New Roman" w:hAnsi="Times New Roman" w:cs="Times New Roman"/>
          <w:sz w:val="28"/>
          <w:szCs w:val="28"/>
        </w:rPr>
        <w:t>Classcraft</w:t>
      </w:r>
      <w:r w:rsidR="00CC2ADF"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играют командами по 6 -7 человек на протяжении всего учебного года. Такой подход поощряет менее общительных студентов взаимодействовать с товарищами для победы. От совместных действий выгоду получает вся команда. Все участники прежде, чем действовать самим, учатся принимать во внимание нужды других игроков.</w:t>
      </w:r>
    </w:p>
    <w:p w:rsidR="00CC2ADF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Перед началом игры в </w:t>
      </w:r>
      <w:r w:rsidR="00CC2ADF">
        <w:rPr>
          <w:rFonts w:ascii="Times New Roman" w:hAnsi="Times New Roman" w:cs="Times New Roman"/>
          <w:sz w:val="28"/>
          <w:szCs w:val="28"/>
        </w:rPr>
        <w:t>Classcraft</w:t>
      </w:r>
      <w:r w:rsidR="00CC2ADF">
        <w:rPr>
          <w:rFonts w:ascii="Times New Roman" w:hAnsi="Times New Roman" w:cs="Times New Roman"/>
          <w:sz w:val="28"/>
          <w:szCs w:val="28"/>
          <w:lang w:val="ru-RU"/>
        </w:rPr>
        <w:t xml:space="preserve">, каждый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учащийся должен выбрать персонаж из трех представленных классов: Целителя, Мага или Воина. Каждый из классов обладает своими уникальными свойствами и способностями, и могут</w:t>
      </w:r>
      <w:r w:rsidR="00CC2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использовать их, чтобы помочь своим друзьям</w:t>
      </w:r>
      <w:r w:rsidR="00CC2ADF">
        <w:rPr>
          <w:rFonts w:ascii="Times New Roman" w:hAnsi="Times New Roman" w:cs="Times New Roman"/>
          <w:sz w:val="28"/>
          <w:szCs w:val="28"/>
          <w:lang w:val="ru-RU"/>
        </w:rPr>
        <w:t>и (или себе), активируя прямо в х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оде</w:t>
      </w:r>
      <w:r w:rsidR="00CC2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занятия.</w:t>
      </w:r>
    </w:p>
    <w:p w:rsidR="00CC2ADF" w:rsidRDefault="00CC2ADF" w:rsidP="00CC2ADF">
      <w:pPr>
        <w:pStyle w:val="a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C2AD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780739" cy="3442915"/>
            <wp:effectExtent l="0" t="0" r="0" b="0"/>
            <wp:docPr id="2" name="Рисунок 2" descr="C:\Users\Роман\Downloads\Новая папка\Новая папка\Рисунок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\Downloads\Новая папка\Новая папка\Рисунок (2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739" cy="344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Максимальное НР:50, максимальное АР:35.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Целители обладают целебными способностями. Когда член их команды получает повреждение, они могут восстановить его НР. Также они могут лечить себя.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У Целителя может быть максимально 50 НР и 35 АР, делая его промежуточным классом. Целители любят помогать другим, и члены команды часто просят использовать способности «Исцеление» и «Воскрешение». Последняя способность — самая важная у Целителя, так как позволяет спасти любого павшего</w:t>
      </w:r>
      <w:r w:rsidR="00CC2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товарища, и вся команда не получит за это урон.</w:t>
      </w:r>
    </w:p>
    <w:p w:rsidR="0092647B" w:rsidRDefault="00326CB5" w:rsidP="00CC2ADF">
      <w:pPr>
        <w:pStyle w:val="a0"/>
        <w:spacing w:before="0" w:after="0"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C2ADF">
        <w:rPr>
          <w:rFonts w:ascii="Times New Roman" w:hAnsi="Times New Roman" w:cs="Times New Roman"/>
          <w:i/>
          <w:sz w:val="28"/>
          <w:szCs w:val="28"/>
          <w:lang w:val="ru-RU"/>
        </w:rPr>
        <w:t>Таблица способностей Целителя.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94"/>
        <w:gridCol w:w="949"/>
        <w:gridCol w:w="851"/>
        <w:gridCol w:w="4117"/>
        <w:gridCol w:w="1994"/>
      </w:tblGrid>
      <w:tr w:rsidR="003414C8" w:rsidTr="00C95FC8">
        <w:tc>
          <w:tcPr>
            <w:tcW w:w="1994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Способность</w:t>
            </w:r>
          </w:p>
        </w:tc>
        <w:tc>
          <w:tcPr>
            <w:tcW w:w="949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Ранг</w:t>
            </w:r>
          </w:p>
        </w:tc>
        <w:tc>
          <w:tcPr>
            <w:tcW w:w="851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АР</w:t>
            </w:r>
          </w:p>
        </w:tc>
        <w:tc>
          <w:tcPr>
            <w:tcW w:w="4117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Описание</w:t>
            </w:r>
          </w:p>
        </w:tc>
        <w:tc>
          <w:tcPr>
            <w:tcW w:w="1994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Требует</w:t>
            </w:r>
          </w:p>
        </w:tc>
      </w:tr>
      <w:tr w:rsidR="003414C8" w:rsidRPr="00812F53" w:rsidTr="00C95FC8">
        <w:tc>
          <w:tcPr>
            <w:tcW w:w="1994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Исцеление 1</w:t>
            </w:r>
          </w:p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949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15</w:t>
            </w:r>
          </w:p>
        </w:tc>
        <w:tc>
          <w:tcPr>
            <w:tcW w:w="4117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ind w:firstLine="6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Товарищ по команде получает 109 НР</w:t>
            </w:r>
          </w:p>
        </w:tc>
        <w:tc>
          <w:tcPr>
            <w:tcW w:w="1994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3414C8" w:rsidRPr="00812F53" w:rsidTr="00C95FC8">
        <w:tc>
          <w:tcPr>
            <w:tcW w:w="1994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Святость</w:t>
            </w:r>
          </w:p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949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  <w:tc>
          <w:tcPr>
            <w:tcW w:w="4117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ind w:firstLine="6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Целитель может открывать или закрывать окно</w:t>
            </w:r>
          </w:p>
        </w:tc>
        <w:tc>
          <w:tcPr>
            <w:tcW w:w="1994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3414C8" w:rsidRPr="00812F53" w:rsidTr="00C95FC8">
        <w:tc>
          <w:tcPr>
            <w:tcW w:w="1994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Пламенная вера</w:t>
            </w:r>
          </w:p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949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  <w:tc>
          <w:tcPr>
            <w:tcW w:w="4117" w:type="dxa"/>
          </w:tcPr>
          <w:p w:rsidR="00CC2ADF" w:rsidRPr="003414C8" w:rsidRDefault="00CC2ADF" w:rsidP="003414C8">
            <w:pPr>
              <w:pStyle w:val="a0"/>
              <w:spacing w:before="0" w:after="0" w:line="360" w:lineRule="auto"/>
              <w:ind w:firstLine="6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Во время зачета/самостоятельной работы целитель может узнать у Мастера игры, правильно ли он ответил на вопрос</w:t>
            </w:r>
          </w:p>
        </w:tc>
        <w:tc>
          <w:tcPr>
            <w:tcW w:w="1994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3414C8" w:rsidTr="00C95FC8">
        <w:tc>
          <w:tcPr>
            <w:tcW w:w="1994" w:type="dxa"/>
          </w:tcPr>
          <w:p w:rsidR="003414C8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Исцеление 2</w:t>
            </w:r>
          </w:p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949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20</w:t>
            </w:r>
          </w:p>
        </w:tc>
        <w:tc>
          <w:tcPr>
            <w:tcW w:w="4117" w:type="dxa"/>
          </w:tcPr>
          <w:p w:rsidR="00CC2ADF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Товарищ по команде получает 20 НР</w:t>
            </w:r>
          </w:p>
        </w:tc>
        <w:tc>
          <w:tcPr>
            <w:tcW w:w="1994" w:type="dxa"/>
          </w:tcPr>
          <w:p w:rsidR="003414C8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Исцеление 1</w:t>
            </w:r>
          </w:p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3414C8" w:rsidTr="00C95FC8">
        <w:tc>
          <w:tcPr>
            <w:tcW w:w="1994" w:type="dxa"/>
          </w:tcPr>
          <w:p w:rsidR="003414C8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3414C8">
              <w:rPr>
                <w:rFonts w:ascii="Times New Roman" w:hAnsi="Times New Roman" w:cs="Times New Roman"/>
                <w:lang w:val="ru-RU"/>
              </w:rPr>
              <w:t>Покровительство богов</w:t>
            </w:r>
          </w:p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3414C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3414C8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117" w:type="dxa"/>
          </w:tcPr>
          <w:p w:rsidR="00CC2ADF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3414C8">
              <w:rPr>
                <w:rFonts w:ascii="Times New Roman" w:hAnsi="Times New Roman" w:cs="Times New Roman"/>
                <w:lang w:val="ru-RU"/>
              </w:rPr>
              <w:t>Целитель может слушать в наушниках музыку на уроке при условии, что уже выполнил задание</w:t>
            </w:r>
          </w:p>
        </w:tc>
        <w:tc>
          <w:tcPr>
            <w:tcW w:w="1994" w:type="dxa"/>
          </w:tcPr>
          <w:p w:rsidR="00CC2ADF" w:rsidRPr="003414C8" w:rsidRDefault="003414C8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Святость</w:t>
            </w:r>
          </w:p>
        </w:tc>
      </w:tr>
      <w:tr w:rsidR="003414C8" w:rsidTr="00C95FC8">
        <w:tc>
          <w:tcPr>
            <w:tcW w:w="1994" w:type="dxa"/>
          </w:tcPr>
          <w:p w:rsidR="003414C8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Воскрешение</w:t>
            </w:r>
          </w:p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949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  <w:tc>
          <w:tcPr>
            <w:tcW w:w="4117" w:type="dxa"/>
          </w:tcPr>
          <w:p w:rsidR="00CC2ADF" w:rsidRPr="003414C8" w:rsidRDefault="003414C8" w:rsidP="003414C8">
            <w:pPr>
              <w:pStyle w:val="a0"/>
              <w:spacing w:before="0" w:after="0" w:line="360" w:lineRule="auto"/>
              <w:ind w:hanging="1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Когда НР члена команды (кроме самого Целителя) достигает 0, он избегает наказания и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возвращается к жизни с 1 НР</w:t>
            </w:r>
          </w:p>
        </w:tc>
        <w:tc>
          <w:tcPr>
            <w:tcW w:w="1994" w:type="dxa"/>
          </w:tcPr>
          <w:p w:rsidR="003414C8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Пламенная вера</w:t>
            </w:r>
          </w:p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3414C8" w:rsidTr="00C95FC8">
        <w:tc>
          <w:tcPr>
            <w:tcW w:w="1994" w:type="dxa"/>
          </w:tcPr>
          <w:p w:rsidR="003414C8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Исцеление 3</w:t>
            </w:r>
          </w:p>
          <w:p w:rsidR="00CC2ADF" w:rsidRPr="003414C8" w:rsidRDefault="00CC2ADF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949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20</w:t>
            </w:r>
          </w:p>
        </w:tc>
        <w:tc>
          <w:tcPr>
            <w:tcW w:w="4117" w:type="dxa"/>
          </w:tcPr>
          <w:p w:rsidR="00CC2ADF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Товарищ по команде получает 30 НР</w:t>
            </w:r>
          </w:p>
        </w:tc>
        <w:tc>
          <w:tcPr>
            <w:tcW w:w="1994" w:type="dxa"/>
          </w:tcPr>
          <w:p w:rsidR="003414C8" w:rsidRPr="003414C8" w:rsidRDefault="003414C8" w:rsidP="003414C8">
            <w:pPr>
              <w:pStyle w:val="a0"/>
              <w:spacing w:before="0" w:after="0" w:line="360" w:lineRule="auto"/>
              <w:ind w:firstLine="24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Исцеление 2</w:t>
            </w:r>
          </w:p>
          <w:p w:rsidR="00CC2ADF" w:rsidRPr="003414C8" w:rsidRDefault="00CC2ADF" w:rsidP="003414C8">
            <w:pPr>
              <w:pStyle w:val="a0"/>
              <w:spacing w:before="0" w:after="0" w:line="360" w:lineRule="auto"/>
              <w:ind w:firstLine="24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3414C8" w:rsidTr="00C95FC8">
        <w:tc>
          <w:tcPr>
            <w:tcW w:w="1994" w:type="dxa"/>
          </w:tcPr>
          <w:p w:rsidR="003414C8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Целебный круг</w:t>
            </w:r>
          </w:p>
          <w:p w:rsidR="00CC2ADF" w:rsidRPr="003414C8" w:rsidRDefault="00CC2ADF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949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851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30</w:t>
            </w:r>
          </w:p>
        </w:tc>
        <w:tc>
          <w:tcPr>
            <w:tcW w:w="4117" w:type="dxa"/>
          </w:tcPr>
          <w:p w:rsidR="00CC2ADF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 xml:space="preserve">Вся команда, кроме Целителя, </w:t>
            </w: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получает по 15 НР</w:t>
            </w:r>
          </w:p>
        </w:tc>
        <w:tc>
          <w:tcPr>
            <w:tcW w:w="1994" w:type="dxa"/>
          </w:tcPr>
          <w:p w:rsidR="003414C8" w:rsidRPr="003414C8" w:rsidRDefault="003414C8" w:rsidP="003414C8">
            <w:pPr>
              <w:pStyle w:val="a0"/>
              <w:spacing w:before="0" w:after="0" w:line="360" w:lineRule="auto"/>
              <w:ind w:firstLine="24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Исцеление 2</w:t>
            </w:r>
          </w:p>
          <w:p w:rsidR="00CC2ADF" w:rsidRPr="003414C8" w:rsidRDefault="00CC2ADF" w:rsidP="003414C8">
            <w:pPr>
              <w:pStyle w:val="a0"/>
              <w:spacing w:before="0" w:after="0" w:line="360" w:lineRule="auto"/>
              <w:ind w:firstLine="24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3414C8" w:rsidTr="00C95FC8">
        <w:tc>
          <w:tcPr>
            <w:tcW w:w="1994" w:type="dxa"/>
          </w:tcPr>
          <w:p w:rsidR="003414C8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Молитва</w:t>
            </w:r>
          </w:p>
          <w:p w:rsidR="00CC2ADF" w:rsidRPr="003414C8" w:rsidRDefault="00CC2ADF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949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CC2ADF" w:rsidRPr="003414C8" w:rsidRDefault="00CC2ADF" w:rsidP="00CC2ADF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30</w:t>
            </w:r>
          </w:p>
        </w:tc>
        <w:tc>
          <w:tcPr>
            <w:tcW w:w="4117" w:type="dxa"/>
          </w:tcPr>
          <w:p w:rsidR="00CC2ADF" w:rsidRPr="003414C8" w:rsidRDefault="003414C8" w:rsidP="003414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На зачете Целитель может пользоваться своим конспектом</w:t>
            </w:r>
          </w:p>
        </w:tc>
        <w:tc>
          <w:tcPr>
            <w:tcW w:w="1994" w:type="dxa"/>
          </w:tcPr>
          <w:p w:rsidR="00CC2ADF" w:rsidRPr="003414C8" w:rsidRDefault="003414C8" w:rsidP="003414C8">
            <w:pPr>
              <w:pStyle w:val="a0"/>
              <w:spacing w:before="0" w:after="0" w:line="360" w:lineRule="auto"/>
              <w:ind w:firstLine="24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Воскрешение, Покровительство богов</w:t>
            </w:r>
          </w:p>
        </w:tc>
      </w:tr>
    </w:tbl>
    <w:p w:rsidR="00CC2ADF" w:rsidRPr="00CC2ADF" w:rsidRDefault="00CC2ADF" w:rsidP="00CC2ADF">
      <w:pPr>
        <w:pStyle w:val="a0"/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414C8" w:rsidRDefault="003414C8" w:rsidP="003414C8">
      <w:pPr>
        <w:pStyle w:val="a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14C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579948" cy="3363401"/>
            <wp:effectExtent l="0" t="0" r="0" b="0"/>
            <wp:docPr id="3" name="Рисунок 3" descr="C:\Users\Роман\Downloads\Новая папка\Новая папка\Рисунок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ан\Downloads\Новая папка\Новая папка\Рисунок (2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230" cy="337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Максимальное НР:30, максимальное АР:50.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Маги — главные растратчики АР. В плане способностей они самый мощный класс, так как могут обладать до 50 АР. Они также могут использовать способности вроде «Фонтан маны», с помощью которой могут передать АР другому члену команды, и тот в свою очередь сможет чаще пользоваться своими способностями.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Маги, однако, больше всех рискуют в битве, потому что могут получить только до</w:t>
      </w:r>
      <w:r w:rsidR="003414C8">
        <w:rPr>
          <w:rFonts w:ascii="Times New Roman" w:hAnsi="Times New Roman" w:cs="Times New Roman"/>
          <w:sz w:val="28"/>
          <w:szCs w:val="28"/>
          <w:lang w:val="ru-RU"/>
        </w:rPr>
        <w:t xml:space="preserve"> 30 НР. Этот класс годится тем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учащимся, которые уверены в своих</w:t>
      </w:r>
      <w:r w:rsidR="003414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силах и помощи команды.</w:t>
      </w:r>
    </w:p>
    <w:p w:rsidR="0092647B" w:rsidRPr="003414C8" w:rsidRDefault="00326CB5" w:rsidP="003414C8">
      <w:pPr>
        <w:pStyle w:val="a0"/>
        <w:spacing w:before="0" w:after="0"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414C8">
        <w:rPr>
          <w:rFonts w:ascii="Times New Roman" w:hAnsi="Times New Roman" w:cs="Times New Roman"/>
          <w:i/>
          <w:sz w:val="28"/>
          <w:szCs w:val="28"/>
          <w:lang w:val="ru-RU"/>
        </w:rPr>
        <w:t>Таблица способностей магов.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72"/>
        <w:gridCol w:w="830"/>
        <w:gridCol w:w="992"/>
        <w:gridCol w:w="4181"/>
        <w:gridCol w:w="1930"/>
      </w:tblGrid>
      <w:tr w:rsidR="00C95FC8" w:rsidTr="00C95FC8">
        <w:tc>
          <w:tcPr>
            <w:tcW w:w="1972" w:type="dxa"/>
          </w:tcPr>
          <w:p w:rsidR="003414C8" w:rsidRPr="003414C8" w:rsidRDefault="003414C8" w:rsidP="00FD6CBB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Способность</w:t>
            </w:r>
          </w:p>
        </w:tc>
        <w:tc>
          <w:tcPr>
            <w:tcW w:w="830" w:type="dxa"/>
          </w:tcPr>
          <w:p w:rsidR="003414C8" w:rsidRPr="003414C8" w:rsidRDefault="003414C8" w:rsidP="00FD6CBB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Ранг</w:t>
            </w:r>
          </w:p>
        </w:tc>
        <w:tc>
          <w:tcPr>
            <w:tcW w:w="992" w:type="dxa"/>
          </w:tcPr>
          <w:p w:rsidR="003414C8" w:rsidRPr="003414C8" w:rsidRDefault="003414C8" w:rsidP="00FD6CBB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АР</w:t>
            </w:r>
          </w:p>
        </w:tc>
        <w:tc>
          <w:tcPr>
            <w:tcW w:w="4181" w:type="dxa"/>
          </w:tcPr>
          <w:p w:rsidR="003414C8" w:rsidRPr="003414C8" w:rsidRDefault="003414C8" w:rsidP="00FD6CBB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Описание</w:t>
            </w:r>
          </w:p>
        </w:tc>
        <w:tc>
          <w:tcPr>
            <w:tcW w:w="1930" w:type="dxa"/>
          </w:tcPr>
          <w:p w:rsidR="003414C8" w:rsidRPr="003414C8" w:rsidRDefault="003414C8" w:rsidP="00FD6CBB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Требует</w:t>
            </w:r>
          </w:p>
        </w:tc>
      </w:tr>
      <w:tr w:rsidR="00C95FC8" w:rsidRPr="00812F53" w:rsidTr="00C95FC8">
        <w:tc>
          <w:tcPr>
            <w:tcW w:w="197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Передача маны</w:t>
            </w:r>
          </w:p>
        </w:tc>
        <w:tc>
          <w:tcPr>
            <w:tcW w:w="8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4181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ind w:firstLine="6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 xml:space="preserve">Вся команда, кроме магов, получает </w:t>
            </w:r>
            <w:r w:rsidRPr="00C95FC8">
              <w:rPr>
                <w:rFonts w:ascii="Times New Roman" w:hAnsi="Times New Roman" w:cs="Times New Roman"/>
                <w:lang w:val="ru-RU"/>
              </w:rPr>
              <w:lastRenderedPageBreak/>
              <w:t>по 7 АР</w:t>
            </w:r>
          </w:p>
        </w:tc>
        <w:tc>
          <w:tcPr>
            <w:tcW w:w="19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5FC8" w:rsidRPr="00812F53" w:rsidTr="00C95FC8">
        <w:tc>
          <w:tcPr>
            <w:tcW w:w="197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lastRenderedPageBreak/>
              <w:t>Телепорт</w:t>
            </w:r>
          </w:p>
        </w:tc>
        <w:tc>
          <w:tcPr>
            <w:tcW w:w="8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81" w:type="dxa"/>
          </w:tcPr>
          <w:p w:rsidR="003414C8" w:rsidRPr="00C95FC8" w:rsidRDefault="003414C8" w:rsidP="003414C8">
            <w:pPr>
              <w:pStyle w:val="a0"/>
              <w:spacing w:before="0" w:after="0" w:line="360" w:lineRule="auto"/>
              <w:ind w:firstLine="6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Маг может поменяться местами с любым одноклассником</w:t>
            </w:r>
          </w:p>
        </w:tc>
        <w:tc>
          <w:tcPr>
            <w:tcW w:w="19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5FC8" w:rsidRPr="00812F53" w:rsidTr="00C95FC8">
        <w:tc>
          <w:tcPr>
            <w:tcW w:w="197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Невидимость</w:t>
            </w:r>
          </w:p>
        </w:tc>
        <w:tc>
          <w:tcPr>
            <w:tcW w:w="8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81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ind w:firstLine="6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Маг может покинуть кабинет на 2 минуты</w:t>
            </w:r>
          </w:p>
        </w:tc>
        <w:tc>
          <w:tcPr>
            <w:tcW w:w="19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5FC8" w:rsidTr="00C95FC8">
        <w:tc>
          <w:tcPr>
            <w:tcW w:w="197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Щит маны</w:t>
            </w:r>
          </w:p>
        </w:tc>
        <w:tc>
          <w:tcPr>
            <w:tcW w:w="8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4181" w:type="dxa"/>
          </w:tcPr>
          <w:p w:rsidR="003414C8" w:rsidRPr="00C95FC8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Маг преобразует урон в Передача АР по схеме: 3 АР за маны каждое сохраненное НР</w:t>
            </w:r>
          </w:p>
        </w:tc>
        <w:tc>
          <w:tcPr>
            <w:tcW w:w="1930" w:type="dxa"/>
          </w:tcPr>
          <w:p w:rsidR="003414C8" w:rsidRPr="00C95FC8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Передача маны</w:t>
            </w:r>
          </w:p>
        </w:tc>
      </w:tr>
      <w:tr w:rsidR="00C95FC8" w:rsidTr="00C95FC8">
        <w:tc>
          <w:tcPr>
            <w:tcW w:w="197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Обмани фортуну</w:t>
            </w:r>
          </w:p>
        </w:tc>
        <w:tc>
          <w:tcPr>
            <w:tcW w:w="8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4181" w:type="dxa"/>
          </w:tcPr>
          <w:p w:rsidR="003414C8" w:rsidRPr="00C95FC8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Маг может перезапустить генератор Случайного события</w:t>
            </w:r>
          </w:p>
        </w:tc>
        <w:tc>
          <w:tcPr>
            <w:tcW w:w="1930" w:type="dxa"/>
          </w:tcPr>
          <w:p w:rsidR="003414C8" w:rsidRPr="00C95FC8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Телепорт</w:t>
            </w:r>
          </w:p>
        </w:tc>
      </w:tr>
      <w:tr w:rsidR="00C95FC8" w:rsidTr="00C95FC8">
        <w:tc>
          <w:tcPr>
            <w:tcW w:w="197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Петля времени</w:t>
            </w:r>
          </w:p>
        </w:tc>
        <w:tc>
          <w:tcPr>
            <w:tcW w:w="8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4181" w:type="dxa"/>
          </w:tcPr>
          <w:p w:rsidR="003414C8" w:rsidRPr="00C95FC8" w:rsidRDefault="00C95FC8" w:rsidP="00C95FC8">
            <w:pPr>
              <w:pStyle w:val="a0"/>
              <w:spacing w:before="0" w:after="0" w:line="360" w:lineRule="auto"/>
              <w:ind w:hanging="10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Маг получает дополнительные 4 минуты при ответе</w:t>
            </w:r>
          </w:p>
        </w:tc>
        <w:tc>
          <w:tcPr>
            <w:tcW w:w="1930" w:type="dxa"/>
          </w:tcPr>
          <w:p w:rsidR="003414C8" w:rsidRPr="00C95FC8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Телепорт,</w:t>
            </w:r>
          </w:p>
          <w:p w:rsidR="00C95FC8" w:rsidRPr="00C95FC8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Невидимость</w:t>
            </w:r>
          </w:p>
        </w:tc>
      </w:tr>
      <w:tr w:rsidR="00C95FC8" w:rsidTr="00C95FC8">
        <w:tc>
          <w:tcPr>
            <w:tcW w:w="197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Фонтан маны</w:t>
            </w:r>
          </w:p>
        </w:tc>
        <w:tc>
          <w:tcPr>
            <w:tcW w:w="8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4181" w:type="dxa"/>
          </w:tcPr>
          <w:p w:rsidR="003414C8" w:rsidRPr="00C95FC8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Товарищ по команде (кроме мага) восполняет все свои АР</w:t>
            </w:r>
          </w:p>
        </w:tc>
        <w:tc>
          <w:tcPr>
            <w:tcW w:w="1930" w:type="dxa"/>
          </w:tcPr>
          <w:p w:rsidR="003414C8" w:rsidRPr="00C95FC8" w:rsidRDefault="00C95FC8" w:rsidP="00FD6CBB">
            <w:pPr>
              <w:pStyle w:val="a0"/>
              <w:spacing w:before="0" w:after="0" w:line="360" w:lineRule="auto"/>
              <w:ind w:firstLine="24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Щит маны</w:t>
            </w:r>
          </w:p>
        </w:tc>
      </w:tr>
      <w:tr w:rsidR="00C95FC8" w:rsidTr="00C95FC8">
        <w:tc>
          <w:tcPr>
            <w:tcW w:w="197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Ясновидение</w:t>
            </w:r>
          </w:p>
        </w:tc>
        <w:tc>
          <w:tcPr>
            <w:tcW w:w="8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4181" w:type="dxa"/>
          </w:tcPr>
          <w:p w:rsidR="003414C8" w:rsidRPr="00C95FC8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Вся команда получает подсказки на лабораторной работе</w:t>
            </w:r>
          </w:p>
        </w:tc>
        <w:tc>
          <w:tcPr>
            <w:tcW w:w="1930" w:type="dxa"/>
          </w:tcPr>
          <w:p w:rsidR="003414C8" w:rsidRPr="00C95FC8" w:rsidRDefault="00C95FC8" w:rsidP="00C95FC8">
            <w:pPr>
              <w:pStyle w:val="a0"/>
              <w:spacing w:before="0" w:after="0" w:line="360" w:lineRule="auto"/>
              <w:ind w:firstLine="24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Обмани смерть,</w:t>
            </w:r>
          </w:p>
          <w:p w:rsidR="00C95FC8" w:rsidRPr="00C95FC8" w:rsidRDefault="00C95FC8" w:rsidP="00C95FC8">
            <w:pPr>
              <w:pStyle w:val="a0"/>
              <w:spacing w:before="0" w:after="0" w:line="360" w:lineRule="auto"/>
              <w:ind w:firstLine="24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Щит маны</w:t>
            </w:r>
          </w:p>
        </w:tc>
      </w:tr>
      <w:tr w:rsidR="00C95FC8" w:rsidTr="00C95FC8">
        <w:tc>
          <w:tcPr>
            <w:tcW w:w="197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Круг магов</w:t>
            </w:r>
          </w:p>
        </w:tc>
        <w:tc>
          <w:tcPr>
            <w:tcW w:w="830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</w:tcPr>
          <w:p w:rsidR="003414C8" w:rsidRPr="00C95FC8" w:rsidRDefault="003414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4181" w:type="dxa"/>
          </w:tcPr>
          <w:p w:rsidR="00C95FC8" w:rsidRPr="00C95FC8" w:rsidRDefault="00C95FC8" w:rsidP="00C95F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 xml:space="preserve">Вся команда получает дополнительные 4 минуты </w:t>
            </w:r>
          </w:p>
          <w:p w:rsidR="003414C8" w:rsidRPr="00C95FC8" w:rsidRDefault="00C95FC8" w:rsidP="00C95F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на лабораторной работе</w:t>
            </w:r>
          </w:p>
        </w:tc>
        <w:tc>
          <w:tcPr>
            <w:tcW w:w="1930" w:type="dxa"/>
          </w:tcPr>
          <w:p w:rsidR="003414C8" w:rsidRPr="00C95FC8" w:rsidRDefault="00C95FC8" w:rsidP="00FD6CBB">
            <w:pPr>
              <w:pStyle w:val="a0"/>
              <w:spacing w:before="0" w:after="0" w:line="360" w:lineRule="auto"/>
              <w:ind w:firstLine="24"/>
              <w:rPr>
                <w:rFonts w:ascii="Times New Roman" w:hAnsi="Times New Roman" w:cs="Times New Roman"/>
                <w:lang w:val="ru-RU"/>
              </w:rPr>
            </w:pPr>
            <w:r w:rsidRPr="00C95FC8">
              <w:rPr>
                <w:rFonts w:ascii="Times New Roman" w:hAnsi="Times New Roman" w:cs="Times New Roman"/>
                <w:lang w:val="ru-RU"/>
              </w:rPr>
              <w:t>Петля времени</w:t>
            </w:r>
          </w:p>
        </w:tc>
      </w:tr>
    </w:tbl>
    <w:p w:rsidR="003414C8" w:rsidRDefault="003414C8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92647B" w:rsidRPr="00FD20FC" w:rsidRDefault="00C95FC8" w:rsidP="00C95FC8">
      <w:pPr>
        <w:pStyle w:val="a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95FC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3118727" cy="3904090"/>
            <wp:effectExtent l="0" t="0" r="0" b="0"/>
            <wp:docPr id="4" name="Рисунок 4" descr="C:\Users\Роман\Downloads\Новая папка\Новая папка\Рисунок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оман\Downloads\Новая папка\Новая папка\Рисунок (29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052" cy="390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Максимальное НР:80, максимальное АР:30.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Воины - главные защитники в игре. Когда член команды может потерять свои НР, Воин своей способностью может поглотить урон и снизить его одновременно. Его способности позволяют спасать членов команды от падения в битве и предотвращают урон всем членам команды, вызванный этим.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Если обучающийся рискует часто терять очки здоровья, то Воин — лучший класс для него, потому что в запасе у него до 80 НР, да еще и они могут лечить себя способностью «Первая помощь». Тем не менее, так как они могут получить только до 30 АР, у Воинов мало сильных способностей, и использовать их они</w:t>
      </w:r>
      <w:r w:rsidR="00C95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могут нечасто.</w:t>
      </w:r>
    </w:p>
    <w:p w:rsidR="0092647B" w:rsidRPr="00C95FC8" w:rsidRDefault="00326CB5" w:rsidP="00C95FC8">
      <w:pPr>
        <w:pStyle w:val="a0"/>
        <w:spacing w:before="0" w:after="0"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95FC8">
        <w:rPr>
          <w:rFonts w:ascii="Times New Roman" w:hAnsi="Times New Roman" w:cs="Times New Roman"/>
          <w:i/>
          <w:sz w:val="28"/>
          <w:szCs w:val="28"/>
          <w:lang w:val="ru-RU"/>
        </w:rPr>
        <w:t>Таблица способностей воинов.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72"/>
        <w:gridCol w:w="830"/>
        <w:gridCol w:w="992"/>
        <w:gridCol w:w="4181"/>
        <w:gridCol w:w="1930"/>
      </w:tblGrid>
      <w:tr w:rsidR="006628E7" w:rsidTr="00FD6CBB">
        <w:tc>
          <w:tcPr>
            <w:tcW w:w="1972" w:type="dxa"/>
          </w:tcPr>
          <w:p w:rsidR="00C95FC8" w:rsidRPr="003414C8" w:rsidRDefault="00C95FC8" w:rsidP="00FD6CBB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Способность</w:t>
            </w:r>
          </w:p>
        </w:tc>
        <w:tc>
          <w:tcPr>
            <w:tcW w:w="830" w:type="dxa"/>
          </w:tcPr>
          <w:p w:rsidR="00C95FC8" w:rsidRPr="003414C8" w:rsidRDefault="00C95FC8" w:rsidP="00FD6CBB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Ранг</w:t>
            </w:r>
          </w:p>
        </w:tc>
        <w:tc>
          <w:tcPr>
            <w:tcW w:w="992" w:type="dxa"/>
          </w:tcPr>
          <w:p w:rsidR="00C95FC8" w:rsidRPr="003414C8" w:rsidRDefault="00C95FC8" w:rsidP="00FD6CBB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АР</w:t>
            </w:r>
          </w:p>
        </w:tc>
        <w:tc>
          <w:tcPr>
            <w:tcW w:w="4181" w:type="dxa"/>
          </w:tcPr>
          <w:p w:rsidR="00C95FC8" w:rsidRPr="003414C8" w:rsidRDefault="00C95FC8" w:rsidP="00FD6CBB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Описание</w:t>
            </w:r>
          </w:p>
        </w:tc>
        <w:tc>
          <w:tcPr>
            <w:tcW w:w="1930" w:type="dxa"/>
          </w:tcPr>
          <w:p w:rsidR="00C95FC8" w:rsidRPr="003414C8" w:rsidRDefault="00C95FC8" w:rsidP="00FD6CBB">
            <w:pPr>
              <w:pStyle w:val="a0"/>
              <w:spacing w:before="0" w:after="0" w:line="36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414C8">
              <w:rPr>
                <w:rFonts w:ascii="Times New Roman" w:hAnsi="Times New Roman" w:cs="Times New Roman"/>
                <w:szCs w:val="28"/>
                <w:lang w:val="ru-RU"/>
              </w:rPr>
              <w:t>Требует</w:t>
            </w:r>
          </w:p>
        </w:tc>
      </w:tr>
      <w:tr w:rsidR="006628E7" w:rsidRPr="00812F53" w:rsidTr="00FD6CBB">
        <w:tc>
          <w:tcPr>
            <w:tcW w:w="1972" w:type="dxa"/>
          </w:tcPr>
          <w:p w:rsidR="00C95FC8" w:rsidRPr="006628E7" w:rsidRDefault="00C95FC8" w:rsidP="00C95FC8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Защита 1</w:t>
            </w:r>
          </w:p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81" w:type="dxa"/>
          </w:tcPr>
          <w:p w:rsidR="00C95FC8" w:rsidRPr="006628E7" w:rsidRDefault="006B1C6E" w:rsidP="006B1C6E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 xml:space="preserve">Воин может взять на себя до 10 очков урона вместо товарища по команде, получив только 80% первоначального </w:t>
            </w:r>
            <w:r w:rsidRPr="006628E7">
              <w:rPr>
                <w:rFonts w:ascii="Times New Roman" w:hAnsi="Times New Roman" w:cs="Times New Roman"/>
                <w:lang w:val="ru-RU"/>
              </w:rPr>
              <w:lastRenderedPageBreak/>
              <w:t>урона</w:t>
            </w:r>
          </w:p>
        </w:tc>
        <w:tc>
          <w:tcPr>
            <w:tcW w:w="19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628E7" w:rsidRPr="00812F53" w:rsidTr="00FD6CBB">
        <w:tc>
          <w:tcPr>
            <w:tcW w:w="1972" w:type="dxa"/>
          </w:tcPr>
          <w:p w:rsidR="006B1C6E" w:rsidRPr="006628E7" w:rsidRDefault="006B1C6E" w:rsidP="006B1C6E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lastRenderedPageBreak/>
              <w:t>Первая помощь</w:t>
            </w:r>
          </w:p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81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Воин получает 1 НР за каждый свой уровень</w:t>
            </w:r>
          </w:p>
        </w:tc>
        <w:tc>
          <w:tcPr>
            <w:tcW w:w="19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628E7" w:rsidRPr="00812F53" w:rsidTr="00FD6CBB">
        <w:tc>
          <w:tcPr>
            <w:tcW w:w="1972" w:type="dxa"/>
          </w:tcPr>
          <w:p w:rsidR="006628E7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Охота</w:t>
            </w:r>
          </w:p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:rsidR="00C95FC8" w:rsidRPr="006628E7" w:rsidRDefault="006B1C6E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81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Воин может задержаться в столовой на 5 мин</w:t>
            </w:r>
          </w:p>
        </w:tc>
        <w:tc>
          <w:tcPr>
            <w:tcW w:w="19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628E7" w:rsidTr="00FD6CBB">
        <w:tc>
          <w:tcPr>
            <w:tcW w:w="1972" w:type="dxa"/>
          </w:tcPr>
          <w:p w:rsidR="006628E7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Защита 2</w:t>
            </w:r>
          </w:p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2" w:type="dxa"/>
          </w:tcPr>
          <w:p w:rsidR="00C95FC8" w:rsidRPr="006628E7" w:rsidRDefault="006B1C6E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4181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Воин может принять на себя до 20 очков урона вместо товарища по команде, получив только 65% первоначального урона</w:t>
            </w:r>
          </w:p>
        </w:tc>
        <w:tc>
          <w:tcPr>
            <w:tcW w:w="1930" w:type="dxa"/>
          </w:tcPr>
          <w:p w:rsidR="006628E7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Защита 1</w:t>
            </w:r>
          </w:p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628E7" w:rsidTr="00FD6CBB">
        <w:tc>
          <w:tcPr>
            <w:tcW w:w="1972" w:type="dxa"/>
          </w:tcPr>
          <w:p w:rsidR="006628E7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Засада</w:t>
            </w:r>
          </w:p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2" w:type="dxa"/>
          </w:tcPr>
          <w:p w:rsidR="00C95FC8" w:rsidRPr="006628E7" w:rsidRDefault="006B1C6E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181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Воин может сдать задание на день позже</w:t>
            </w:r>
          </w:p>
        </w:tc>
        <w:tc>
          <w:tcPr>
            <w:tcW w:w="1930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Защита 1, Первая помощь</w:t>
            </w:r>
          </w:p>
        </w:tc>
      </w:tr>
      <w:tr w:rsidR="006628E7" w:rsidTr="00FD6CBB">
        <w:tc>
          <w:tcPr>
            <w:tcW w:w="1972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Контратака</w:t>
            </w:r>
          </w:p>
        </w:tc>
        <w:tc>
          <w:tcPr>
            <w:tcW w:w="8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2" w:type="dxa"/>
          </w:tcPr>
          <w:p w:rsidR="00C95FC8" w:rsidRPr="006628E7" w:rsidRDefault="006B1C6E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181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Воин получает подсказку</w:t>
            </w:r>
          </w:p>
        </w:tc>
        <w:tc>
          <w:tcPr>
            <w:tcW w:w="1930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ind w:hanging="38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Охота</w:t>
            </w:r>
          </w:p>
        </w:tc>
      </w:tr>
      <w:tr w:rsidR="006628E7" w:rsidTr="00FD6CBB">
        <w:tc>
          <w:tcPr>
            <w:tcW w:w="1972" w:type="dxa"/>
          </w:tcPr>
          <w:p w:rsidR="006628E7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Защита 3</w:t>
            </w:r>
          </w:p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</w:tcPr>
          <w:p w:rsidR="00C95FC8" w:rsidRPr="006628E7" w:rsidRDefault="006B1C6E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181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Воин может принять на себя до 30 очков урона вместо товарища по команде, получив только 50% первоначального урона</w:t>
            </w:r>
          </w:p>
        </w:tc>
        <w:tc>
          <w:tcPr>
            <w:tcW w:w="1930" w:type="dxa"/>
          </w:tcPr>
          <w:p w:rsidR="006628E7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Защита 2</w:t>
            </w:r>
          </w:p>
          <w:p w:rsidR="00C95FC8" w:rsidRPr="006628E7" w:rsidRDefault="00C95FC8" w:rsidP="00FD6CBB">
            <w:pPr>
              <w:pStyle w:val="a0"/>
              <w:spacing w:before="0" w:after="0" w:line="360" w:lineRule="auto"/>
              <w:ind w:firstLine="24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628E7" w:rsidTr="00FD6CBB">
        <w:tc>
          <w:tcPr>
            <w:tcW w:w="1972" w:type="dxa"/>
          </w:tcPr>
          <w:p w:rsidR="006628E7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Фронтальная</w:t>
            </w:r>
          </w:p>
          <w:p w:rsidR="00C95FC8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атака</w:t>
            </w:r>
          </w:p>
        </w:tc>
        <w:tc>
          <w:tcPr>
            <w:tcW w:w="8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</w:tcPr>
          <w:p w:rsidR="00C95FC8" w:rsidRPr="006628E7" w:rsidRDefault="006B1C6E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4181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Вся команда может сдать задания на день позже</w:t>
            </w:r>
          </w:p>
        </w:tc>
        <w:tc>
          <w:tcPr>
            <w:tcW w:w="1930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Засада</w:t>
            </w:r>
          </w:p>
        </w:tc>
      </w:tr>
      <w:tr w:rsidR="006628E7" w:rsidTr="00FD6CBB">
        <w:tc>
          <w:tcPr>
            <w:tcW w:w="1972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Секретное оружие</w:t>
            </w:r>
          </w:p>
        </w:tc>
        <w:tc>
          <w:tcPr>
            <w:tcW w:w="830" w:type="dxa"/>
          </w:tcPr>
          <w:p w:rsidR="00C95FC8" w:rsidRPr="006628E7" w:rsidRDefault="00C95FC8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</w:tcPr>
          <w:p w:rsidR="00C95FC8" w:rsidRPr="006628E7" w:rsidRDefault="006B1C6E" w:rsidP="00FD6CBB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4181" w:type="dxa"/>
          </w:tcPr>
          <w:p w:rsidR="00C95FC8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На лабораторной работе воин может пользоваться шпаргалкой от Мастера игры</w:t>
            </w:r>
          </w:p>
        </w:tc>
        <w:tc>
          <w:tcPr>
            <w:tcW w:w="1930" w:type="dxa"/>
          </w:tcPr>
          <w:p w:rsidR="006628E7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Засада,</w:t>
            </w:r>
          </w:p>
          <w:p w:rsidR="00C95FC8" w:rsidRPr="006628E7" w:rsidRDefault="006628E7" w:rsidP="006628E7">
            <w:pPr>
              <w:pStyle w:val="a0"/>
              <w:spacing w:before="0" w:after="0" w:line="360" w:lineRule="auto"/>
              <w:rPr>
                <w:rFonts w:ascii="Times New Roman" w:hAnsi="Times New Roman" w:cs="Times New Roman"/>
                <w:lang w:val="ru-RU"/>
              </w:rPr>
            </w:pPr>
            <w:r w:rsidRPr="006628E7">
              <w:rPr>
                <w:rFonts w:ascii="Times New Roman" w:hAnsi="Times New Roman" w:cs="Times New Roman"/>
                <w:lang w:val="ru-RU"/>
              </w:rPr>
              <w:t>Контратака</w:t>
            </w:r>
          </w:p>
        </w:tc>
      </w:tr>
    </w:tbl>
    <w:p w:rsidR="00C95FC8" w:rsidRDefault="00C95FC8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Default="006628E7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Default="006628E7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Default="006628E7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Default="006628E7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Default="006628E7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Default="006628E7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Default="006628E7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Default="006628E7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92647B" w:rsidRPr="006628E7" w:rsidRDefault="006628E7" w:rsidP="006628E7">
      <w:pPr>
        <w:pStyle w:val="a0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28E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Заключение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На протяжении долгого времени видеоигры не воспринимались всерьез, тем </w:t>
      </w:r>
      <w:r w:rsidR="006628E7" w:rsidRPr="00FD20FC">
        <w:rPr>
          <w:rFonts w:ascii="Times New Roman" w:hAnsi="Times New Roman" w:cs="Times New Roman"/>
          <w:sz w:val="28"/>
          <w:szCs w:val="28"/>
          <w:lang w:val="ru-RU"/>
        </w:rPr>
        <w:t>более,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когда речь заходила об их пользе для образования. В лучшем случае их считали пустой тратой времени, в худшем</w:t>
      </w:r>
      <w:r w:rsidR="006628E7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 видели в них очередную причину «морального разложения» молодых поколений. Но сейчас уже около 75 тысяч человек (учителя и ученики от 10 до 20 лет) из более чем 50 стран мира подключены к </w:t>
      </w:r>
      <w:r w:rsidR="006628E7">
        <w:rPr>
          <w:rFonts w:ascii="Times New Roman" w:hAnsi="Times New Roman" w:cs="Times New Roman"/>
          <w:sz w:val="28"/>
          <w:szCs w:val="28"/>
        </w:rPr>
        <w:t>Classcraft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 xml:space="preserve">. По опросам, проведенным на сайте </w:t>
      </w:r>
      <w:r w:rsidR="006628E7">
        <w:rPr>
          <w:rFonts w:ascii="Times New Roman" w:hAnsi="Times New Roman" w:cs="Times New Roman"/>
          <w:sz w:val="28"/>
          <w:szCs w:val="28"/>
        </w:rPr>
        <w:t>Classcraft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, 97% пользователей указали, что игра положительно сказалась на результатах учащихся, и абсолютно все респонденты отметили, что атмосфера в классе стала лучше, а обучающиеся начали получать от учебы неподдельное удовольствие. Занятия превратились в настоящее приключение.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К тому же игра не зависит от того, на каком предмете ее используют: это может быть физика, математика или даже физкультура. Роль учителя в игре — Мастера. Он подстраивает ее под условия группы. Каждая группа — это отдельный коллектив со своими особенностями и, соответственно, совершенно разные правила.</w:t>
      </w:r>
    </w:p>
    <w:p w:rsidR="0092647B" w:rsidRPr="00FD20FC" w:rsidRDefault="00326CB5" w:rsidP="00FD20FC">
      <w:pPr>
        <w:pStyle w:val="a0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D20FC">
        <w:rPr>
          <w:rFonts w:ascii="Times New Roman" w:hAnsi="Times New Roman" w:cs="Times New Roman"/>
          <w:sz w:val="28"/>
          <w:szCs w:val="28"/>
          <w:lang w:val="ru-RU"/>
        </w:rPr>
        <w:t>Нет смысла взвешивать все «за» и «против» геймификации. Русская система образования находится в кризисе, и совершенно очевидно, что нужно использовать все имеющиеся средства, чтобы ей помочь. А применение игровых методик может</w:t>
      </w:r>
      <w:r w:rsidR="00662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0FC">
        <w:rPr>
          <w:rFonts w:ascii="Times New Roman" w:hAnsi="Times New Roman" w:cs="Times New Roman"/>
          <w:sz w:val="28"/>
          <w:szCs w:val="28"/>
          <w:lang w:val="ru-RU"/>
        </w:rPr>
        <w:t>стать самой причиной, по которой учащиеся снова захотят учиться.</w:t>
      </w:r>
    </w:p>
    <w:p w:rsidR="006628E7" w:rsidRPr="00817EAE" w:rsidRDefault="006628E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Pr="00817EAE" w:rsidRDefault="006628E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Pr="00817EAE" w:rsidRDefault="006628E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Pr="00817EAE" w:rsidRDefault="006628E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6628E7" w:rsidRPr="00817EAE" w:rsidRDefault="006628E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92647B" w:rsidRPr="00BC6913" w:rsidRDefault="0092647B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92647B" w:rsidRPr="00BC6913" w:rsidSect="00142C0A">
      <w:footerReference w:type="default" r:id="rId10"/>
      <w:pgSz w:w="12240" w:h="15840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4E" w:rsidRDefault="0077574E">
      <w:pPr>
        <w:spacing w:after="0"/>
      </w:pPr>
      <w:r>
        <w:separator/>
      </w:r>
    </w:p>
  </w:endnote>
  <w:endnote w:type="continuationSeparator" w:id="0">
    <w:p w:rsidR="0077574E" w:rsidRDefault="007757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144650"/>
      <w:docPartObj>
        <w:docPartGallery w:val="Page Numbers (Bottom of Page)"/>
        <w:docPartUnique/>
      </w:docPartObj>
    </w:sdtPr>
    <w:sdtEndPr/>
    <w:sdtContent>
      <w:p w:rsidR="00142C0A" w:rsidRDefault="00142C0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F53" w:rsidRPr="00812F53">
          <w:rPr>
            <w:noProof/>
            <w:lang w:val="ru-RU"/>
          </w:rPr>
          <w:t>12</w:t>
        </w:r>
        <w:r>
          <w:fldChar w:fldCharType="end"/>
        </w:r>
      </w:p>
    </w:sdtContent>
  </w:sdt>
  <w:p w:rsidR="00142C0A" w:rsidRDefault="00142C0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4E" w:rsidRDefault="0077574E">
      <w:r>
        <w:separator/>
      </w:r>
    </w:p>
  </w:footnote>
  <w:footnote w:type="continuationSeparator" w:id="0">
    <w:p w:rsidR="0077574E" w:rsidRDefault="00775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7F69BA"/>
    <w:multiLevelType w:val="multilevel"/>
    <w:tmpl w:val="707815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0214A5E"/>
    <w:multiLevelType w:val="multilevel"/>
    <w:tmpl w:val="70CCB06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C15B32B"/>
    <w:multiLevelType w:val="multilevel"/>
    <w:tmpl w:val="9C54E93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066153"/>
    <w:multiLevelType w:val="hybridMultilevel"/>
    <w:tmpl w:val="0E18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7E72"/>
    <w:multiLevelType w:val="hybridMultilevel"/>
    <w:tmpl w:val="42FAC8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416C1"/>
    <w:multiLevelType w:val="hybridMultilevel"/>
    <w:tmpl w:val="44224B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9611F7"/>
    <w:multiLevelType w:val="hybridMultilevel"/>
    <w:tmpl w:val="EB0EF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87384"/>
    <w:multiLevelType w:val="hybridMultilevel"/>
    <w:tmpl w:val="A6A80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142C0A"/>
    <w:rsid w:val="00193FF7"/>
    <w:rsid w:val="00326CB5"/>
    <w:rsid w:val="003414C8"/>
    <w:rsid w:val="004E29B3"/>
    <w:rsid w:val="00590D07"/>
    <w:rsid w:val="006628E7"/>
    <w:rsid w:val="006B1C6E"/>
    <w:rsid w:val="0077574E"/>
    <w:rsid w:val="00784D58"/>
    <w:rsid w:val="007B4017"/>
    <w:rsid w:val="00812F53"/>
    <w:rsid w:val="00817EAE"/>
    <w:rsid w:val="008D6863"/>
    <w:rsid w:val="0092647B"/>
    <w:rsid w:val="00B86B75"/>
    <w:rsid w:val="00BC48D5"/>
    <w:rsid w:val="00BC6913"/>
    <w:rsid w:val="00C36279"/>
    <w:rsid w:val="00C95FC8"/>
    <w:rsid w:val="00CC2ADF"/>
    <w:rsid w:val="00E315A3"/>
    <w:rsid w:val="00FD20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4D58"/>
  <w15:docId w15:val="{BE4C48F5-A27D-4965-B621-69E6BF4B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FD20FC"/>
  </w:style>
  <w:style w:type="table" w:styleId="af0">
    <w:name w:val="Table Grid"/>
    <w:basedOn w:val="a2"/>
    <w:rsid w:val="00FD20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142C0A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1"/>
    <w:link w:val="af1"/>
    <w:rsid w:val="00142C0A"/>
  </w:style>
  <w:style w:type="paragraph" w:styleId="af3">
    <w:name w:val="footer"/>
    <w:basedOn w:val="a"/>
    <w:link w:val="af4"/>
    <w:uiPriority w:val="99"/>
    <w:unhideWhenUsed/>
    <w:rsid w:val="00142C0A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1"/>
    <w:link w:val="af3"/>
    <w:uiPriority w:val="99"/>
    <w:rsid w:val="0014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Стася</cp:lastModifiedBy>
  <cp:revision>6</cp:revision>
  <dcterms:created xsi:type="dcterms:W3CDTF">2019-06-16T20:26:00Z</dcterms:created>
  <dcterms:modified xsi:type="dcterms:W3CDTF">2021-05-21T19:18:00Z</dcterms:modified>
</cp:coreProperties>
</file>