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51BF3" w14:textId="20DAF690" w:rsidR="009C0F61" w:rsidRDefault="009C0F61" w:rsidP="009C0F61">
      <w:pPr>
        <w:pStyle w:val="2"/>
        <w:spacing w:line="360" w:lineRule="auto"/>
        <w:jc w:val="center"/>
        <w:rPr>
          <w:b/>
          <w:color w:val="C00000"/>
          <w:sz w:val="28"/>
          <w:szCs w:val="28"/>
        </w:rPr>
      </w:pPr>
      <w:bookmarkStart w:id="0" w:name="_Hlk54386928"/>
      <w:bookmarkEnd w:id="0"/>
      <w:r w:rsidRPr="009C0F61">
        <w:rPr>
          <w:b/>
          <w:color w:val="C00000"/>
          <w:sz w:val="28"/>
          <w:szCs w:val="28"/>
        </w:rPr>
        <w:t>Использование онлайн-ресурса Барабук при работе с кодификатором ОГЭ и ЕГЭ по физике</w:t>
      </w:r>
    </w:p>
    <w:p w14:paraId="0B31C197" w14:textId="77777777" w:rsidR="009C0F61" w:rsidRDefault="009C0F61" w:rsidP="009C0F61">
      <w:pPr>
        <w:pStyle w:val="2"/>
        <w:spacing w:line="360" w:lineRule="auto"/>
        <w:jc w:val="center"/>
        <w:rPr>
          <w:b/>
          <w:color w:val="C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6"/>
        <w:gridCol w:w="4649"/>
      </w:tblGrid>
      <w:tr w:rsidR="009C0F61" w:rsidRPr="00715600" w14:paraId="3979CB35" w14:textId="77777777" w:rsidTr="00E81591">
        <w:tc>
          <w:tcPr>
            <w:tcW w:w="4706" w:type="dxa"/>
            <w:shd w:val="clear" w:color="auto" w:fill="auto"/>
          </w:tcPr>
          <w:p w14:paraId="579E1909" w14:textId="78D74CEF" w:rsidR="009C0F61" w:rsidRPr="00715600" w:rsidRDefault="009C0F61" w:rsidP="00F03A4B">
            <w:pPr>
              <w:pStyle w:val="2"/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AF653B" wp14:editId="4D21CAD6">
                  <wp:extent cx="1539240" cy="1791951"/>
                  <wp:effectExtent l="0" t="0" r="3810" b="0"/>
                  <wp:docPr id="2" name="Рисунок 2" descr="Изображение выглядит как стол, человек, ноутбук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стол, человек, ноутбук, внутренний&#10;&#10;Автоматически созданное описание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" t="18291" r="25259" b="25762"/>
                          <a:stretch/>
                        </pic:blipFill>
                        <pic:spPr bwMode="auto">
                          <a:xfrm>
                            <a:off x="0" y="0"/>
                            <a:ext cx="1542772" cy="179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shd w:val="clear" w:color="auto" w:fill="auto"/>
          </w:tcPr>
          <w:p w14:paraId="67334D5A" w14:textId="77777777" w:rsidR="009C0F61" w:rsidRPr="00715600" w:rsidRDefault="009C0F61" w:rsidP="009C0F61">
            <w:pPr>
              <w:pStyle w:val="2"/>
              <w:spacing w:line="360" w:lineRule="auto"/>
              <w:ind w:firstLine="0"/>
              <w:jc w:val="right"/>
              <w:rPr>
                <w:i/>
                <w:sz w:val="28"/>
                <w:szCs w:val="28"/>
              </w:rPr>
            </w:pPr>
            <w:r w:rsidRPr="00715600">
              <w:rPr>
                <w:i/>
                <w:sz w:val="28"/>
                <w:szCs w:val="28"/>
              </w:rPr>
              <w:t xml:space="preserve">Мингулова Э.Г., учитель физики </w:t>
            </w:r>
          </w:p>
          <w:p w14:paraId="362B62CB" w14:textId="77777777" w:rsidR="009C0F61" w:rsidRPr="00715600" w:rsidRDefault="009C0F61" w:rsidP="00F03A4B">
            <w:pPr>
              <w:pStyle w:val="2"/>
              <w:spacing w:line="360" w:lineRule="auto"/>
              <w:ind w:firstLine="0"/>
              <w:jc w:val="right"/>
              <w:rPr>
                <w:sz w:val="28"/>
                <w:szCs w:val="28"/>
              </w:rPr>
            </w:pPr>
            <w:r w:rsidRPr="00715600">
              <w:rPr>
                <w:i/>
                <w:sz w:val="28"/>
                <w:szCs w:val="28"/>
              </w:rPr>
              <w:t>МБОУ «Лицей № 35», НМР РТ</w:t>
            </w:r>
          </w:p>
        </w:tc>
      </w:tr>
    </w:tbl>
    <w:p w14:paraId="4CA6D86A" w14:textId="4544958D" w:rsidR="00E81591" w:rsidRDefault="00E81591" w:rsidP="00B57C5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Физика у многих школьников имеет репутацию очень сложного предмета. Действительно, школьный курс физики касается большого числа явлений и закономерностей. В отличие от большинства других школьных дисциплин естественно-научного цикла, физика требует высокого уровня математической подготовки</w:t>
      </w:r>
      <w:r w:rsidR="008517BD">
        <w:rPr>
          <w:rFonts w:ascii="Times New Roman" w:hAnsi="Times New Roman"/>
          <w:sz w:val="28"/>
          <w:szCs w:val="28"/>
        </w:rPr>
        <w:t xml:space="preserve">, знания огромного количества формул. </w:t>
      </w:r>
    </w:p>
    <w:p w14:paraId="37C92C1A" w14:textId="6AEB22E8" w:rsidR="00E81591" w:rsidRDefault="00E81591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="00DB231F">
        <w:rPr>
          <w:rFonts w:ascii="Times New Roman" w:hAnsi="Times New Roman"/>
          <w:sz w:val="28"/>
          <w:szCs w:val="28"/>
        </w:rPr>
        <w:t>положениями ЕГЭ</w:t>
      </w:r>
      <w:r>
        <w:rPr>
          <w:rFonts w:ascii="Times New Roman" w:hAnsi="Times New Roman"/>
          <w:sz w:val="28"/>
          <w:szCs w:val="28"/>
        </w:rPr>
        <w:t xml:space="preserve"> учащийся за строго ограниченное время должен выполнить максимальное число заданий. Для этого он должен знать процедуру экзамена,  понимать смысл предлагаемых заданий и владеть методами их выполнения, уметь правильно оформить результаты выполнения отдельных заданий, уметь распределить общее время экзамена на все задания, иметь собственную оценку своих достижений в изучении физики. </w:t>
      </w:r>
    </w:p>
    <w:p w14:paraId="3312F182" w14:textId="0EE4E8A4" w:rsidR="008517BD" w:rsidRDefault="008517BD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основных документов, которым руководствуется учитель при подготовке учеников к ЕГЭ или ОГЭ является кодификатор. </w:t>
      </w:r>
      <w:r w:rsidRPr="008517BD">
        <w:rPr>
          <w:rFonts w:ascii="Times New Roman" w:hAnsi="Times New Roman"/>
          <w:sz w:val="28"/>
          <w:szCs w:val="28"/>
        </w:rPr>
        <w:t>Кодификатор проверяемых требований к результатам</w:t>
      </w:r>
      <w:r w:rsidR="00DB23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7BD">
        <w:rPr>
          <w:rFonts w:ascii="Times New Roman" w:hAnsi="Times New Roman"/>
          <w:sz w:val="28"/>
          <w:szCs w:val="28"/>
        </w:rPr>
        <w:t>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физике  является одним из документов, определяющих структуру и содержание контрольных измерительных материалов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517BD">
        <w:rPr>
          <w:rFonts w:ascii="Times New Roman" w:hAnsi="Times New Roman"/>
          <w:sz w:val="28"/>
          <w:szCs w:val="28"/>
        </w:rPr>
        <w:t xml:space="preserve"> Кодификатор является систематизированным перечнем проверяемых требований к результатам освоения основной образовательной программы основного общего образования и элементов содержания</w:t>
      </w:r>
      <w:r w:rsidR="00DB231F">
        <w:rPr>
          <w:rFonts w:ascii="Times New Roman" w:hAnsi="Times New Roman"/>
          <w:sz w:val="28"/>
          <w:szCs w:val="28"/>
        </w:rPr>
        <w:t xml:space="preserve">. В кодификаторе ОГЭ </w:t>
      </w:r>
      <w:r w:rsidR="0032783D">
        <w:rPr>
          <w:rFonts w:ascii="Times New Roman" w:hAnsi="Times New Roman"/>
          <w:sz w:val="28"/>
          <w:szCs w:val="28"/>
        </w:rPr>
        <w:t xml:space="preserve">по физике </w:t>
      </w:r>
      <w:r w:rsidR="00DB231F">
        <w:rPr>
          <w:rFonts w:ascii="Times New Roman" w:hAnsi="Times New Roman"/>
          <w:sz w:val="28"/>
          <w:szCs w:val="28"/>
        </w:rPr>
        <w:t xml:space="preserve">содержится около 60 формул, в кодификаторе ЕГЭ - в районе 200 формул. </w:t>
      </w:r>
    </w:p>
    <w:p w14:paraId="7EBD9BB7" w14:textId="16EE955F" w:rsidR="0032783D" w:rsidRDefault="0032783D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Успешная сдача экзамена невозможна без отличного знания теоретического материала по предмету, и формулы являются одной из главных таких составляющих. </w:t>
      </w:r>
    </w:p>
    <w:p w14:paraId="772D3C20" w14:textId="55045FCE" w:rsidR="00DB231F" w:rsidRDefault="0032783D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работе с кодификатором учитель сталкивается </w:t>
      </w:r>
      <w:r w:rsidR="00883B0E">
        <w:rPr>
          <w:rFonts w:ascii="Times New Roman" w:hAnsi="Times New Roman"/>
          <w:sz w:val="28"/>
          <w:szCs w:val="28"/>
        </w:rPr>
        <w:t xml:space="preserve">с двумя проблемами. Во-первых, заучивание формул </w:t>
      </w:r>
      <w:r w:rsidR="008E62D0">
        <w:rPr>
          <w:rFonts w:ascii="Times New Roman" w:hAnsi="Times New Roman"/>
          <w:sz w:val="28"/>
          <w:szCs w:val="28"/>
        </w:rPr>
        <w:t xml:space="preserve">некоторыми </w:t>
      </w:r>
      <w:r w:rsidR="00883B0E">
        <w:rPr>
          <w:rFonts w:ascii="Times New Roman" w:hAnsi="Times New Roman"/>
          <w:sz w:val="28"/>
          <w:szCs w:val="28"/>
        </w:rPr>
        <w:t xml:space="preserve"> учениками воспринимается как ненужная рутина. И с каждым последующим уроком невыученных формул становится все больше. Во-вторых, </w:t>
      </w:r>
      <w:r w:rsidR="008E62D0">
        <w:rPr>
          <w:rFonts w:ascii="Times New Roman" w:hAnsi="Times New Roman"/>
          <w:sz w:val="28"/>
          <w:szCs w:val="28"/>
        </w:rPr>
        <w:t xml:space="preserve">процесс контроля за качеством заучивания </w:t>
      </w:r>
      <w:r w:rsidR="00883B0E">
        <w:rPr>
          <w:rFonts w:ascii="Times New Roman" w:hAnsi="Times New Roman"/>
          <w:sz w:val="28"/>
          <w:szCs w:val="28"/>
        </w:rPr>
        <w:t>формул</w:t>
      </w:r>
      <w:r w:rsidR="008E62D0">
        <w:rPr>
          <w:rFonts w:ascii="Times New Roman" w:hAnsi="Times New Roman"/>
          <w:sz w:val="28"/>
          <w:szCs w:val="28"/>
        </w:rPr>
        <w:t xml:space="preserve"> трудозатратный</w:t>
      </w:r>
      <w:r w:rsidR="00883B0E">
        <w:rPr>
          <w:rFonts w:ascii="Times New Roman" w:hAnsi="Times New Roman"/>
          <w:sz w:val="28"/>
          <w:szCs w:val="28"/>
        </w:rPr>
        <w:t xml:space="preserve">. Обычно учителя практикуют проведение физических </w:t>
      </w:r>
      <w:r w:rsidR="00883B0E">
        <w:rPr>
          <w:rFonts w:ascii="Times New Roman" w:hAnsi="Times New Roman"/>
          <w:sz w:val="28"/>
          <w:szCs w:val="28"/>
        </w:rPr>
        <w:lastRenderedPageBreak/>
        <w:t xml:space="preserve">диктантов. Но мало провести диктант, его еще надо проверить. А это требует больших затрат времени. </w:t>
      </w:r>
    </w:p>
    <w:p w14:paraId="3C0D5FE8" w14:textId="446FD832" w:rsidR="008E62D0" w:rsidRDefault="00883B0E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 эти проблемы легко решаются применением онлайн-ресурса Барабук. Данная платформа  позволяет учителю создавать флэш-карточки с формулами. </w:t>
      </w:r>
      <w:r w:rsidR="008E62D0">
        <w:rPr>
          <w:rFonts w:ascii="Times New Roman" w:hAnsi="Times New Roman"/>
          <w:sz w:val="28"/>
          <w:szCs w:val="28"/>
        </w:rPr>
        <w:t>Автором были разработаны на данной онлайн-платформе карточки с формулами из кодификаторов ОГЭ и ЕГЭ.</w:t>
      </w:r>
    </w:p>
    <w:p w14:paraId="2E7C963B" w14:textId="79EEBA7A" w:rsidR="008E62D0" w:rsidRDefault="008E62D0" w:rsidP="008E62D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33D7CB0" wp14:editId="04E4928F">
            <wp:extent cx="1645200" cy="1800000"/>
            <wp:effectExtent l="19050" t="19050" r="1270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12" t="28475" r="32700" b="3127"/>
                    <a:stretch/>
                  </pic:blipFill>
                  <pic:spPr bwMode="auto">
                    <a:xfrm>
                      <a:off x="0" y="0"/>
                      <a:ext cx="1645200" cy="18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C5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646AEA6" wp14:editId="3171CF63">
            <wp:extent cx="1206500" cy="1763200"/>
            <wp:effectExtent l="19050" t="19050" r="12700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047" t="11871" r="35009"/>
                    <a:stretch/>
                  </pic:blipFill>
                  <pic:spPr bwMode="auto">
                    <a:xfrm>
                      <a:off x="0" y="0"/>
                      <a:ext cx="1231438" cy="179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C58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94F8B74" wp14:editId="01759E53">
            <wp:extent cx="1339850" cy="1751398"/>
            <wp:effectExtent l="19050" t="19050" r="12700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245" cy="1826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486B1B" w14:textId="0520B30B" w:rsidR="008E62D0" w:rsidRDefault="008E62D0" w:rsidP="00B57C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предложить три эффективных способа при работе с данными карточками. </w:t>
      </w:r>
    </w:p>
    <w:p w14:paraId="09BC3991" w14:textId="2DC441D2" w:rsidR="00B57C58" w:rsidRDefault="008E62D0" w:rsidP="00B57C58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дает ученику ссылку для скачивания приложения Барабук с</w:t>
      </w:r>
      <w:r w:rsidR="006D4662">
        <w:rPr>
          <w:rFonts w:ascii="Times New Roman" w:hAnsi="Times New Roman"/>
          <w:sz w:val="28"/>
          <w:szCs w:val="28"/>
        </w:rPr>
        <w:t xml:space="preserve"> </w:t>
      </w:r>
      <w:r w:rsidR="006D4662" w:rsidRPr="006D4662">
        <w:rPr>
          <w:rFonts w:ascii="Times New Roman" w:hAnsi="Times New Roman"/>
          <w:sz w:val="28"/>
          <w:szCs w:val="28"/>
        </w:rPr>
        <w:t>Play Market</w:t>
      </w:r>
      <w:r w:rsidR="006D4662">
        <w:rPr>
          <w:rFonts w:ascii="Times New Roman" w:hAnsi="Times New Roman"/>
          <w:sz w:val="28"/>
          <w:szCs w:val="28"/>
        </w:rPr>
        <w:t>. Ученик скачивает приложение на свой телефон. Затем преподаватель дает ссылку для скачивания набора карточек с кодификатором. Учащийся скачивает набор, д</w:t>
      </w:r>
      <w:r w:rsidR="006D4662" w:rsidRPr="006D4662">
        <w:rPr>
          <w:rFonts w:ascii="Times New Roman" w:hAnsi="Times New Roman"/>
          <w:sz w:val="28"/>
          <w:szCs w:val="28"/>
        </w:rPr>
        <w:t>обавля</w:t>
      </w:r>
      <w:r w:rsidR="006D4662" w:rsidRPr="006D4662">
        <w:rPr>
          <w:rFonts w:ascii="Times New Roman" w:hAnsi="Times New Roman"/>
          <w:sz w:val="28"/>
          <w:szCs w:val="28"/>
        </w:rPr>
        <w:t>ет</w:t>
      </w:r>
      <w:r w:rsidR="006D4662" w:rsidRPr="006D4662">
        <w:rPr>
          <w:rFonts w:ascii="Times New Roman" w:hAnsi="Times New Roman"/>
          <w:sz w:val="28"/>
          <w:szCs w:val="28"/>
        </w:rPr>
        <w:t xml:space="preserve"> его в мобильное приложение. После загрузки набора карточек ученик может учить теоретический материал, проверять себя дома, в дороге и для этого даже не нужен Интернет. Карточки Барабук-это «облачное» приложение. Созданные наборы доступны с любого устройства, а также с компьютера через интернет-сайт barabook.ru.</w:t>
      </w:r>
      <w:r w:rsidR="006D4662">
        <w:rPr>
          <w:sz w:val="28"/>
          <w:szCs w:val="28"/>
        </w:rPr>
        <w:t xml:space="preserve"> </w:t>
      </w:r>
    </w:p>
    <w:p w14:paraId="5D1DDABF" w14:textId="77777777" w:rsidR="00B57C58" w:rsidRDefault="00B57C58" w:rsidP="00B57C58">
      <w:pPr>
        <w:spacing w:after="0" w:line="240" w:lineRule="auto"/>
        <w:ind w:firstLine="708"/>
        <w:jc w:val="both"/>
        <w:rPr>
          <w:sz w:val="28"/>
          <w:szCs w:val="28"/>
        </w:rPr>
      </w:pPr>
    </w:p>
    <w:p w14:paraId="14F93523" w14:textId="19482EC5" w:rsidR="00B57C58" w:rsidRDefault="00B57C58" w:rsidP="00B57C5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D466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7841CD" wp14:editId="1FFFAA6E">
            <wp:extent cx="1302179" cy="2787650"/>
            <wp:effectExtent l="19050" t="19050" r="1270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34" cy="2822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Pr="006D466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319407" wp14:editId="5E38A2B5">
            <wp:extent cx="1302179" cy="2787650"/>
            <wp:effectExtent l="19050" t="19050" r="12700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65" cy="2879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</w:t>
      </w:r>
    </w:p>
    <w:p w14:paraId="5281729B" w14:textId="22BB7C92" w:rsidR="008E62D0" w:rsidRPr="00B57C58" w:rsidRDefault="00B57C58" w:rsidP="00B57C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7C58">
        <w:rPr>
          <w:rFonts w:ascii="Times New Roman" w:hAnsi="Times New Roman"/>
          <w:sz w:val="28"/>
          <w:szCs w:val="28"/>
        </w:rPr>
        <w:t xml:space="preserve">Ученик </w:t>
      </w:r>
      <w:r w:rsidR="006D4662" w:rsidRPr="00B57C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учить карточки и устраивать себе самопроверку в режиме </w:t>
      </w:r>
      <w:r w:rsidRPr="00B57C58">
        <w:rPr>
          <w:rFonts w:ascii="Times New Roman" w:hAnsi="Times New Roman"/>
          <w:sz w:val="28"/>
          <w:szCs w:val="28"/>
        </w:rPr>
        <w:t>«Подбор пары», «Тест»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8D67BED" w14:textId="175CFE54" w:rsidR="006D4662" w:rsidRDefault="006D4662" w:rsidP="006D4662">
      <w:pPr>
        <w:spacing w:after="0"/>
        <w:ind w:firstLine="708"/>
        <w:jc w:val="both"/>
        <w:rPr>
          <w:sz w:val="28"/>
          <w:szCs w:val="28"/>
        </w:rPr>
      </w:pPr>
    </w:p>
    <w:p w14:paraId="5AA52DF6" w14:textId="77777777" w:rsidR="00B57C58" w:rsidRDefault="00B57C58" w:rsidP="006D4662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Pr="006D466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BE008C" wp14:editId="58F9A2EE">
            <wp:extent cx="1301750" cy="2786734"/>
            <wp:effectExtent l="19050" t="19050" r="12700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55" cy="28342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="006D4662" w:rsidRPr="006D466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1B54B5" wp14:editId="350DA120">
            <wp:extent cx="1295400" cy="2773136"/>
            <wp:effectExtent l="19050" t="19050" r="19050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48" cy="28301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</w:t>
      </w:r>
      <w:r w:rsidR="006D4662" w:rsidRPr="006D466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8D87C8" wp14:editId="6265F629">
            <wp:extent cx="1301750" cy="2786731"/>
            <wp:effectExtent l="19050" t="19050" r="12700" b="13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21" cy="2910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</w:p>
    <w:p w14:paraId="62877536" w14:textId="77777777" w:rsidR="002041AA" w:rsidRDefault="00FD762C" w:rsidP="002041AA">
      <w:pPr>
        <w:pStyle w:val="2"/>
        <w:ind w:firstLine="708"/>
        <w:rPr>
          <w:sz w:val="28"/>
          <w:szCs w:val="28"/>
        </w:rPr>
      </w:pPr>
      <w:r>
        <w:rPr>
          <w:sz w:val="28"/>
          <w:szCs w:val="28"/>
        </w:rPr>
        <w:t>Также на основе набора карточек на уроке можно организовать Барабук-игру. Это сетевая командная игра. Для этого в своем личном кабинете на сайте Барабук учитель выбирает набор</w:t>
      </w:r>
      <w:r>
        <w:rPr>
          <w:sz w:val="28"/>
          <w:szCs w:val="28"/>
        </w:rPr>
        <w:t xml:space="preserve"> с формулами</w:t>
      </w:r>
      <w:r>
        <w:rPr>
          <w:sz w:val="28"/>
          <w:szCs w:val="28"/>
        </w:rPr>
        <w:t xml:space="preserve">, запускает игру, выбирает количество команд, ученики заходят по специальному коду через свой смартфон на сайт </w:t>
      </w:r>
      <w:r>
        <w:rPr>
          <w:sz w:val="28"/>
          <w:szCs w:val="28"/>
          <w:lang w:val="en-US"/>
        </w:rPr>
        <w:t>barabook</w:t>
      </w:r>
      <w:r w:rsidRPr="009C77D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C77D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game</w:t>
      </w:r>
      <w:r w:rsidRPr="009C77D5">
        <w:rPr>
          <w:sz w:val="28"/>
          <w:szCs w:val="28"/>
        </w:rPr>
        <w:t>. Работая в командах, ученики должны правильно отвечать на вопросы теста, созданного на основании набора карточек Барабук.</w:t>
      </w:r>
      <w:r>
        <w:rPr>
          <w:sz w:val="28"/>
          <w:szCs w:val="28"/>
        </w:rPr>
        <w:t xml:space="preserve"> Причем команды формирует сама программа случайным образом. Весь процесс игры отражается в динамике на экране, что придает игре особый азарт и зрелищность.</w:t>
      </w:r>
      <w:r>
        <w:rPr>
          <w:sz w:val="28"/>
          <w:szCs w:val="28"/>
        </w:rPr>
        <w:t xml:space="preserve"> Таким образом можно организовать повторение формул по любой теме или сразу по всему кодификатору. </w:t>
      </w:r>
      <w:r w:rsidR="002041AA">
        <w:rPr>
          <w:sz w:val="28"/>
          <w:szCs w:val="28"/>
        </w:rPr>
        <w:t>Весь процесс игры отражается в динамике на экране, что придает игре особый азарт и зрелищность.</w:t>
      </w:r>
    </w:p>
    <w:p w14:paraId="738C2A75" w14:textId="01A886FE" w:rsidR="00FD762C" w:rsidRDefault="00FD762C" w:rsidP="00FD762C">
      <w:pPr>
        <w:pStyle w:val="2"/>
        <w:ind w:firstLine="708"/>
        <w:rPr>
          <w:sz w:val="28"/>
          <w:szCs w:val="28"/>
        </w:rPr>
      </w:pPr>
    </w:p>
    <w:p w14:paraId="1DE2693C" w14:textId="77777777" w:rsidR="007F7830" w:rsidRDefault="007F7830" w:rsidP="00FD762C">
      <w:pPr>
        <w:pStyle w:val="2"/>
        <w:ind w:firstLine="708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7830" w14:paraId="32074329" w14:textId="77777777" w:rsidTr="007F7830">
        <w:trPr>
          <w:trHeight w:val="2740"/>
        </w:trPr>
        <w:tc>
          <w:tcPr>
            <w:tcW w:w="4672" w:type="dxa"/>
          </w:tcPr>
          <w:p w14:paraId="1233DD81" w14:textId="2F16DABC" w:rsidR="007F7830" w:rsidRDefault="007F7830" w:rsidP="00FD762C">
            <w:pPr>
              <w:pStyle w:val="2"/>
              <w:ind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D220C3" wp14:editId="0A3F90BD">
                  <wp:extent cx="2720488" cy="1530219"/>
                  <wp:effectExtent l="19050" t="19050" r="22860" b="133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48" cy="15428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14:paraId="6AC566D7" w14:textId="7682C31B" w:rsidR="007F7830" w:rsidRDefault="007F7830" w:rsidP="007F7830">
            <w:pPr>
              <w:pStyle w:val="2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83CA23" wp14:editId="32BB88B8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66675</wp:posOffset>
                  </wp:positionV>
                  <wp:extent cx="2044700" cy="3071495"/>
                  <wp:effectExtent l="19050" t="19050" r="12700" b="1460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53"/>
                          <a:stretch/>
                        </pic:blipFill>
                        <pic:spPr bwMode="auto">
                          <a:xfrm>
                            <a:off x="0" y="0"/>
                            <a:ext cx="2044700" cy="3071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7830" w14:paraId="0A1D9485" w14:textId="77777777" w:rsidTr="007F7830">
        <w:tc>
          <w:tcPr>
            <w:tcW w:w="4672" w:type="dxa"/>
          </w:tcPr>
          <w:p w14:paraId="5BA85BE0" w14:textId="1B5CC0AF" w:rsidR="007F7830" w:rsidRDefault="007F7830" w:rsidP="00FD762C">
            <w:pPr>
              <w:pStyle w:val="2"/>
              <w:ind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8ABA0" wp14:editId="74BCFFD9">
                  <wp:extent cx="2698750" cy="1517994"/>
                  <wp:effectExtent l="19050" t="19050" r="25400" b="2540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727" cy="15309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/>
          </w:tcPr>
          <w:p w14:paraId="64D9945D" w14:textId="77777777" w:rsidR="007F7830" w:rsidRDefault="007F7830" w:rsidP="00FD762C">
            <w:pPr>
              <w:pStyle w:val="2"/>
              <w:ind w:firstLine="0"/>
              <w:rPr>
                <w:sz w:val="28"/>
                <w:szCs w:val="28"/>
              </w:rPr>
            </w:pPr>
          </w:p>
        </w:tc>
      </w:tr>
    </w:tbl>
    <w:p w14:paraId="0F1D541A" w14:textId="437B9DCF" w:rsidR="008E62D0" w:rsidRDefault="007F7830" w:rsidP="00FD762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Используя данный онлайн-ресурс можно проводить и зачеты по формулам. Для этого в каждой команде должен быть один человек. По окончании игры можно посмотреть статистику и при желании оценить работу ученика. </w:t>
      </w:r>
    </w:p>
    <w:p w14:paraId="1DB3040D" w14:textId="56F876D2" w:rsidR="00FD762C" w:rsidRDefault="00FD762C" w:rsidP="007F783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34A5B" wp14:editId="6F8A2E4C">
            <wp:extent cx="4565650" cy="1136655"/>
            <wp:effectExtent l="19050" t="19050" r="2540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6191" cy="1151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257F4B" w14:textId="7EFC123C" w:rsidR="007F7830" w:rsidRDefault="007F7830" w:rsidP="007F7830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6B86C07" wp14:editId="4B2FAC91">
            <wp:extent cx="4578350" cy="1960336"/>
            <wp:effectExtent l="19050" t="19050" r="12700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7833"/>
                    <a:stretch/>
                  </pic:blipFill>
                  <pic:spPr bwMode="auto">
                    <a:xfrm>
                      <a:off x="0" y="0"/>
                      <a:ext cx="4778406" cy="20459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91BA" w14:textId="1C4FB332" w:rsidR="002041AA" w:rsidRDefault="002041AA" w:rsidP="002041AA">
      <w:pPr>
        <w:pStyle w:val="2"/>
        <w:ind w:firstLine="708"/>
        <w:rPr>
          <w:sz w:val="28"/>
          <w:szCs w:val="28"/>
        </w:rPr>
      </w:pPr>
      <w:r w:rsidRPr="002041AA">
        <w:rPr>
          <w:sz w:val="28"/>
          <w:szCs w:val="28"/>
        </w:rPr>
        <w:t>Таким образом, программа Барабук позволит сделать процесс работы с кодификатором ОГЭ и ЕГЭ зрелищным, познавательным, менее затратным</w:t>
      </w:r>
      <w:r>
        <w:rPr>
          <w:sz w:val="28"/>
          <w:szCs w:val="28"/>
        </w:rPr>
        <w:t xml:space="preserve"> по времени. </w:t>
      </w:r>
    </w:p>
    <w:p w14:paraId="367D0775" w14:textId="2013C588" w:rsidR="002041AA" w:rsidRDefault="002041AA" w:rsidP="002041AA">
      <w:pPr>
        <w:pStyle w:val="2"/>
        <w:ind w:firstLine="708"/>
        <w:rPr>
          <w:sz w:val="28"/>
          <w:szCs w:val="28"/>
        </w:rPr>
      </w:pPr>
      <w:r>
        <w:rPr>
          <w:sz w:val="28"/>
          <w:szCs w:val="28"/>
        </w:rPr>
        <w:t>Ссылки для скачивания набора карточек кодификаторов ОГЭ, ЕГЭ</w:t>
      </w:r>
    </w:p>
    <w:p w14:paraId="3E670A46" w14:textId="77777777" w:rsidR="002041AA" w:rsidRDefault="002041AA" w:rsidP="002041AA">
      <w:pPr>
        <w:pStyle w:val="2"/>
        <w:ind w:firstLine="708"/>
        <w:rPr>
          <w:sz w:val="28"/>
          <w:szCs w:val="28"/>
        </w:rPr>
      </w:pPr>
    </w:p>
    <w:p w14:paraId="389A345F" w14:textId="3CB31CDC" w:rsidR="002041AA" w:rsidRDefault="002041AA" w:rsidP="002041AA">
      <w:pPr>
        <w:pStyle w:val="2"/>
        <w:ind w:firstLine="708"/>
        <w:rPr>
          <w:sz w:val="28"/>
          <w:szCs w:val="28"/>
        </w:rPr>
      </w:pPr>
      <w:r w:rsidRPr="002041AA">
        <w:rPr>
          <w:sz w:val="28"/>
          <w:szCs w:val="28"/>
        </w:rPr>
        <w:t>https://barabook.ru/6906181779036050/Kodifikator_EGEH_po_fizike</w:t>
      </w:r>
    </w:p>
    <w:p w14:paraId="47279917" w14:textId="7593EE3D" w:rsidR="002041AA" w:rsidRDefault="002041AA" w:rsidP="002041AA">
      <w:pPr>
        <w:pStyle w:val="2"/>
        <w:ind w:firstLine="708"/>
        <w:rPr>
          <w:sz w:val="28"/>
          <w:szCs w:val="28"/>
        </w:rPr>
      </w:pPr>
      <w:r w:rsidRPr="002041AA">
        <w:rPr>
          <w:sz w:val="28"/>
          <w:szCs w:val="28"/>
        </w:rPr>
        <w:t>https://barabook.ru/8647788392046285/Kodifikator_OGEH_po_fizike</w:t>
      </w:r>
    </w:p>
    <w:p w14:paraId="5BEB4B5C" w14:textId="77777777" w:rsidR="002041AA" w:rsidRPr="00245942" w:rsidRDefault="002041AA" w:rsidP="002041AA">
      <w:pPr>
        <w:pStyle w:val="2"/>
        <w:spacing w:line="360" w:lineRule="auto"/>
        <w:rPr>
          <w:sz w:val="28"/>
          <w:szCs w:val="28"/>
        </w:rPr>
      </w:pPr>
    </w:p>
    <w:p w14:paraId="01194156" w14:textId="49529946" w:rsidR="007F7830" w:rsidRPr="009C0F61" w:rsidRDefault="007F7830" w:rsidP="007F7830">
      <w:pPr>
        <w:rPr>
          <w:rFonts w:ascii="Times New Roman" w:hAnsi="Times New Roman"/>
          <w:sz w:val="24"/>
          <w:szCs w:val="24"/>
        </w:rPr>
      </w:pPr>
    </w:p>
    <w:sectPr w:rsidR="007F7830" w:rsidRPr="009C0F61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CB156" w14:textId="77777777" w:rsidR="00516531" w:rsidRDefault="00516531" w:rsidP="00DB231F">
      <w:pPr>
        <w:spacing w:after="0" w:line="240" w:lineRule="auto"/>
      </w:pPr>
      <w:r>
        <w:separator/>
      </w:r>
    </w:p>
  </w:endnote>
  <w:endnote w:type="continuationSeparator" w:id="0">
    <w:p w14:paraId="547CD886" w14:textId="77777777" w:rsidR="00516531" w:rsidRDefault="00516531" w:rsidP="00DB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1419386"/>
      <w:docPartObj>
        <w:docPartGallery w:val="Page Numbers (Bottom of Page)"/>
        <w:docPartUnique/>
      </w:docPartObj>
    </w:sdtPr>
    <w:sdtEndPr/>
    <w:sdtContent>
      <w:p w14:paraId="0D958FF0" w14:textId="7C7D6400" w:rsidR="00DB231F" w:rsidRDefault="00DB231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2753FD" w14:textId="77777777" w:rsidR="00DB231F" w:rsidRDefault="00DB23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EB3CE" w14:textId="77777777" w:rsidR="00516531" w:rsidRDefault="00516531" w:rsidP="00DB231F">
      <w:pPr>
        <w:spacing w:after="0" w:line="240" w:lineRule="auto"/>
      </w:pPr>
      <w:r>
        <w:separator/>
      </w:r>
    </w:p>
  </w:footnote>
  <w:footnote w:type="continuationSeparator" w:id="0">
    <w:p w14:paraId="01AB5658" w14:textId="77777777" w:rsidR="00516531" w:rsidRDefault="00516531" w:rsidP="00DB2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F61"/>
    <w:rsid w:val="002041AA"/>
    <w:rsid w:val="0032783D"/>
    <w:rsid w:val="00516531"/>
    <w:rsid w:val="006A36B1"/>
    <w:rsid w:val="006D4662"/>
    <w:rsid w:val="007F7830"/>
    <w:rsid w:val="008517BD"/>
    <w:rsid w:val="00883B0E"/>
    <w:rsid w:val="008E62D0"/>
    <w:rsid w:val="009C0F61"/>
    <w:rsid w:val="00AD28B1"/>
    <w:rsid w:val="00B57C58"/>
    <w:rsid w:val="00D828DC"/>
    <w:rsid w:val="00DB231F"/>
    <w:rsid w:val="00E81591"/>
    <w:rsid w:val="00FD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46F39"/>
  <w15:chartTrackingRefBased/>
  <w15:docId w15:val="{BE773CEE-DB7D-4AD3-A2E9-659A5D0E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F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2"/>
    <w:basedOn w:val="a"/>
    <w:qFormat/>
    <w:rsid w:val="009C0F6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DB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231F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B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231F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7F7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Мингулова</dc:creator>
  <cp:keywords/>
  <dc:description/>
  <cp:lastModifiedBy>Эльвира Мингулова</cp:lastModifiedBy>
  <cp:revision>3</cp:revision>
  <dcterms:created xsi:type="dcterms:W3CDTF">2020-10-22T20:45:00Z</dcterms:created>
  <dcterms:modified xsi:type="dcterms:W3CDTF">2020-10-23T20:39:00Z</dcterms:modified>
</cp:coreProperties>
</file>