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E47" w:rsidRPr="00BF2DC1" w:rsidRDefault="00870E47" w:rsidP="00BF2DC1">
      <w:pPr>
        <w:pStyle w:val="a3"/>
        <w:shd w:val="clear" w:color="auto" w:fill="FFFFFF"/>
        <w:spacing w:before="0" w:beforeAutospacing="0" w:after="240" w:afterAutospacing="0" w:line="343" w:lineRule="atLeast"/>
        <w:ind w:firstLine="708"/>
        <w:rPr>
          <w:sz w:val="28"/>
          <w:szCs w:val="28"/>
        </w:rPr>
      </w:pPr>
      <w:r w:rsidRPr="00BF2DC1">
        <w:rPr>
          <w:sz w:val="28"/>
          <w:szCs w:val="28"/>
        </w:rPr>
        <w:t>«Дети должны жить в мире красоты, игры, сказки, музыки, рисунка, фантазии, творчества». В.А. Сухомлинский</w:t>
      </w:r>
    </w:p>
    <w:p w:rsidR="00870E47" w:rsidRPr="00BF2DC1" w:rsidRDefault="00870E47" w:rsidP="005E2AA2">
      <w:pPr>
        <w:pStyle w:val="a3"/>
        <w:shd w:val="clear" w:color="auto" w:fill="FFFFFF"/>
        <w:spacing w:before="0" w:beforeAutospacing="0" w:after="240" w:afterAutospacing="0" w:line="343" w:lineRule="atLeast"/>
        <w:ind w:firstLine="708"/>
        <w:rPr>
          <w:sz w:val="28"/>
          <w:szCs w:val="28"/>
        </w:rPr>
      </w:pPr>
      <w:r w:rsidRPr="00BF2DC1">
        <w:rPr>
          <w:sz w:val="28"/>
          <w:szCs w:val="28"/>
        </w:rPr>
        <w:t>В современной школе возникает насущная потребность в расширении активных форм обучения. К таким активным формам обучения относятся игровые технологии.</w:t>
      </w:r>
      <w:r w:rsidR="005E2AA2">
        <w:rPr>
          <w:sz w:val="28"/>
          <w:szCs w:val="28"/>
        </w:rPr>
        <w:t xml:space="preserve"> </w:t>
      </w:r>
      <w:r w:rsidR="005E2AA2" w:rsidRPr="00BF2DC1">
        <w:rPr>
          <w:sz w:val="28"/>
          <w:szCs w:val="28"/>
        </w:rPr>
        <w:t xml:space="preserve">Они способны эмоционально украсить даже  будничные шаги по изучению предметов.   С приходом игры в урок значительно активизируется познавательная деятельность ребёнка. </w:t>
      </w:r>
    </w:p>
    <w:p w:rsidR="005674A0" w:rsidRPr="00BF2DC1" w:rsidRDefault="00870E47" w:rsidP="005E2AA2">
      <w:pPr>
        <w:pStyle w:val="a3"/>
        <w:shd w:val="clear" w:color="auto" w:fill="FFFFFF"/>
        <w:spacing w:before="0" w:beforeAutospacing="0" w:after="240" w:afterAutospacing="0" w:line="343" w:lineRule="atLeast"/>
        <w:ind w:firstLine="708"/>
        <w:rPr>
          <w:sz w:val="28"/>
          <w:szCs w:val="28"/>
        </w:rPr>
      </w:pPr>
      <w:r w:rsidRPr="00BF2DC1">
        <w:rPr>
          <w:sz w:val="28"/>
          <w:szCs w:val="28"/>
        </w:rPr>
        <w:t>Игра и учеба - две разные деятельности, между ними имеются качественные различия. Школа отводит слишком мало места игре, сразу навязывая ребенку подход к любой деятельности методами взрослого человека. Она недооценивает организационную роль игры. Переход от игры к серьезным занятиям должен быть выражен в переходных формах. В качестве таких форм и выступают дидактические игры, которые  должны быть организованы</w:t>
      </w:r>
      <w:r w:rsidR="005674A0" w:rsidRPr="00BF2DC1">
        <w:rPr>
          <w:sz w:val="28"/>
          <w:szCs w:val="28"/>
        </w:rPr>
        <w:t xml:space="preserve"> так, чтобы в них</w:t>
      </w:r>
      <w:r w:rsidRPr="00BF2DC1">
        <w:rPr>
          <w:sz w:val="28"/>
          <w:szCs w:val="28"/>
        </w:rPr>
        <w:t xml:space="preserve"> предчувствовался будущий урок.</w:t>
      </w:r>
      <w:r w:rsidR="005674A0" w:rsidRPr="00BF2DC1">
        <w:rPr>
          <w:sz w:val="28"/>
          <w:szCs w:val="28"/>
        </w:rPr>
        <w:t xml:space="preserve"> </w:t>
      </w:r>
    </w:p>
    <w:p w:rsidR="00870E47" w:rsidRPr="00BF2DC1" w:rsidRDefault="00870E47" w:rsidP="00BF2DC1">
      <w:pPr>
        <w:pStyle w:val="a3"/>
        <w:shd w:val="clear" w:color="auto" w:fill="FFFFFF"/>
        <w:spacing w:before="0" w:beforeAutospacing="0" w:after="240" w:afterAutospacing="0" w:line="343" w:lineRule="atLeast"/>
        <w:ind w:firstLine="708"/>
        <w:rPr>
          <w:sz w:val="28"/>
          <w:szCs w:val="28"/>
        </w:rPr>
      </w:pPr>
      <w:r w:rsidRPr="00BF2DC1">
        <w:rPr>
          <w:sz w:val="28"/>
          <w:szCs w:val="28"/>
        </w:rPr>
        <w:t xml:space="preserve">Задача учителя - сделать плавным, адекватным переход детей от игровой деятельности - </w:t>
      </w:r>
      <w:proofErr w:type="gramStart"/>
      <w:r w:rsidRPr="00BF2DC1">
        <w:rPr>
          <w:sz w:val="28"/>
          <w:szCs w:val="28"/>
        </w:rPr>
        <w:t>к</w:t>
      </w:r>
      <w:proofErr w:type="gramEnd"/>
      <w:r w:rsidRPr="00BF2DC1">
        <w:rPr>
          <w:sz w:val="28"/>
          <w:szCs w:val="28"/>
        </w:rPr>
        <w:t xml:space="preserve"> учебной. Сами по себе игры становятся новыми.</w:t>
      </w:r>
      <w:r w:rsidR="005674A0" w:rsidRPr="00BF2DC1">
        <w:rPr>
          <w:sz w:val="28"/>
          <w:szCs w:val="28"/>
        </w:rPr>
        <w:t xml:space="preserve"> Они заставляют думать, дают </w:t>
      </w:r>
      <w:r w:rsidRPr="00BF2DC1">
        <w:rPr>
          <w:sz w:val="28"/>
          <w:szCs w:val="28"/>
        </w:rPr>
        <w:t xml:space="preserve"> возможность ученику проверить и разв</w:t>
      </w:r>
      <w:r w:rsidR="005674A0" w:rsidRPr="00BF2DC1">
        <w:rPr>
          <w:sz w:val="28"/>
          <w:szCs w:val="28"/>
        </w:rPr>
        <w:t xml:space="preserve">ить свои способности, включают </w:t>
      </w:r>
      <w:r w:rsidRPr="00BF2DC1">
        <w:rPr>
          <w:sz w:val="28"/>
          <w:szCs w:val="28"/>
        </w:rPr>
        <w:t xml:space="preserve"> в </w:t>
      </w:r>
      <w:r w:rsidR="005674A0" w:rsidRPr="00BF2DC1">
        <w:rPr>
          <w:sz w:val="28"/>
          <w:szCs w:val="28"/>
        </w:rPr>
        <w:t>соревнования с другими детьми, развивают настойчивость, стремление к успеху и различные мотивационные качества.</w:t>
      </w:r>
    </w:p>
    <w:p w:rsidR="005674A0" w:rsidRPr="00BF2DC1" w:rsidRDefault="00870E47" w:rsidP="00BF2DC1">
      <w:pPr>
        <w:pStyle w:val="a3"/>
        <w:shd w:val="clear" w:color="auto" w:fill="FFFFFF"/>
        <w:spacing w:before="0" w:beforeAutospacing="0" w:after="240" w:afterAutospacing="0" w:line="343" w:lineRule="atLeast"/>
        <w:ind w:firstLine="708"/>
        <w:rPr>
          <w:sz w:val="28"/>
          <w:szCs w:val="28"/>
        </w:rPr>
      </w:pPr>
      <w:r w:rsidRPr="00BF2DC1">
        <w:rPr>
          <w:sz w:val="28"/>
          <w:szCs w:val="28"/>
        </w:rPr>
        <w:t>Игра также влияет на развитие самостоятельности детей, творческих способ</w:t>
      </w:r>
      <w:r w:rsidR="005674A0" w:rsidRPr="00BF2DC1">
        <w:rPr>
          <w:sz w:val="28"/>
          <w:szCs w:val="28"/>
        </w:rPr>
        <w:t>ностей, личностных качеств. Она позволяет  создать</w:t>
      </w:r>
      <w:r w:rsidRPr="00BF2DC1">
        <w:rPr>
          <w:sz w:val="28"/>
          <w:szCs w:val="28"/>
        </w:rPr>
        <w:t xml:space="preserve"> положительный эмоциональный фон, на котором все психические процессы протекают наиболее активно. </w:t>
      </w:r>
    </w:p>
    <w:p w:rsidR="00BF2DC1" w:rsidRPr="00BF2DC1" w:rsidRDefault="00BF2DC1" w:rsidP="00BF2DC1">
      <w:pPr>
        <w:pStyle w:val="a3"/>
        <w:shd w:val="clear" w:color="auto" w:fill="FFFFFF"/>
        <w:spacing w:before="0" w:beforeAutospacing="0" w:after="240" w:afterAutospacing="0" w:line="343" w:lineRule="atLeast"/>
        <w:ind w:firstLine="708"/>
        <w:rPr>
          <w:sz w:val="28"/>
          <w:szCs w:val="28"/>
        </w:rPr>
      </w:pPr>
      <w:r w:rsidRPr="00BF2DC1">
        <w:rPr>
          <w:sz w:val="28"/>
          <w:szCs w:val="28"/>
        </w:rPr>
        <w:t>Дидактические игры, и в частности интеллектуальные, познавательные игры, дают возможность многогранного развития личности, развития способностей, сплочения детей на основе общих замыслов и интересов</w:t>
      </w:r>
      <w:r>
        <w:rPr>
          <w:sz w:val="28"/>
          <w:szCs w:val="28"/>
        </w:rPr>
        <w:t>.</w:t>
      </w:r>
    </w:p>
    <w:p w:rsidR="00BF2DC1" w:rsidRDefault="00BF2DC1" w:rsidP="00BF2DC1">
      <w:pPr>
        <w:pStyle w:val="a3"/>
        <w:shd w:val="clear" w:color="auto" w:fill="FFFFFF"/>
        <w:spacing w:before="0" w:beforeAutospacing="0" w:after="240" w:afterAutospacing="0" w:line="343" w:lineRule="atLeast"/>
        <w:ind w:firstLine="708"/>
        <w:rPr>
          <w:sz w:val="28"/>
          <w:szCs w:val="28"/>
        </w:rPr>
      </w:pPr>
      <w:r w:rsidRPr="00BF2DC1">
        <w:rPr>
          <w:sz w:val="28"/>
          <w:szCs w:val="28"/>
        </w:rPr>
        <w:t xml:space="preserve">Необходимо отметить </w:t>
      </w:r>
      <w:proofErr w:type="gramStart"/>
      <w:r w:rsidRPr="00BF2DC1">
        <w:rPr>
          <w:sz w:val="28"/>
          <w:szCs w:val="28"/>
        </w:rPr>
        <w:t>важное значение</w:t>
      </w:r>
      <w:proofErr w:type="gramEnd"/>
      <w:r w:rsidRPr="00BF2DC1">
        <w:rPr>
          <w:sz w:val="28"/>
          <w:szCs w:val="28"/>
        </w:rPr>
        <w:t xml:space="preserve"> игры для развития </w:t>
      </w:r>
      <w:proofErr w:type="spellStart"/>
      <w:r w:rsidRPr="00BF2DC1">
        <w:rPr>
          <w:sz w:val="28"/>
          <w:szCs w:val="28"/>
        </w:rPr>
        <w:t>мотивационно-потребностной</w:t>
      </w:r>
      <w:proofErr w:type="spellEnd"/>
      <w:r w:rsidRPr="00BF2DC1">
        <w:rPr>
          <w:sz w:val="28"/>
          <w:szCs w:val="28"/>
        </w:rPr>
        <w:t xml:space="preserve"> сферы ребенка. </w:t>
      </w:r>
    </w:p>
    <w:p w:rsidR="00BF2DC1" w:rsidRPr="00BF2DC1" w:rsidRDefault="00BF2DC1" w:rsidP="00BF2DC1">
      <w:pPr>
        <w:pStyle w:val="a3"/>
        <w:shd w:val="clear" w:color="auto" w:fill="FFFFFF"/>
        <w:spacing w:before="0" w:beforeAutospacing="0" w:after="240" w:afterAutospacing="0" w:line="343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В процессе игры у ребёнка возникают следующие цели:</w:t>
      </w:r>
    </w:p>
    <w:p w:rsidR="00BF2DC1" w:rsidRDefault="00BF2DC1" w:rsidP="00870E47">
      <w:pPr>
        <w:pStyle w:val="a3"/>
        <w:shd w:val="clear" w:color="auto" w:fill="FFFFFF"/>
        <w:spacing w:before="0" w:beforeAutospacing="0" w:after="24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-</w:t>
      </w:r>
      <w:r w:rsidR="00870E47" w:rsidRPr="00BF2DC1">
        <w:rPr>
          <w:sz w:val="28"/>
          <w:szCs w:val="28"/>
        </w:rPr>
        <w:t>наслаждение, удовольствие от игры. Ее можно выразить двумя словами: «Хочу играть!»</w:t>
      </w:r>
    </w:p>
    <w:p w:rsidR="00BF2DC1" w:rsidRDefault="00BF2DC1" w:rsidP="00870E47">
      <w:pPr>
        <w:pStyle w:val="a3"/>
        <w:shd w:val="clear" w:color="auto" w:fill="FFFFFF"/>
        <w:spacing w:before="0" w:beforeAutospacing="0" w:after="24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 xml:space="preserve">-игровая задача, соблюдение правил - </w:t>
      </w:r>
      <w:r w:rsidR="005E2AA2" w:rsidRPr="00BF2DC1">
        <w:rPr>
          <w:sz w:val="28"/>
          <w:szCs w:val="28"/>
        </w:rPr>
        <w:t>«Надо играть так, а не иначе!»</w:t>
      </w:r>
    </w:p>
    <w:p w:rsidR="005E2AA2" w:rsidRDefault="005E2AA2" w:rsidP="00870E47">
      <w:pPr>
        <w:pStyle w:val="a3"/>
        <w:shd w:val="clear" w:color="auto" w:fill="FFFFFF"/>
        <w:spacing w:before="0" w:beforeAutospacing="0" w:after="24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-</w:t>
      </w:r>
      <w:r w:rsidRPr="005E2AA2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выполнение игровой задачи</w:t>
      </w:r>
      <w:r w:rsidRPr="00BF2DC1">
        <w:rPr>
          <w:sz w:val="28"/>
          <w:szCs w:val="28"/>
        </w:rPr>
        <w:t xml:space="preserve"> - «Могу!»</w:t>
      </w:r>
    </w:p>
    <w:p w:rsidR="00870E47" w:rsidRPr="00BF2DC1" w:rsidRDefault="005E2AA2" w:rsidP="00870E47">
      <w:pPr>
        <w:pStyle w:val="a3"/>
        <w:shd w:val="clear" w:color="auto" w:fill="FFFFFF"/>
        <w:spacing w:before="0" w:beforeAutospacing="0" w:after="240" w:afterAutospacing="0" w:line="343" w:lineRule="atLeast"/>
        <w:rPr>
          <w:sz w:val="28"/>
          <w:szCs w:val="28"/>
        </w:rPr>
      </w:pPr>
      <w:r w:rsidRPr="00BF2DC1">
        <w:rPr>
          <w:sz w:val="28"/>
          <w:szCs w:val="28"/>
        </w:rPr>
        <w:lastRenderedPageBreak/>
        <w:t>С помощью такой трехступенчатой мотивации «хочу! - надо! - могу!» игра становится средством перевода требований, предъявляемых к ребенку взрослыми, в требования, которые ребенок предъявляет сам</w:t>
      </w:r>
      <w:r>
        <w:rPr>
          <w:sz w:val="28"/>
          <w:szCs w:val="28"/>
        </w:rPr>
        <w:t xml:space="preserve"> себе. Это и есть </w:t>
      </w:r>
      <w:r w:rsidRPr="00BF2DC1">
        <w:rPr>
          <w:sz w:val="28"/>
          <w:szCs w:val="28"/>
        </w:rPr>
        <w:t xml:space="preserve"> механизм ее влияния на личность ребенка и процесс его самовоспитания</w:t>
      </w:r>
      <w:r>
        <w:rPr>
          <w:sz w:val="28"/>
          <w:szCs w:val="28"/>
        </w:rPr>
        <w:t>.</w:t>
      </w:r>
    </w:p>
    <w:p w:rsidR="00BF2DC1" w:rsidRDefault="00BF2DC1" w:rsidP="00BF2DC1">
      <w:pPr>
        <w:pStyle w:val="a3"/>
        <w:shd w:val="clear" w:color="auto" w:fill="FFFFFF"/>
        <w:spacing w:before="0" w:beforeAutospacing="0" w:after="240" w:afterAutospacing="0" w:line="343" w:lineRule="atLeast"/>
        <w:ind w:firstLine="708"/>
        <w:rPr>
          <w:sz w:val="28"/>
          <w:szCs w:val="28"/>
        </w:rPr>
      </w:pPr>
      <w:r w:rsidRPr="00BF2DC1">
        <w:rPr>
          <w:sz w:val="28"/>
          <w:szCs w:val="28"/>
        </w:rPr>
        <w:t>Можно сказать, что игра - это метод познания действительности.</w:t>
      </w:r>
    </w:p>
    <w:p w:rsidR="005E2AA2" w:rsidRDefault="005E2AA2" w:rsidP="00BF2DC1">
      <w:pPr>
        <w:pStyle w:val="a3"/>
        <w:shd w:val="clear" w:color="auto" w:fill="FFFFFF"/>
        <w:spacing w:before="0" w:beforeAutospacing="0" w:after="240" w:afterAutospacing="0" w:line="343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Примером дидактических игр на уроках могут быть различные тренажёры, созданные для различных этапов уроков: процесс познания нового, поиск решения, закрепления пройденного. </w:t>
      </w:r>
    </w:p>
    <w:p w:rsidR="005E2AA2" w:rsidRDefault="005E2AA2" w:rsidP="00BF2DC1">
      <w:pPr>
        <w:pStyle w:val="a3"/>
        <w:shd w:val="clear" w:color="auto" w:fill="FFFFFF"/>
        <w:spacing w:before="0" w:beforeAutospacing="0" w:after="240" w:afterAutospacing="0" w:line="343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В начале игры обязательна мотивация, постановка целей и задач:</w:t>
      </w:r>
    </w:p>
    <w:p w:rsidR="005E2AA2" w:rsidRDefault="005E2AA2" w:rsidP="00BF2DC1">
      <w:pPr>
        <w:pStyle w:val="a3"/>
        <w:shd w:val="clear" w:color="auto" w:fill="FFFFFF"/>
        <w:spacing w:before="0" w:beforeAutospacing="0" w:after="240" w:afterAutospacing="0" w:line="343" w:lineRule="atLeast"/>
        <w:ind w:firstLine="708"/>
        <w:rPr>
          <w:sz w:val="28"/>
          <w:szCs w:val="28"/>
        </w:rPr>
      </w:pPr>
      <w:r w:rsidRPr="005E2AA2">
        <w:rPr>
          <w:sz w:val="28"/>
          <w:szCs w:val="28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5pt;height:112.9pt" o:ole="">
            <v:imagedata r:id="rId4" o:title=""/>
          </v:shape>
          <o:OLEObject Type="Embed" ProgID="PowerPoint.Slide.12" ShapeID="_x0000_i1025" DrawAspect="Content" ObjectID="_1704690860" r:id="rId5"/>
        </w:object>
      </w:r>
      <w:r>
        <w:rPr>
          <w:sz w:val="28"/>
          <w:szCs w:val="28"/>
        </w:rPr>
        <w:t xml:space="preserve">   </w:t>
      </w:r>
      <w:r w:rsidRPr="005E2AA2">
        <w:rPr>
          <w:sz w:val="28"/>
          <w:szCs w:val="28"/>
        </w:rPr>
        <w:object w:dxaOrig="7185" w:dyaOrig="5385">
          <v:shape id="_x0000_i1026" type="#_x0000_t75" style="width:149.55pt;height:112.4pt" o:ole="">
            <v:imagedata r:id="rId6" o:title=""/>
          </v:shape>
          <o:OLEObject Type="Embed" ProgID="PowerPoint.Slide.12" ShapeID="_x0000_i1026" DrawAspect="Content" ObjectID="_1704690861" r:id="rId7"/>
        </w:object>
      </w:r>
    </w:p>
    <w:p w:rsidR="005E2AA2" w:rsidRDefault="005E2AA2" w:rsidP="005E2AA2">
      <w:pPr>
        <w:pStyle w:val="a3"/>
        <w:shd w:val="clear" w:color="auto" w:fill="FFFFFF"/>
        <w:spacing w:before="0" w:beforeAutospacing="0" w:after="240" w:afterAutospacing="0" w:line="343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Задания в такой игре строятся от простого к </w:t>
      </w:r>
      <w:proofErr w:type="gramStart"/>
      <w:r>
        <w:rPr>
          <w:sz w:val="28"/>
          <w:szCs w:val="28"/>
        </w:rPr>
        <w:t>сложному</w:t>
      </w:r>
      <w:proofErr w:type="gramEnd"/>
      <w:r>
        <w:rPr>
          <w:sz w:val="28"/>
          <w:szCs w:val="28"/>
        </w:rPr>
        <w:t>:</w:t>
      </w:r>
    </w:p>
    <w:p w:rsidR="005E2AA2" w:rsidRDefault="005E2AA2" w:rsidP="00BF2DC1">
      <w:pPr>
        <w:pStyle w:val="a3"/>
        <w:shd w:val="clear" w:color="auto" w:fill="FFFFFF"/>
        <w:spacing w:before="0" w:beforeAutospacing="0" w:after="240" w:afterAutospacing="0" w:line="343" w:lineRule="atLeast"/>
        <w:ind w:firstLine="708"/>
        <w:rPr>
          <w:sz w:val="28"/>
          <w:szCs w:val="28"/>
        </w:rPr>
      </w:pPr>
      <w:r w:rsidRPr="005E2AA2">
        <w:rPr>
          <w:sz w:val="28"/>
          <w:szCs w:val="28"/>
        </w:rPr>
        <w:object w:dxaOrig="7185" w:dyaOrig="5385">
          <v:shape id="_x0000_i1027" type="#_x0000_t75" style="width:147.25pt;height:110.55pt" o:ole="">
            <v:imagedata r:id="rId8" o:title=""/>
          </v:shape>
          <o:OLEObject Type="Embed" ProgID="PowerPoint.Slide.12" ShapeID="_x0000_i1027" DrawAspect="Content" ObjectID="_1704690862" r:id="rId9"/>
        </w:object>
      </w:r>
      <w:r>
        <w:rPr>
          <w:sz w:val="28"/>
          <w:szCs w:val="28"/>
        </w:rPr>
        <w:t xml:space="preserve">   </w:t>
      </w:r>
      <w:r w:rsidRPr="005E2AA2">
        <w:rPr>
          <w:sz w:val="28"/>
          <w:szCs w:val="28"/>
        </w:rPr>
        <w:object w:dxaOrig="7185" w:dyaOrig="5385">
          <v:shape id="_x0000_i1028" type="#_x0000_t75" style="width:146.3pt;height:110.1pt" o:ole="">
            <v:imagedata r:id="rId10" o:title=""/>
          </v:shape>
          <o:OLEObject Type="Embed" ProgID="PowerPoint.Slide.12" ShapeID="_x0000_i1028" DrawAspect="Content" ObjectID="_1704690863" r:id="rId11"/>
        </w:object>
      </w:r>
    </w:p>
    <w:p w:rsidR="005E2AA2" w:rsidRDefault="005E2AA2" w:rsidP="00BF2DC1">
      <w:pPr>
        <w:pStyle w:val="a3"/>
        <w:shd w:val="clear" w:color="auto" w:fill="FFFFFF"/>
        <w:spacing w:before="0" w:beforeAutospacing="0" w:after="240" w:afterAutospacing="0" w:line="343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В конце игры обязательно поощрение:</w:t>
      </w:r>
    </w:p>
    <w:p w:rsidR="005E2AA2" w:rsidRPr="00BF2DC1" w:rsidRDefault="005E2AA2" w:rsidP="00BF2DC1">
      <w:pPr>
        <w:pStyle w:val="a3"/>
        <w:shd w:val="clear" w:color="auto" w:fill="FFFFFF"/>
        <w:spacing w:before="0" w:beforeAutospacing="0" w:after="240" w:afterAutospacing="0" w:line="343" w:lineRule="atLeast"/>
        <w:ind w:firstLine="708"/>
        <w:rPr>
          <w:sz w:val="28"/>
          <w:szCs w:val="28"/>
        </w:rPr>
      </w:pPr>
      <w:r w:rsidRPr="005E2AA2">
        <w:rPr>
          <w:sz w:val="28"/>
          <w:szCs w:val="28"/>
        </w:rPr>
        <w:object w:dxaOrig="7185" w:dyaOrig="5385">
          <v:shape id="_x0000_i1029" type="#_x0000_t75" style="width:165.35pt;height:124.05pt" o:ole="">
            <v:imagedata r:id="rId12" o:title=""/>
          </v:shape>
          <o:OLEObject Type="Embed" ProgID="PowerPoint.Slide.12" ShapeID="_x0000_i1029" DrawAspect="Content" ObjectID="_1704690864" r:id="rId13"/>
        </w:object>
      </w:r>
    </w:p>
    <w:p w:rsidR="00A24899" w:rsidRPr="00BF2DC1" w:rsidRDefault="00A24899">
      <w:pPr>
        <w:rPr>
          <w:rFonts w:ascii="Times New Roman" w:hAnsi="Times New Roman" w:cs="Times New Roman"/>
          <w:sz w:val="28"/>
          <w:szCs w:val="28"/>
        </w:rPr>
      </w:pPr>
    </w:p>
    <w:sectPr w:rsidR="00A24899" w:rsidRPr="00BF2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characterSpacingControl w:val="doNotCompress"/>
  <w:compat>
    <w:useFELayout/>
  </w:compat>
  <w:rsids>
    <w:rsidRoot w:val="00870E47"/>
    <w:rsid w:val="005674A0"/>
    <w:rsid w:val="005E2AA2"/>
    <w:rsid w:val="00870E47"/>
    <w:rsid w:val="00A24899"/>
    <w:rsid w:val="00BF2DC1"/>
    <w:rsid w:val="00CB3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0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1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2022-01-26T04:46:00Z</dcterms:created>
  <dcterms:modified xsi:type="dcterms:W3CDTF">2022-01-26T05:28:00Z</dcterms:modified>
</cp:coreProperties>
</file>