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092" w:rsidRPr="00995092" w:rsidRDefault="00995092">
      <w:pPr>
        <w:rPr>
          <w:rFonts w:ascii="Times New Roman" w:hAnsi="Times New Roman" w:cs="Times New Roman"/>
          <w:b/>
          <w:sz w:val="28"/>
          <w:szCs w:val="28"/>
        </w:rPr>
      </w:pPr>
      <w:r w:rsidRPr="00995092">
        <w:rPr>
          <w:rFonts w:ascii="Times New Roman" w:hAnsi="Times New Roman" w:cs="Times New Roman"/>
          <w:b/>
          <w:sz w:val="28"/>
          <w:szCs w:val="28"/>
        </w:rPr>
        <w:t>Опыт «пандемии» для системы дополнительного образования.</w:t>
      </w:r>
      <w:bookmarkStart w:id="0" w:name="_GoBack"/>
      <w:bookmarkEnd w:id="0"/>
    </w:p>
    <w:p w:rsidR="00747224" w:rsidRPr="00995092" w:rsidRDefault="00747224">
      <w:pPr>
        <w:rPr>
          <w:rFonts w:ascii="Times New Roman" w:hAnsi="Times New Roman" w:cs="Times New Roman"/>
          <w:sz w:val="28"/>
          <w:szCs w:val="28"/>
        </w:rPr>
      </w:pPr>
      <w:r w:rsidRPr="00995092">
        <w:rPr>
          <w:rFonts w:ascii="Times New Roman" w:hAnsi="Times New Roman" w:cs="Times New Roman"/>
          <w:sz w:val="28"/>
          <w:szCs w:val="28"/>
        </w:rPr>
        <w:t xml:space="preserve">Дополнительное образование детей в условиях пандемии проявило себя с разных сторон и можно делать уже некоторые выводы. В эпоху всеобщих изменений в </w:t>
      </w:r>
    </w:p>
    <w:p w:rsidR="00747224" w:rsidRPr="00995092" w:rsidRDefault="00747224">
      <w:pPr>
        <w:rPr>
          <w:rFonts w:ascii="Times New Roman" w:hAnsi="Times New Roman" w:cs="Times New Roman"/>
          <w:sz w:val="28"/>
          <w:szCs w:val="28"/>
        </w:rPr>
      </w:pPr>
      <w:r w:rsidRPr="00995092">
        <w:rPr>
          <w:rFonts w:ascii="Times New Roman" w:hAnsi="Times New Roman" w:cs="Times New Roman"/>
          <w:sz w:val="28"/>
          <w:szCs w:val="28"/>
        </w:rPr>
        <w:t>сфере образования, в частности дополнительное образование, выступает как дополнительный вид, и проходит «точку невозврата» в своем привычном укладе и сформировавшейся в сфере дополнительного образования системы формирования творческих навыков у учащихся.</w:t>
      </w:r>
    </w:p>
    <w:p w:rsidR="00747224" w:rsidRPr="00995092" w:rsidRDefault="00747224">
      <w:pPr>
        <w:rPr>
          <w:rFonts w:ascii="Times New Roman" w:hAnsi="Times New Roman" w:cs="Times New Roman"/>
          <w:sz w:val="28"/>
          <w:szCs w:val="28"/>
        </w:rPr>
      </w:pPr>
      <w:r w:rsidRPr="00995092">
        <w:rPr>
          <w:rFonts w:ascii="Times New Roman" w:hAnsi="Times New Roman" w:cs="Times New Roman"/>
          <w:sz w:val="28"/>
          <w:szCs w:val="28"/>
        </w:rPr>
        <w:t xml:space="preserve">Обучение «онлайн», </w:t>
      </w:r>
      <w:r w:rsidR="009F1568" w:rsidRPr="00995092">
        <w:rPr>
          <w:rFonts w:ascii="Times New Roman" w:hAnsi="Times New Roman" w:cs="Times New Roman"/>
          <w:sz w:val="28"/>
          <w:szCs w:val="28"/>
        </w:rPr>
        <w:t>никогда не было предусмотрено именно в этом виде образования, учащиеся приобретали не «классические знания», формат деятельности не был обязательным, и не обеспечивался гарантиями от государства. Цифровые технологии, конечно же внедрялись в данную сферу обучения, но носили, скорее вспомогательный характер, и не переводились в полноценный формат. А для ряда практик в детских музыкальных школах, школах искусств, вообще подтвердилась нецелесообразность использования онлайн обучения. Это и игра на различный музыкальных инструментах, занятия в хоровых классах, оркестрах, ансамблях, на уроках хореографии, живописи, декоративно-прикладного искусства.</w:t>
      </w:r>
    </w:p>
    <w:p w:rsidR="008C334E" w:rsidRPr="00995092" w:rsidRDefault="008C334E">
      <w:pPr>
        <w:rPr>
          <w:rFonts w:ascii="Times New Roman" w:hAnsi="Times New Roman" w:cs="Times New Roman"/>
          <w:sz w:val="28"/>
          <w:szCs w:val="28"/>
        </w:rPr>
      </w:pPr>
      <w:r w:rsidRPr="00995092">
        <w:rPr>
          <w:rFonts w:ascii="Times New Roman" w:hAnsi="Times New Roman" w:cs="Times New Roman"/>
          <w:sz w:val="28"/>
          <w:szCs w:val="28"/>
        </w:rPr>
        <w:t>Правительством РФ был выполнен ряд мер для сглаживания ситуации. Письмо от 7.05.20г. «О реализации курсов внеурочной деятельности, программы воспитания и социализации дополнительных программ воспитания и социализации, с использованием дистанционных технологий.</w:t>
      </w:r>
    </w:p>
    <w:p w:rsidR="008C334E" w:rsidRPr="00995092" w:rsidRDefault="008C334E">
      <w:pPr>
        <w:rPr>
          <w:rFonts w:ascii="Times New Roman" w:hAnsi="Times New Roman" w:cs="Times New Roman"/>
          <w:sz w:val="28"/>
          <w:szCs w:val="28"/>
        </w:rPr>
      </w:pPr>
      <w:r w:rsidRPr="00995092">
        <w:rPr>
          <w:rFonts w:ascii="Times New Roman" w:hAnsi="Times New Roman" w:cs="Times New Roman"/>
          <w:sz w:val="28"/>
          <w:szCs w:val="28"/>
        </w:rPr>
        <w:t>Были выявлены следующие проблемы.</w:t>
      </w:r>
    </w:p>
    <w:p w:rsidR="008B6B8B" w:rsidRPr="00995092" w:rsidRDefault="008C334E">
      <w:pPr>
        <w:rPr>
          <w:rFonts w:ascii="Times New Roman" w:hAnsi="Times New Roman" w:cs="Times New Roman"/>
          <w:sz w:val="28"/>
          <w:szCs w:val="28"/>
        </w:rPr>
      </w:pPr>
      <w:r w:rsidRPr="00995092">
        <w:rPr>
          <w:rFonts w:ascii="Times New Roman" w:hAnsi="Times New Roman" w:cs="Times New Roman"/>
          <w:sz w:val="28"/>
          <w:szCs w:val="28"/>
        </w:rPr>
        <w:t>1.Материально-техническая база. Существуют ограничения, связанные с отсутствием специфических средств обучения и отсутствие материалов для выполнен</w:t>
      </w:r>
      <w:r w:rsidR="008B6B8B" w:rsidRPr="00995092">
        <w:rPr>
          <w:rFonts w:ascii="Times New Roman" w:hAnsi="Times New Roman" w:cs="Times New Roman"/>
          <w:sz w:val="28"/>
          <w:szCs w:val="28"/>
        </w:rPr>
        <w:t xml:space="preserve">ия практических задач в формате </w:t>
      </w:r>
      <w:r w:rsidRPr="00995092">
        <w:rPr>
          <w:rFonts w:ascii="Times New Roman" w:hAnsi="Times New Roman" w:cs="Times New Roman"/>
          <w:sz w:val="28"/>
          <w:szCs w:val="28"/>
        </w:rPr>
        <w:t>«онлайн»</w:t>
      </w:r>
      <w:r w:rsidR="008B6B8B" w:rsidRPr="00995092">
        <w:rPr>
          <w:rFonts w:ascii="Times New Roman" w:hAnsi="Times New Roman" w:cs="Times New Roman"/>
          <w:sz w:val="28"/>
          <w:szCs w:val="28"/>
        </w:rPr>
        <w:t>. На дистанционных занятиях набольшие трудности вызывала плохая работа интернета, или вообще его отсутствие, технические нестыковки, неполадки. Персональных компьютеров в сфере дополнительного образования, для обеспечения качественной работы «онлайн», ничтожно мало. Со стороны родителей тоже не было полного взаимопонимания, дети больше времени отдавали предметам общеобразовательной школы.</w:t>
      </w:r>
    </w:p>
    <w:p w:rsidR="00880D44" w:rsidRPr="00995092" w:rsidRDefault="008B6B8B">
      <w:pPr>
        <w:rPr>
          <w:rFonts w:ascii="Times New Roman" w:hAnsi="Times New Roman" w:cs="Times New Roman"/>
          <w:sz w:val="28"/>
          <w:szCs w:val="28"/>
        </w:rPr>
      </w:pPr>
      <w:r w:rsidRPr="00995092">
        <w:rPr>
          <w:rFonts w:ascii="Times New Roman" w:hAnsi="Times New Roman" w:cs="Times New Roman"/>
          <w:sz w:val="28"/>
          <w:szCs w:val="28"/>
        </w:rPr>
        <w:t>2. Коммуникативные проблемы</w:t>
      </w:r>
      <w:r w:rsidR="00880D44" w:rsidRPr="00995092">
        <w:rPr>
          <w:rFonts w:ascii="Times New Roman" w:hAnsi="Times New Roman" w:cs="Times New Roman"/>
          <w:sz w:val="28"/>
          <w:szCs w:val="28"/>
        </w:rPr>
        <w:t>.</w:t>
      </w:r>
    </w:p>
    <w:p w:rsidR="008C334E" w:rsidRPr="00995092" w:rsidRDefault="00880D44">
      <w:pPr>
        <w:rPr>
          <w:rFonts w:ascii="Times New Roman" w:hAnsi="Times New Roman" w:cs="Times New Roman"/>
          <w:sz w:val="28"/>
          <w:szCs w:val="28"/>
        </w:rPr>
      </w:pPr>
      <w:r w:rsidRPr="00995092">
        <w:rPr>
          <w:rFonts w:ascii="Times New Roman" w:hAnsi="Times New Roman" w:cs="Times New Roman"/>
          <w:sz w:val="28"/>
          <w:szCs w:val="28"/>
        </w:rPr>
        <w:t xml:space="preserve">Руководителям, педагогам и родителям пришлось много времени тратить на решение по организации образовательных процессов. Невозможность общения в формате реального времени, из-за технической неоснащённости, и неумении работать самостоятельно. Все эти факторы сделали занятия по </w:t>
      </w:r>
      <w:r w:rsidRPr="00995092">
        <w:rPr>
          <w:rFonts w:ascii="Times New Roman" w:hAnsi="Times New Roman" w:cs="Times New Roman"/>
          <w:sz w:val="28"/>
          <w:szCs w:val="28"/>
        </w:rPr>
        <w:lastRenderedPageBreak/>
        <w:t>программе дополнительного образования менее продуктивными и эффективными, так считают и дети, и родители, и педагоги.</w:t>
      </w:r>
    </w:p>
    <w:p w:rsidR="00880D44" w:rsidRPr="00995092" w:rsidRDefault="00880D44">
      <w:pPr>
        <w:rPr>
          <w:rFonts w:ascii="Times New Roman" w:hAnsi="Times New Roman" w:cs="Times New Roman"/>
          <w:sz w:val="28"/>
          <w:szCs w:val="28"/>
        </w:rPr>
      </w:pPr>
      <w:r w:rsidRPr="00995092">
        <w:rPr>
          <w:rFonts w:ascii="Times New Roman" w:hAnsi="Times New Roman" w:cs="Times New Roman"/>
          <w:sz w:val="28"/>
          <w:szCs w:val="28"/>
        </w:rPr>
        <w:t>Одним из ключевых рисков данной ситуации является некачественная организация образовательного процесса. Дети столкнулись с проблемой непонимания материала, и это стало причиной нежелания учиться.</w:t>
      </w:r>
    </w:p>
    <w:p w:rsidR="004D2770" w:rsidRPr="00995092" w:rsidRDefault="004D2770">
      <w:pPr>
        <w:rPr>
          <w:rFonts w:ascii="Times New Roman" w:hAnsi="Times New Roman" w:cs="Times New Roman"/>
          <w:sz w:val="28"/>
          <w:szCs w:val="28"/>
        </w:rPr>
      </w:pPr>
      <w:r w:rsidRPr="00995092">
        <w:rPr>
          <w:rFonts w:ascii="Times New Roman" w:hAnsi="Times New Roman" w:cs="Times New Roman"/>
          <w:sz w:val="28"/>
          <w:szCs w:val="28"/>
        </w:rPr>
        <w:t>Выводы по социализации.</w:t>
      </w:r>
    </w:p>
    <w:p w:rsidR="004D2770" w:rsidRPr="00995092" w:rsidRDefault="004D2770">
      <w:pPr>
        <w:rPr>
          <w:rFonts w:ascii="Times New Roman" w:hAnsi="Times New Roman" w:cs="Times New Roman"/>
          <w:sz w:val="28"/>
          <w:szCs w:val="28"/>
        </w:rPr>
      </w:pPr>
      <w:r w:rsidRPr="00995092">
        <w:rPr>
          <w:rFonts w:ascii="Times New Roman" w:hAnsi="Times New Roman" w:cs="Times New Roman"/>
          <w:sz w:val="28"/>
          <w:szCs w:val="28"/>
        </w:rPr>
        <w:t>Все участники общеобразовательного процесса (дети, родители, педагоги, руководители) все однозначно хотели бы побыстрее вернуться к полноценным традиционным формату. С другой стороны, семьи получили существенный самостоятельный опыт, что не может не отразиться на дальнейшей стратегии семей в условиях самообразования и не востребованности формальных организаций обучения.</w:t>
      </w:r>
    </w:p>
    <w:p w:rsidR="004D2770" w:rsidRPr="00995092" w:rsidRDefault="004D2770">
      <w:pPr>
        <w:rPr>
          <w:rFonts w:ascii="Times New Roman" w:hAnsi="Times New Roman" w:cs="Times New Roman"/>
          <w:sz w:val="28"/>
          <w:szCs w:val="28"/>
        </w:rPr>
      </w:pPr>
      <w:r w:rsidRPr="00995092">
        <w:rPr>
          <w:rFonts w:ascii="Times New Roman" w:hAnsi="Times New Roman" w:cs="Times New Roman"/>
          <w:sz w:val="28"/>
          <w:szCs w:val="28"/>
        </w:rPr>
        <w:t>Положительное</w:t>
      </w:r>
      <w:r w:rsidR="009C7547" w:rsidRPr="00995092">
        <w:rPr>
          <w:rFonts w:ascii="Times New Roman" w:hAnsi="Times New Roman" w:cs="Times New Roman"/>
          <w:sz w:val="28"/>
          <w:szCs w:val="28"/>
        </w:rPr>
        <w:t xml:space="preserve"> и отрицательное</w:t>
      </w:r>
      <w:r w:rsidRPr="00995092">
        <w:rPr>
          <w:rFonts w:ascii="Times New Roman" w:hAnsi="Times New Roman" w:cs="Times New Roman"/>
          <w:sz w:val="28"/>
          <w:szCs w:val="28"/>
        </w:rPr>
        <w:t xml:space="preserve"> влияние обучения «онлайн»</w:t>
      </w:r>
    </w:p>
    <w:p w:rsidR="004D2770" w:rsidRPr="00995092" w:rsidRDefault="004D2770">
      <w:pPr>
        <w:rPr>
          <w:rFonts w:ascii="Times New Roman" w:hAnsi="Times New Roman" w:cs="Times New Roman"/>
          <w:sz w:val="28"/>
          <w:szCs w:val="28"/>
        </w:rPr>
      </w:pPr>
      <w:r w:rsidRPr="00995092">
        <w:rPr>
          <w:rFonts w:ascii="Times New Roman" w:hAnsi="Times New Roman" w:cs="Times New Roman"/>
          <w:sz w:val="28"/>
          <w:szCs w:val="28"/>
        </w:rPr>
        <w:t>1.Участие родителей в образовании своих детей стало более активным. Многие родители получили позитивный опыт индивидуализации учебного процесса для своих детей. Необходимо поддержать ответственность родител</w:t>
      </w:r>
      <w:r w:rsidR="009C7547" w:rsidRPr="00995092">
        <w:rPr>
          <w:rFonts w:ascii="Times New Roman" w:hAnsi="Times New Roman" w:cs="Times New Roman"/>
          <w:sz w:val="28"/>
          <w:szCs w:val="28"/>
        </w:rPr>
        <w:t>е</w:t>
      </w:r>
      <w:r w:rsidRPr="00995092">
        <w:rPr>
          <w:rFonts w:ascii="Times New Roman" w:hAnsi="Times New Roman" w:cs="Times New Roman"/>
          <w:sz w:val="28"/>
          <w:szCs w:val="28"/>
        </w:rPr>
        <w:t>й</w:t>
      </w:r>
      <w:r w:rsidR="009C7547" w:rsidRPr="00995092">
        <w:rPr>
          <w:rFonts w:ascii="Times New Roman" w:hAnsi="Times New Roman" w:cs="Times New Roman"/>
          <w:sz w:val="28"/>
          <w:szCs w:val="28"/>
        </w:rPr>
        <w:t xml:space="preserve">, как главных заказчиков в образовании. </w:t>
      </w:r>
      <w:r w:rsidRPr="009950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7547" w:rsidRPr="00995092" w:rsidRDefault="009C7547">
      <w:pPr>
        <w:rPr>
          <w:rFonts w:ascii="Times New Roman" w:hAnsi="Times New Roman" w:cs="Times New Roman"/>
          <w:sz w:val="28"/>
          <w:szCs w:val="28"/>
        </w:rPr>
      </w:pPr>
      <w:r w:rsidRPr="00995092">
        <w:rPr>
          <w:rFonts w:ascii="Times New Roman" w:hAnsi="Times New Roman" w:cs="Times New Roman"/>
          <w:sz w:val="28"/>
          <w:szCs w:val="28"/>
        </w:rPr>
        <w:t>Вместе с тем, развилось множество страхов и опасений по поводу «цифрового образования», как абсолютного зла и пагубности для здоровья. При этом родители стали обращать и заострять свое внимание, именно на содержании образовательных программ. Учитывая возможность индивидуализации, и доступность обучения.</w:t>
      </w:r>
    </w:p>
    <w:p w:rsidR="009C7547" w:rsidRPr="00995092" w:rsidRDefault="009C7547">
      <w:pPr>
        <w:rPr>
          <w:rFonts w:ascii="Times New Roman" w:hAnsi="Times New Roman" w:cs="Times New Roman"/>
          <w:sz w:val="28"/>
          <w:szCs w:val="28"/>
        </w:rPr>
      </w:pPr>
      <w:r w:rsidRPr="00995092">
        <w:rPr>
          <w:rFonts w:ascii="Times New Roman" w:hAnsi="Times New Roman" w:cs="Times New Roman"/>
          <w:sz w:val="28"/>
          <w:szCs w:val="28"/>
        </w:rPr>
        <w:t xml:space="preserve">Совершенно точно не стоит признавать тождественным электронное (цифровое образование) дополнительного образования и позитивный досуг с использованием цифровых средств, информированием и развлечением. Опыт дистанционного обучения доказывает </w:t>
      </w:r>
      <w:r w:rsidR="00156AC5" w:rsidRPr="00995092">
        <w:rPr>
          <w:rFonts w:ascii="Times New Roman" w:hAnsi="Times New Roman" w:cs="Times New Roman"/>
          <w:sz w:val="28"/>
          <w:szCs w:val="28"/>
        </w:rPr>
        <w:t>развитие законодательства в сфере дополнительного образования- дифференциация в развитии «общеразвивающих» и «предпрофессиональных» программ, уточнение специфических задач, требований к образовательным результатам, исключая избыточность, абстрактность и перегруженность контролем.</w:t>
      </w:r>
    </w:p>
    <w:p w:rsidR="00156AC5" w:rsidRPr="00995092" w:rsidRDefault="00156AC5">
      <w:pPr>
        <w:rPr>
          <w:rFonts w:ascii="Times New Roman" w:hAnsi="Times New Roman" w:cs="Times New Roman"/>
          <w:sz w:val="28"/>
          <w:szCs w:val="28"/>
        </w:rPr>
      </w:pPr>
      <w:r w:rsidRPr="00995092">
        <w:rPr>
          <w:rFonts w:ascii="Times New Roman" w:hAnsi="Times New Roman" w:cs="Times New Roman"/>
          <w:sz w:val="28"/>
          <w:szCs w:val="28"/>
        </w:rPr>
        <w:t xml:space="preserve">Появилось больше форм самостоятельной работы, </w:t>
      </w:r>
      <w:r w:rsidR="00995092" w:rsidRPr="00995092">
        <w:rPr>
          <w:rFonts w:ascii="Times New Roman" w:hAnsi="Times New Roman" w:cs="Times New Roman"/>
          <w:sz w:val="28"/>
          <w:szCs w:val="28"/>
        </w:rPr>
        <w:t>но при этом необходимо уделять внимание качеству и образовательным результатам. А не только тому, как временно занять учащихся в условиях карантина. Необходимо реализовывать принципы и задачи по развитию региональных систем дополнительного образования детей.</w:t>
      </w:r>
    </w:p>
    <w:p w:rsidR="008C334E" w:rsidRPr="00995092" w:rsidRDefault="008C334E">
      <w:pPr>
        <w:rPr>
          <w:rFonts w:ascii="Times New Roman" w:hAnsi="Times New Roman" w:cs="Times New Roman"/>
          <w:sz w:val="28"/>
          <w:szCs w:val="28"/>
        </w:rPr>
      </w:pPr>
    </w:p>
    <w:sectPr w:rsidR="008C334E" w:rsidRPr="00995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224"/>
    <w:rsid w:val="00156AC5"/>
    <w:rsid w:val="004D2770"/>
    <w:rsid w:val="00747224"/>
    <w:rsid w:val="00880D44"/>
    <w:rsid w:val="008B6B8B"/>
    <w:rsid w:val="008C334E"/>
    <w:rsid w:val="00995092"/>
    <w:rsid w:val="009C7547"/>
    <w:rsid w:val="009F1568"/>
    <w:rsid w:val="00D5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B58562-C8B4-431B-A855-C467CC308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2022-02-14T16:21:00Z</dcterms:created>
  <dcterms:modified xsi:type="dcterms:W3CDTF">2022-02-14T17:51:00Z</dcterms:modified>
</cp:coreProperties>
</file>