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97" w:rsidRPr="00963397" w:rsidRDefault="00963397">
      <w:pPr>
        <w:rPr>
          <w:b/>
          <w:sz w:val="32"/>
          <w:szCs w:val="32"/>
        </w:rPr>
      </w:pPr>
      <w:r w:rsidRPr="00963397">
        <w:rPr>
          <w:b/>
          <w:sz w:val="32"/>
          <w:szCs w:val="32"/>
        </w:rPr>
        <w:t xml:space="preserve">Картины из салфеток как один из способов развития мелкой                  </w:t>
      </w:r>
    </w:p>
    <w:p w:rsidR="00EB2425" w:rsidRPr="00EB2425" w:rsidRDefault="00E347B6" w:rsidP="00EB24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b/>
          <w:sz w:val="32"/>
          <w:szCs w:val="32"/>
        </w:rPr>
        <w:tab/>
        <w:t>моторики у детей</w:t>
      </w:r>
      <w:bookmarkStart w:id="0" w:name="_GoBack"/>
      <w:bookmarkEnd w:id="0"/>
    </w:p>
    <w:p w:rsidR="00983BF5" w:rsidRPr="00963397" w:rsidRDefault="00983BF5" w:rsidP="00963397">
      <w:pPr>
        <w:tabs>
          <w:tab w:val="left" w:pos="1862"/>
        </w:tabs>
        <w:rPr>
          <w:b/>
          <w:sz w:val="32"/>
          <w:szCs w:val="32"/>
        </w:rPr>
      </w:pPr>
    </w:p>
    <w:p w:rsidR="00963397" w:rsidRDefault="00963397" w:rsidP="00963397">
      <w:pPr>
        <w:tabs>
          <w:tab w:val="left" w:pos="1862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Чигарских</w:t>
      </w:r>
      <w:proofErr w:type="spellEnd"/>
      <w:r>
        <w:rPr>
          <w:sz w:val="32"/>
          <w:szCs w:val="32"/>
        </w:rPr>
        <w:t xml:space="preserve"> Т.А. воспитатель МБДОУ №279</w:t>
      </w:r>
    </w:p>
    <w:p w:rsidR="00963397" w:rsidRDefault="00963397" w:rsidP="00963397">
      <w:pPr>
        <w:tabs>
          <w:tab w:val="left" w:pos="1862"/>
        </w:tabs>
        <w:rPr>
          <w:sz w:val="32"/>
          <w:szCs w:val="32"/>
        </w:rPr>
      </w:pPr>
      <w:r>
        <w:rPr>
          <w:sz w:val="32"/>
          <w:szCs w:val="32"/>
        </w:rPr>
        <w:t>Работая воспитателем в группе комбинированного вида, я сталкиваюсь не только с речевыми нарушениями у детей, но и с выраженной в разной степени моторной недостаточностью и отклонениями в движениях пальцев рук, так как они связаны с речевой функцией. Важность проблемы вызвала необходимость разработать план мероприятий по развитию мелкой моторики рук. О том, что ум р</w:t>
      </w:r>
      <w:r w:rsidR="009365C6">
        <w:rPr>
          <w:sz w:val="32"/>
          <w:szCs w:val="32"/>
        </w:rPr>
        <w:t>ебенка находится на кончиках пал</w:t>
      </w:r>
      <w:r>
        <w:rPr>
          <w:sz w:val="32"/>
          <w:szCs w:val="32"/>
        </w:rPr>
        <w:t>ьцев,</w:t>
      </w:r>
      <w:r w:rsidR="009365C6">
        <w:rPr>
          <w:sz w:val="32"/>
          <w:szCs w:val="32"/>
        </w:rPr>
        <w:t xml:space="preserve"> сказал когда-то </w:t>
      </w:r>
      <w:proofErr w:type="spellStart"/>
      <w:r w:rsidR="009365C6">
        <w:rPr>
          <w:sz w:val="32"/>
          <w:szCs w:val="32"/>
        </w:rPr>
        <w:t>В.А.Сухомлинский</w:t>
      </w:r>
      <w:proofErr w:type="spellEnd"/>
      <w:r w:rsidR="009365C6">
        <w:rPr>
          <w:sz w:val="32"/>
          <w:szCs w:val="32"/>
        </w:rPr>
        <w:t>. И это не просто красивые слова. Все дело в том, что в головном мозге человека центры, отвечающие за речь и движение пальцев рук, расположены очень близко. Развивая мелкую моторику, мы активизируем соседние зоны мозга, отвечающие за речь. А формирование речи способствует развитию мышления.</w:t>
      </w:r>
    </w:p>
    <w:p w:rsidR="009365C6" w:rsidRDefault="009365C6" w:rsidP="00963397">
      <w:pPr>
        <w:tabs>
          <w:tab w:val="left" w:pos="1862"/>
        </w:tabs>
        <w:rPr>
          <w:sz w:val="32"/>
          <w:szCs w:val="32"/>
        </w:rPr>
      </w:pPr>
      <w:r>
        <w:rPr>
          <w:sz w:val="32"/>
          <w:szCs w:val="32"/>
        </w:rPr>
        <w:t xml:space="preserve">Два года назад мне попал в руки журнал «Шарики- </w:t>
      </w:r>
      <w:proofErr w:type="spellStart"/>
      <w:r>
        <w:rPr>
          <w:sz w:val="32"/>
          <w:szCs w:val="32"/>
        </w:rPr>
        <w:t>лошарики</w:t>
      </w:r>
      <w:proofErr w:type="spellEnd"/>
      <w:r>
        <w:rPr>
          <w:sz w:val="32"/>
          <w:szCs w:val="32"/>
        </w:rPr>
        <w:t xml:space="preserve">» </w:t>
      </w:r>
      <w:proofErr w:type="spellStart"/>
      <w:proofErr w:type="gramStart"/>
      <w:r>
        <w:rPr>
          <w:sz w:val="32"/>
          <w:szCs w:val="32"/>
        </w:rPr>
        <w:t>Г.Н.Фирсовой</w:t>
      </w:r>
      <w:proofErr w:type="spellEnd"/>
      <w:r>
        <w:rPr>
          <w:sz w:val="32"/>
          <w:szCs w:val="32"/>
        </w:rPr>
        <w:t xml:space="preserve">  по</w:t>
      </w:r>
      <w:proofErr w:type="gramEnd"/>
      <w:r>
        <w:rPr>
          <w:sz w:val="32"/>
          <w:szCs w:val="32"/>
        </w:rPr>
        <w:t xml:space="preserve"> изготовлению необычных картин, </w:t>
      </w:r>
      <w:r w:rsidR="00FE2211">
        <w:rPr>
          <w:sz w:val="32"/>
          <w:szCs w:val="32"/>
        </w:rPr>
        <w:t xml:space="preserve">ярких ковриков и других интересных вещей из бумажных салфеток. И у меня возникла идея применить это в своей работе для развития мелкой моторики у детей. </w:t>
      </w:r>
    </w:p>
    <w:p w:rsidR="00FE2211" w:rsidRDefault="00FE2211" w:rsidP="00963397">
      <w:pPr>
        <w:tabs>
          <w:tab w:val="left" w:pos="1862"/>
        </w:tabs>
        <w:rPr>
          <w:sz w:val="32"/>
          <w:szCs w:val="32"/>
        </w:rPr>
      </w:pPr>
      <w:r>
        <w:rPr>
          <w:sz w:val="32"/>
          <w:szCs w:val="32"/>
        </w:rPr>
        <w:t xml:space="preserve">Работа по созданию картин способствует развитию навыков художественного конструирования, чутья вкуса, пальчиковой моторики. Наши картины необычны, потому что они не нарисованы, а сделаны из бумажных комочков техники рельефной аппликации. Сделанные </w:t>
      </w:r>
      <w:proofErr w:type="gramStart"/>
      <w:r>
        <w:rPr>
          <w:sz w:val="32"/>
          <w:szCs w:val="32"/>
        </w:rPr>
        <w:t>таким  способом</w:t>
      </w:r>
      <w:proofErr w:type="gramEnd"/>
      <w:r>
        <w:rPr>
          <w:sz w:val="32"/>
          <w:szCs w:val="32"/>
        </w:rPr>
        <w:t xml:space="preserve"> картины очень похожи на вышивку- это очень красиво. </w:t>
      </w:r>
      <w:proofErr w:type="gramStart"/>
      <w:r>
        <w:rPr>
          <w:sz w:val="32"/>
          <w:szCs w:val="32"/>
        </w:rPr>
        <w:t>Для  того</w:t>
      </w:r>
      <w:proofErr w:type="gramEnd"/>
      <w:r>
        <w:rPr>
          <w:sz w:val="32"/>
          <w:szCs w:val="32"/>
        </w:rPr>
        <w:t xml:space="preserve"> чтобы сделать картину, сначал</w:t>
      </w:r>
      <w:r w:rsidR="00966830">
        <w:rPr>
          <w:sz w:val="32"/>
          <w:szCs w:val="32"/>
        </w:rPr>
        <w:t xml:space="preserve">а придумываем сюжет. Простым карандашом намечаем эскиз картины на листе бумаги или картона, затем берем цветную гофрированную бумагу или бумажные салфетки разных цветов и разрезаем на полоски шириной 2-3 см. Оторвем от полоски кусочки </w:t>
      </w:r>
      <w:r w:rsidR="00966830">
        <w:rPr>
          <w:sz w:val="32"/>
          <w:szCs w:val="32"/>
        </w:rPr>
        <w:lastRenderedPageBreak/>
        <w:t xml:space="preserve">бумаги примерно по 3 см длинной и скатаем или сомнем в бумажные шарики. Они могут быть плотные или рыхлые, затем приклеиваем комочки к листу. Заклеивать бумажными комочками можно всю поверхность листа, можно подобрать подходящий к сюжету фон </w:t>
      </w:r>
      <w:r w:rsidR="00232087">
        <w:rPr>
          <w:sz w:val="32"/>
          <w:szCs w:val="32"/>
        </w:rPr>
        <w:t>и оставить таким, какой он есть. Затем можно обрамить и прикрепить петлю. Вот теперь картину можно повесить на стену. Мы используем наши картины для оформления группового помещения, раздевалки в детском саду, участвуем в выставках, конкурсах. Эта работа увлекла не только детей, но и родителей.</w:t>
      </w:r>
    </w:p>
    <w:p w:rsidR="003C6AEC" w:rsidRDefault="009065B0" w:rsidP="00963397">
      <w:pPr>
        <w:tabs>
          <w:tab w:val="left" w:pos="1862"/>
        </w:tabs>
        <w:rPr>
          <w:sz w:val="32"/>
          <w:szCs w:val="32"/>
        </w:rPr>
      </w:pPr>
      <w:r>
        <w:rPr>
          <w:sz w:val="32"/>
          <w:szCs w:val="32"/>
        </w:rPr>
        <w:t xml:space="preserve">Очень интересные поделки получаются из комочков бумаги. Из маленьких бумажных шариков </w:t>
      </w:r>
      <w:proofErr w:type="gramStart"/>
      <w:r>
        <w:rPr>
          <w:sz w:val="32"/>
          <w:szCs w:val="32"/>
        </w:rPr>
        <w:t>получаются  красивые</w:t>
      </w:r>
      <w:proofErr w:type="gramEnd"/>
      <w:r>
        <w:rPr>
          <w:sz w:val="32"/>
          <w:szCs w:val="32"/>
        </w:rPr>
        <w:t xml:space="preserve"> аппликации. </w:t>
      </w:r>
      <w:proofErr w:type="gramStart"/>
      <w:r>
        <w:rPr>
          <w:sz w:val="32"/>
          <w:szCs w:val="32"/>
        </w:rPr>
        <w:t>А  из</w:t>
      </w:r>
      <w:proofErr w:type="gramEnd"/>
      <w:r>
        <w:rPr>
          <w:sz w:val="32"/>
          <w:szCs w:val="32"/>
        </w:rPr>
        <w:t xml:space="preserve"> крупных комочков можно «слепить» снеговика, зайку, </w:t>
      </w:r>
      <w:r w:rsidR="003C6AEC">
        <w:rPr>
          <w:sz w:val="32"/>
          <w:szCs w:val="32"/>
        </w:rPr>
        <w:t>овечку, птичку, жучка. Простор для фантазии безграничный! Кроме того, работа с бумажными комочками очень полезна для развития мелкой моторики, она позволяет ребенку научиться выполнять тонкие и точные движения пальцев рук, а от этого напрямую зависит работа мыслительных и речевых центров головного мозга.</w:t>
      </w:r>
    </w:p>
    <w:p w:rsidR="009065B0" w:rsidRPr="003C6AEC" w:rsidRDefault="003C6AEC" w:rsidP="003C6AEC">
      <w:pPr>
        <w:rPr>
          <w:sz w:val="32"/>
          <w:szCs w:val="32"/>
        </w:rPr>
      </w:pPr>
      <w:r>
        <w:rPr>
          <w:sz w:val="32"/>
          <w:szCs w:val="32"/>
        </w:rPr>
        <w:t>Наши совместные с родителями работы: «Роев ручей», «Мишка на Севере», «</w:t>
      </w:r>
      <w:proofErr w:type="spellStart"/>
      <w:r>
        <w:rPr>
          <w:sz w:val="32"/>
          <w:szCs w:val="32"/>
        </w:rPr>
        <w:t>Смешарики</w:t>
      </w:r>
      <w:proofErr w:type="spellEnd"/>
      <w:proofErr w:type="gramStart"/>
      <w:r>
        <w:rPr>
          <w:sz w:val="32"/>
          <w:szCs w:val="32"/>
        </w:rPr>
        <w:t>»,  «</w:t>
      </w:r>
      <w:proofErr w:type="gramEnd"/>
      <w:r>
        <w:rPr>
          <w:sz w:val="32"/>
          <w:szCs w:val="32"/>
        </w:rPr>
        <w:t>Здравствуй Новый год!», «Я на солнышке лежу…»</w:t>
      </w:r>
      <w:r w:rsidR="00032057">
        <w:rPr>
          <w:sz w:val="32"/>
          <w:szCs w:val="32"/>
        </w:rPr>
        <w:t>, «Красноярские столбы», «Зимнее дерево»</w:t>
      </w:r>
    </w:p>
    <w:sectPr w:rsidR="009065B0" w:rsidRPr="003C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19"/>
    <w:rsid w:val="00032057"/>
    <w:rsid w:val="00232087"/>
    <w:rsid w:val="003C6AEC"/>
    <w:rsid w:val="00787819"/>
    <w:rsid w:val="009065B0"/>
    <w:rsid w:val="009365C6"/>
    <w:rsid w:val="00963397"/>
    <w:rsid w:val="00966830"/>
    <w:rsid w:val="00983BF5"/>
    <w:rsid w:val="00D107DF"/>
    <w:rsid w:val="00E347B6"/>
    <w:rsid w:val="00EB2425"/>
    <w:rsid w:val="00F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9B26"/>
  <w15:chartTrackingRefBased/>
  <w15:docId w15:val="{60245976-EB1F-48BF-B354-4E7E968C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2022-02-13T11:10:00Z</dcterms:created>
  <dcterms:modified xsi:type="dcterms:W3CDTF">2022-02-13T13:49:00Z</dcterms:modified>
</cp:coreProperties>
</file>