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1E88">
        <w:rPr>
          <w:rFonts w:ascii="Times New Roman" w:hAnsi="Times New Roman" w:cs="Times New Roman"/>
          <w:sz w:val="28"/>
          <w:szCs w:val="28"/>
        </w:rPr>
        <w:t>В свете реализации Федерального государственного стандарта дош</w:t>
      </w:r>
      <w:r w:rsidR="002B7CB2">
        <w:rPr>
          <w:rFonts w:ascii="Times New Roman" w:hAnsi="Times New Roman" w:cs="Times New Roman"/>
          <w:sz w:val="28"/>
          <w:szCs w:val="28"/>
        </w:rPr>
        <w:t xml:space="preserve">кольного образования </w:t>
      </w:r>
      <w:r w:rsidRPr="00F71E88">
        <w:rPr>
          <w:rFonts w:ascii="Times New Roman" w:hAnsi="Times New Roman" w:cs="Times New Roman"/>
          <w:sz w:val="28"/>
          <w:szCs w:val="28"/>
        </w:rPr>
        <w:t>коррекционная работа направлена на обеспечение коррекции нарушений развития различных категорий детей, имеющих статус ОВЗ. Разно</w:t>
      </w:r>
      <w:r w:rsidR="004F0F4D">
        <w:rPr>
          <w:rFonts w:ascii="Times New Roman" w:hAnsi="Times New Roman" w:cs="Times New Roman"/>
          <w:sz w:val="28"/>
          <w:szCs w:val="28"/>
        </w:rPr>
        <w:t>стороннее развитие детей</w:t>
      </w:r>
      <w:r w:rsidRPr="00F71E88">
        <w:rPr>
          <w:rFonts w:ascii="Times New Roman" w:hAnsi="Times New Roman" w:cs="Times New Roman"/>
          <w:sz w:val="28"/>
          <w:szCs w:val="28"/>
        </w:rPr>
        <w:t xml:space="preserve"> осуществляется с учетом возрастных и индивидуальных особенностей, особых образовательных потребно</w:t>
      </w:r>
      <w:r>
        <w:rPr>
          <w:rFonts w:ascii="Times New Roman" w:hAnsi="Times New Roman" w:cs="Times New Roman"/>
          <w:sz w:val="28"/>
          <w:szCs w:val="28"/>
        </w:rPr>
        <w:t>стей и социальной адаптации</w:t>
      </w:r>
      <w:r w:rsidRPr="00F71E88">
        <w:rPr>
          <w:rFonts w:ascii="Times New Roman" w:hAnsi="Times New Roman" w:cs="Times New Roman"/>
          <w:sz w:val="28"/>
          <w:szCs w:val="28"/>
        </w:rPr>
        <w:t>.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 xml:space="preserve">Основными задачами логопедического пункта являются: 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>-своевременное выявление наруш</w:t>
      </w:r>
      <w:r w:rsidR="008671A2">
        <w:rPr>
          <w:rFonts w:ascii="Times New Roman" w:hAnsi="Times New Roman" w:cs="Times New Roman"/>
          <w:sz w:val="28"/>
          <w:szCs w:val="28"/>
        </w:rPr>
        <w:t>ений развития речи детей</w:t>
      </w:r>
      <w:r w:rsidRPr="00F71E88">
        <w:rPr>
          <w:rFonts w:ascii="Times New Roman" w:hAnsi="Times New Roman" w:cs="Times New Roman"/>
          <w:sz w:val="28"/>
          <w:szCs w:val="28"/>
        </w:rPr>
        <w:t>;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 xml:space="preserve">-определение их уровня и характера; 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>-устранение разнообразных нарушений речи;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>-профилактика более серьёзны</w:t>
      </w:r>
      <w:r w:rsidR="008671A2">
        <w:rPr>
          <w:rFonts w:ascii="Times New Roman" w:hAnsi="Times New Roman" w:cs="Times New Roman"/>
          <w:sz w:val="28"/>
          <w:szCs w:val="28"/>
        </w:rPr>
        <w:t>х нарушений речи у детей</w:t>
      </w:r>
      <w:r w:rsidRPr="00F71E88">
        <w:rPr>
          <w:rFonts w:ascii="Times New Roman" w:hAnsi="Times New Roman" w:cs="Times New Roman"/>
          <w:sz w:val="28"/>
          <w:szCs w:val="28"/>
        </w:rPr>
        <w:t xml:space="preserve">, в том числе и нарушений письменной речи; 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>-консультативно-методическая для педагогов и специалистов, родителей (законных представителей) воспитанников.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F71E8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течение учебного года на</w:t>
        </w:r>
      </w:hyperlink>
      <w:r w:rsidRPr="00F71E88">
        <w:rPr>
          <w:rFonts w:ascii="Times New Roman" w:hAnsi="Times New Roman" w:cs="Times New Roman"/>
          <w:sz w:val="28"/>
          <w:szCs w:val="28"/>
        </w:rPr>
        <w:t xml:space="preserve"> логопедическом пункте проводится работа по следующим направлениям: 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>-организационная;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 xml:space="preserve">-диагностическая; 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>-коррекционно-развивающая;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 xml:space="preserve">-профилактическая; 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>-научно-методическая;</w:t>
      </w:r>
    </w:p>
    <w:p w:rsidR="00F71E88" w:rsidRPr="00F71E88" w:rsidRDefault="00F71E88" w:rsidP="00F71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E88">
        <w:rPr>
          <w:rFonts w:ascii="Times New Roman" w:hAnsi="Times New Roman" w:cs="Times New Roman"/>
          <w:sz w:val="28"/>
          <w:szCs w:val="28"/>
        </w:rPr>
        <w:t xml:space="preserve">-взаимосвязь с другими участниками педагогического и коррекционно-развивающего процесса. </w:t>
      </w:r>
    </w:p>
    <w:p w:rsidR="00F34C34" w:rsidRPr="008671A2" w:rsidRDefault="00224D8F" w:rsidP="00867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4D8F">
        <w:rPr>
          <w:rFonts w:ascii="Times New Roman" w:hAnsi="Times New Roman" w:cs="Times New Roman"/>
          <w:sz w:val="28"/>
          <w:szCs w:val="28"/>
        </w:rPr>
        <w:t xml:space="preserve">У детей с нарушениями речи </w:t>
      </w:r>
      <w:r>
        <w:rPr>
          <w:rFonts w:ascii="Times New Roman" w:hAnsi="Times New Roman" w:cs="Times New Roman"/>
          <w:sz w:val="28"/>
          <w:szCs w:val="28"/>
        </w:rPr>
        <w:t xml:space="preserve">определяют своеобразие их </w:t>
      </w:r>
      <w:r w:rsidR="008671A2">
        <w:rPr>
          <w:rFonts w:ascii="Times New Roman" w:hAnsi="Times New Roman" w:cs="Times New Roman"/>
          <w:sz w:val="28"/>
          <w:szCs w:val="28"/>
        </w:rPr>
        <w:t xml:space="preserve">речевого развития: </w:t>
      </w:r>
      <w:r w:rsidRPr="00224D8F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ограниченность словаря, несформированность словообразовательных процессов, бедность грамматических конструкций, затруднения при развёрнутом высказывании, что в конечном итоге </w:t>
      </w:r>
      <w:r w:rsidRPr="008671A2">
        <w:rPr>
          <w:rFonts w:ascii="Times New Roman" w:hAnsi="Times New Roman" w:cs="Times New Roman"/>
          <w:color w:val="000000"/>
          <w:sz w:val="28"/>
          <w:szCs w:val="28"/>
        </w:rPr>
        <w:t>сказывается на социализации этих детей в обществе.</w:t>
      </w:r>
    </w:p>
    <w:p w:rsidR="008671A2" w:rsidRPr="008671A2" w:rsidRDefault="008671A2" w:rsidP="008671A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671A2">
        <w:rPr>
          <w:color w:val="000000"/>
          <w:sz w:val="28"/>
          <w:szCs w:val="28"/>
        </w:rPr>
        <w:t xml:space="preserve">В качестве средств активизации деятельности выступают содержание, методы и приемы организации деятельности. Таким образом, уровень </w:t>
      </w:r>
      <w:r w:rsidRPr="008671A2">
        <w:rPr>
          <w:color w:val="000000"/>
          <w:sz w:val="28"/>
          <w:szCs w:val="28"/>
        </w:rPr>
        <w:lastRenderedPageBreak/>
        <w:t xml:space="preserve">активности </w:t>
      </w:r>
      <w:r>
        <w:rPr>
          <w:color w:val="000000"/>
          <w:sz w:val="28"/>
          <w:szCs w:val="28"/>
        </w:rPr>
        <w:t>ребенка</w:t>
      </w:r>
      <w:r w:rsidRPr="008671A2">
        <w:rPr>
          <w:color w:val="000000"/>
          <w:sz w:val="28"/>
          <w:szCs w:val="28"/>
        </w:rPr>
        <w:t xml:space="preserve"> в процессе организации деятельности определяется тем насколько содержание, </w:t>
      </w:r>
      <w:hyperlink r:id="rId6" w:history="1">
        <w:r w:rsidRPr="008671A2">
          <w:rPr>
            <w:rStyle w:val="a4"/>
            <w:color w:val="auto"/>
            <w:sz w:val="28"/>
            <w:szCs w:val="28"/>
            <w:u w:val="none"/>
          </w:rPr>
          <w:t>методы и организация деятельности</w:t>
        </w:r>
      </w:hyperlink>
      <w:r w:rsidRPr="008671A2">
        <w:rPr>
          <w:color w:val="000000"/>
          <w:sz w:val="28"/>
          <w:szCs w:val="28"/>
        </w:rPr>
        <w:t xml:space="preserve"> способствуют этой активности.</w:t>
      </w:r>
    </w:p>
    <w:p w:rsidR="008671A2" w:rsidRPr="008671A2" w:rsidRDefault="008671A2" w:rsidP="008671A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671A2">
        <w:rPr>
          <w:color w:val="000000"/>
          <w:sz w:val="28"/>
          <w:szCs w:val="28"/>
        </w:rPr>
        <w:t>При подборе содержания логопеди</w:t>
      </w:r>
      <w:r>
        <w:rPr>
          <w:color w:val="000000"/>
          <w:sz w:val="28"/>
          <w:szCs w:val="28"/>
        </w:rPr>
        <w:t>ческих занятий для детей</w:t>
      </w:r>
      <w:r w:rsidRPr="008671A2">
        <w:rPr>
          <w:color w:val="000000"/>
          <w:sz w:val="28"/>
          <w:szCs w:val="28"/>
        </w:rPr>
        <w:t xml:space="preserve"> с нарушениями речи необходимо учитывать, с одной стороны, принцип доступности, а с другой стороны, не допускать излишнего упрощения материала. Содержание становится эффективным средством активизации деятельности в том случае, если оно соответствует психическим, интеллектуальным возможностям детей и их потребностям. </w:t>
      </w:r>
    </w:p>
    <w:p w:rsidR="008671A2" w:rsidRDefault="008671A2" w:rsidP="00224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активизации деятельности детей с нарушениями речи на логопедических занятиях можно использовать следующие активные методы и приемы обучения:</w:t>
      </w:r>
    </w:p>
    <w:p w:rsidR="008671A2" w:rsidRPr="008671A2" w:rsidRDefault="008671A2" w:rsidP="008671A2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формирования мотивации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Мотивация – залог качества, от нее зависит результат любого процесса. Очень трудно научить ребенка чему-то, что не вызывает у него интерес. </w:t>
      </w:r>
    </w:p>
    <w:p w:rsidR="008671A2" w:rsidRPr="008671A2" w:rsidRDefault="00CD1A4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="008671A2" w:rsidRPr="008671A2">
          <w:rPr>
            <w:rFonts w:ascii="Times New Roman" w:eastAsia="Times New Roman" w:hAnsi="Times New Roman" w:cs="Times New Roman"/>
            <w:sz w:val="28"/>
            <w:szCs w:val="28"/>
          </w:rPr>
          <w:t>Метод работы с куклой позволяет каждому</w:t>
        </w:r>
      </w:hyperlink>
      <w:r w:rsidR="008671A2"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 почувствовать свою успешность, развивает связную речь, способствует формированию просодической стороны речевого развития.</w:t>
      </w:r>
    </w:p>
    <w:p w:rsidR="008671A2" w:rsidRP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логопедической работе загадки находят широкое применение. Расширяя кругозор детей, знакомя их с окружающим миром и явлениями природы, загадки развивают и обогащают речь, стимулируют процессы анализа и синтеза, сравнения, сопоставления. У детей развивается достаточно быстрая актуализация лексического материала из долговременной памяти. Так, на подгрупповых занятиях по коррекции звукопроизношения и формирования фонематического слуха включаются загадки, которые помогают ребенку в отгадке четко и правильно произносить поставленные звуки, контролировать свое звукопроизношение, а затем определять место заданного звука </w:t>
      </w:r>
      <w:r w:rsidRPr="008671A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8" w:history="1">
        <w:r w:rsidRPr="008671A2">
          <w:rPr>
            <w:rFonts w:ascii="Times New Roman" w:eastAsia="Times New Roman" w:hAnsi="Times New Roman" w:cs="Times New Roman"/>
            <w:sz w:val="28"/>
            <w:szCs w:val="28"/>
          </w:rPr>
          <w:t>словах - отгадках</w:t>
        </w:r>
      </w:hyperlink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Прежде всего, это традиционные загадки и загадки «Доскажи словечко». Формирование аналитико-синтетической деятельности происходит с применением загадок-ребусов, в которых отгадка </w:t>
      </w: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«зашифрована», и ее можно увидеть в комбинации фигур, букв, символов или знаков. С этой же целью уместно использовать загадки «Составь слово», «Загадки - путаницы». </w:t>
      </w:r>
    </w:p>
    <w:p w:rsidR="008671A2" w:rsidRP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Актуальной проблемой в работе с детьми, имеющими речевые нарушения, является развитие связной речи. Наличие этой коммуникативной функции способствует формированию полноценной личности, психологической комфортности в </w:t>
      </w:r>
      <w:hyperlink r:id="rId9" w:history="1">
        <w:r w:rsidRPr="008671A2">
          <w:rPr>
            <w:rFonts w:ascii="Times New Roman" w:eastAsia="Times New Roman" w:hAnsi="Times New Roman" w:cs="Times New Roman"/>
            <w:sz w:val="28"/>
            <w:szCs w:val="28"/>
          </w:rPr>
          <w:t>коллективе</w:t>
        </w:r>
      </w:hyperlink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>. Поэтому остро встает проблема применения приемов, стимулирующих речевую активность.</w:t>
      </w:r>
    </w:p>
    <w:p w:rsidR="008671A2" w:rsidRP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таких приемов, создающих ситуацию, которая стимулирует потребность ребенка в речевых высказываниях, является упражнение «Составь целое из частей». Игра «Слог да слог — и будет слово, мы в игру сыграем снова» для закрепления умения добавлять слог до слова. «Мяч поймай — слово составляй» для составления трехзвуковых слов и их анализ. </w:t>
      </w:r>
    </w:p>
    <w:p w:rsidR="008671A2" w:rsidRP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Составь картинку целиком из пяти частей.</w:t>
      </w:r>
    </w:p>
    <w:p w:rsidR="008671A2" w:rsidRP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 какой она сказке? </w:t>
      </w:r>
    </w:p>
    <w:p w:rsidR="008671A2" w:rsidRP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был медведь? (большой, бурый, неуклюжий)</w:t>
      </w:r>
    </w:p>
    <w:p w:rsidR="008671A2" w:rsidRP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Какая была Маша? (умная, догадливая) </w:t>
      </w:r>
    </w:p>
    <w:p w:rsidR="008671A2" w:rsidRP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>- В чем сидит Маша?</w:t>
      </w:r>
    </w:p>
    <w:p w:rsidR="008671A2" w:rsidRP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Назовите 1 звук в этом слове? </w:t>
      </w:r>
    </w:p>
    <w:p w:rsidR="008671A2" w:rsidRP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Назовите другие слова </w:t>
      </w:r>
      <w:hyperlink r:id="rId10" w:history="1">
        <w:r w:rsidRPr="008671A2">
          <w:rPr>
            <w:rFonts w:ascii="Times New Roman" w:eastAsia="Times New Roman" w:hAnsi="Times New Roman" w:cs="Times New Roman"/>
            <w:sz w:val="28"/>
            <w:szCs w:val="28"/>
          </w:rPr>
          <w:t>с этим звуком</w:t>
        </w:r>
      </w:hyperlink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71A2" w:rsidRDefault="008671A2" w:rsidP="008671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Яркость, красочность зрительных образов поддерживают неподдельный интерес ребенка к работе и формируют навыки связных высказываний. </w:t>
      </w:r>
    </w:p>
    <w:p w:rsidR="001C426C" w:rsidRDefault="008671A2" w:rsidP="001C426C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Игровые методы работы в логопедической практике.</w:t>
      </w:r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Игровой метод - это основной метод работы с детьми. Во время игр дети овладевают навыками и умениями правильной речи, а также другими видами деятельности. Игра должна сделать сам процесс организации деятельности эмоциональным, действенным, позволить ребёнку получить собственный опыт. В работе учителя-логопеда используются следующие игры: «Слово это изменяй, изменяя — удлиняй» для расширения словарного запаса, развитие </w:t>
      </w:r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внимания, мышления; «Мяч лови и мяч бросай — сколько звуков, называй» для определения последовательности и количества звуков в слове; «Тихо — громко» для закрепления артикуляции гласных звуков, развитие фонематического восприятия, работа над силой голоса; «</w:t>
      </w:r>
      <w:proofErr w:type="spellStart"/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>Стучалочка</w:t>
      </w:r>
      <w:proofErr w:type="spellEnd"/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>» для четкого произношения гласных звуков, развитие фонематического восприятия. «Слово в ладошке» для автоматизации звуков.</w:t>
      </w:r>
    </w:p>
    <w:p w:rsidR="008671A2" w:rsidRDefault="008671A2" w:rsidP="001C426C">
      <w:pPr>
        <w:pStyle w:val="a5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4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Использование </w:t>
      </w:r>
      <w:proofErr w:type="spellStart"/>
      <w:r w:rsidRPr="001C4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кинезиологических</w:t>
      </w:r>
      <w:proofErr w:type="spellEnd"/>
      <w:r w:rsidRPr="001C4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упражнений.</w:t>
      </w:r>
      <w:r w:rsid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Кинезиология</w:t>
      </w:r>
      <w:proofErr w:type="spellEnd"/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наука о развитии умственных способностей и физического здоровья через определенные двигательные упражнения. </w:t>
      </w:r>
      <w:proofErr w:type="spellStart"/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методы влияют не только на развитие умственных способностей и физического здоровья, они позволяют активизировать различные отделы коры больших полушарий, что способствует развитию способностей человека и коррекции проблем в различных областях психики. В частности, применение данного метода позволяет улучшить у ребенка память, внимание, речь, пространственные представления, мелкую и крупную моторику, снижает утомляемость, синхронизирует работу полушарий, улучшает мыслительную деятельность, повышает стрессоустойчивость и </w:t>
      </w:r>
      <w:hyperlink r:id="rId11" w:history="1">
        <w:r w:rsidRPr="001C426C">
          <w:rPr>
            <w:rFonts w:ascii="Times New Roman" w:eastAsia="Times New Roman" w:hAnsi="Times New Roman" w:cs="Times New Roman"/>
            <w:sz w:val="28"/>
            <w:szCs w:val="28"/>
          </w:rPr>
          <w:t>способность к произвольному контролю</w:t>
        </w:r>
      </w:hyperlink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облегчает процесс чтения и письма. </w:t>
      </w:r>
      <w:proofErr w:type="spellStart"/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Кинезиология</w:t>
      </w:r>
      <w:proofErr w:type="spellEnd"/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методика сохранения здоровья путём воздействия на мышцы тела, т. е. путём физической активности. Комплексы упражнений включают в себя: дыхательные упражнения, глазодвигательные упражнения, телесные упражнения, упражнения для развития мелкой моторики, упражнения на релаксацию и самомассаж. Восприятие материала на определённом этапе занятия с закрытыми глазами используется для развития слухового восприятия, внимания и памяти; переключения эмоционального состояния детей в ходе занятия; для настроя детей на занятие после активной деятельности (после занятия физкультуры), после выполнения задания повышенной трудности и т. д.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</w:t>
      </w:r>
      <w:r w:rsid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запаса, развития связной речи. </w:t>
      </w:r>
    </w:p>
    <w:p w:rsidR="001C426C" w:rsidRDefault="008671A2" w:rsidP="001C426C">
      <w:pPr>
        <w:pStyle w:val="a5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Использование информационно-коммуникационных технологий.</w:t>
      </w:r>
    </w:p>
    <w:p w:rsidR="008671A2" w:rsidRPr="001C426C" w:rsidRDefault="008671A2" w:rsidP="001C426C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42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Внедрение современных компьютерных технологий в дошкольную логопедическую практику позволяет сделать работу учителя-логопеда более продуктивной и эффективной. Использование ИКТ органично дополняет традиционные формы работы дошкольного логопеда, расширяя возможности организации взаимодействия учителя-логопеда с другими участниками образовательного процесса. </w:t>
      </w:r>
    </w:p>
    <w:p w:rsidR="008671A2" w:rsidRPr="008671A2" w:rsidRDefault="008671A2" w:rsidP="001C42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презентаций-тренажёров, отдельных презентаций и фрагментов презентации по ходу логопедического занятия. На слайдах можно поместить необходимый картинный материал, цифровые фотографии, тексты; можно добавить музыкальное и голосовое сопровождение к демонстрации презентации. При такой организации материала включаются три вида памяти детей: зрительная, слуховая, моторная. Это </w:t>
      </w:r>
      <w:hyperlink r:id="rId12" w:history="1">
        <w:r w:rsidRPr="001C426C">
          <w:rPr>
            <w:rFonts w:ascii="Times New Roman" w:eastAsia="Times New Roman" w:hAnsi="Times New Roman" w:cs="Times New Roman"/>
            <w:sz w:val="28"/>
            <w:szCs w:val="28"/>
          </w:rPr>
          <w:t>позволяет сформировать устойчивые</w:t>
        </w:r>
      </w:hyperlink>
      <w:r w:rsidRPr="00867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визуально-кинестетические и визуально-аудиальные условно-рефлекторные связи центральной нервной системы. В процессе коррекционной логопедической работы на их основе у детей формируются правильные речевые навыки, а в дальнейшем и самоконтроль за своей речью. Мультимедийные презентации привносят эффект наглядности в занятие, повышают мотивационную активность, способствуют более тесной взаимосвязи учителя-логопеда и ребёнка. Благодаря последовательному появлению изображений на экране, дети имеют возможность выполнять упражнения более внимательно и в полном объеме. Использование анимации и сюрпризных моментов делает коррекционный процесс интересным и выразительным. Дети получают одобрение не только от логопеда, но и со стороны компьютера в виде картинок-призов, сопровождающихся звуковым оформлением.</w:t>
      </w:r>
    </w:p>
    <w:p w:rsidR="008671A2" w:rsidRPr="008671A2" w:rsidRDefault="008671A2" w:rsidP="001C42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работе учителя-логопеда находят широкое применение интерактивные игры: </w:t>
      </w:r>
    </w:p>
    <w:p w:rsidR="008671A2" w:rsidRPr="008671A2" w:rsidRDefault="008671A2" w:rsidP="001C42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«Шаг за шагом», где упражнения от раздела к разделу постепенно усложняются, что </w:t>
      </w:r>
      <w:hyperlink r:id="rId13" w:history="1">
        <w:r w:rsidRPr="001C426C">
          <w:rPr>
            <w:rFonts w:ascii="Times New Roman" w:eastAsia="Times New Roman" w:hAnsi="Times New Roman" w:cs="Times New Roman"/>
            <w:sz w:val="28"/>
            <w:szCs w:val="28"/>
          </w:rPr>
          <w:t>способствует формированию соответствующих</w:t>
        </w:r>
      </w:hyperlink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 по всем важнейшим направлениям развития ребёнка. В игре развивается зрительное и слуховое восприятие, графические навыки, связная речь;</w:t>
      </w:r>
    </w:p>
    <w:p w:rsidR="008671A2" w:rsidRPr="008671A2" w:rsidRDefault="008671A2" w:rsidP="001C42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«Игры со словами», которая включает набор печатных материалов, содержащих задания для развития графических навыков, мелкой моторики, и зрительно-пространственного восприятия; </w:t>
      </w:r>
    </w:p>
    <w:p w:rsidR="008671A2" w:rsidRPr="008671A2" w:rsidRDefault="008671A2" w:rsidP="001C42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«Говорящие картинки» – игра для развития слухового восприятия, улучшения артикуляции, расширения словарного запаса; </w:t>
      </w:r>
    </w:p>
    <w:p w:rsidR="008671A2" w:rsidRDefault="008671A2" w:rsidP="001C42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«Лого игры» – для развития и тренировки органов речи, дыхательных органов, формирование навыков владения голосом. </w:t>
      </w:r>
    </w:p>
    <w:p w:rsidR="001C426C" w:rsidRDefault="001C426C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8671A2" w:rsidRPr="0086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 познавательной сферы.</w:t>
      </w:r>
    </w:p>
    <w:p w:rsidR="008671A2" w:rsidRPr="008671A2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Закрепление поставленного звука в словах сочетается с развитием познавательных процессов: восприятия, внимания, памяти, мышления, а так же овладением навыков звукослогового анализа и синтеза. В период работы по автоматизации звуков в предложениях и связной речи большое внимание уделено развитию воображения. Сочинение чистоговорок, небылиц, загадок, самостоятельное придумывание заданий способствует развитию творческой активности ребёнка. </w:t>
      </w:r>
    </w:p>
    <w:p w:rsidR="008671A2" w:rsidRPr="008671A2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Эффективность коррекционной деятельности может быть существенно повышена при использовании элементов методов, помогающих развитию пространственного гнозиса – одного из главных психических процессов в создании первичной базы для формирования речи детей. Восприятие пространства основывается на зрительной ориентировке, поэтому в </w:t>
      </w:r>
      <w:hyperlink r:id="rId14" w:history="1">
        <w:r w:rsidRPr="001C426C">
          <w:rPr>
            <w:rFonts w:ascii="Times New Roman" w:eastAsia="Times New Roman" w:hAnsi="Times New Roman" w:cs="Times New Roman"/>
            <w:sz w:val="28"/>
            <w:szCs w:val="28"/>
          </w:rPr>
          <w:t xml:space="preserve">занятиях необходимы </w:t>
        </w:r>
        <w:proofErr w:type="spellStart"/>
        <w:r w:rsidRPr="001C426C">
          <w:rPr>
            <w:rFonts w:ascii="Times New Roman" w:eastAsia="Times New Roman" w:hAnsi="Times New Roman" w:cs="Times New Roman"/>
            <w:sz w:val="28"/>
            <w:szCs w:val="28"/>
          </w:rPr>
          <w:t>внезрительные</w:t>
        </w:r>
        <w:proofErr w:type="spellEnd"/>
      </w:hyperlink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компоненты восприятия пространства (слуховые, вестибулярные, кожно-кинестетические). Для формирования пространственных представлений с точки отсчета «от себя»: слева, справа, вверху, внизу, впереди, сзади использовались следующие методы и приемы:</w:t>
      </w:r>
    </w:p>
    <w:p w:rsidR="008671A2" w:rsidRPr="008671A2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работа с зеркалами: «Дразнилки», «Узнай и покажи», «Покажи у соседа»; </w:t>
      </w:r>
    </w:p>
    <w:p w:rsidR="001C426C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игровые упражнения: «Что, похоже, а что нет», «Найди отличия», «Обведи свои ладошки», «Найди предмет».</w:t>
      </w:r>
    </w:p>
    <w:p w:rsidR="008671A2" w:rsidRPr="008671A2" w:rsidRDefault="001C426C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8671A2" w:rsidRPr="008671A2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 w:rsidR="008671A2" w:rsidRPr="008671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Активные методы рефлексии.</w:t>
      </w:r>
      <w:r w:rsidR="008671A2"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71A2" w:rsidRPr="008671A2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современной педагогической науке под рефлексией обычно понимают самоанализ деятельности и ее результатов. В педагогической литературе существует следующая классификация видов рефлексии:</w:t>
      </w:r>
    </w:p>
    <w:p w:rsidR="008671A2" w:rsidRPr="008671A2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рефлексия настроения и эмоционального состояния; </w:t>
      </w:r>
    </w:p>
    <w:p w:rsidR="008671A2" w:rsidRPr="008671A2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рефлексия содержания учебного материала (её можно использовать, чтобы выяснить, как учащиеся осознали содержание пройденного материала); </w:t>
      </w:r>
    </w:p>
    <w:p w:rsidR="008671A2" w:rsidRPr="008671A2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рефлексия деятельности (ребёнок должен не только осознать содержание материала, но и осмыслить способы и приёмы своей работы, уметь выбрать наиболее рациональные). </w:t>
      </w:r>
    </w:p>
    <w:p w:rsidR="008671A2" w:rsidRPr="008671A2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виды рефлексии можно проводить как индивидуально, так и коллективно. При выборе того или иного вида рефлексии следует учитывать цель занятия, содержание и трудности учебного материала, тип занятия, способы и методы обучения, возрастные и псих</w:t>
      </w:r>
      <w:r w:rsidR="00C25C8C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ологические особенности детей</w:t>
      </w: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71A2" w:rsidRPr="008671A2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логопедических занятиях </w:t>
      </w:r>
      <w:r w:rsidR="00C25C8C">
        <w:rPr>
          <w:rFonts w:ascii="Times New Roman" w:eastAsia="Times New Roman" w:hAnsi="Times New Roman" w:cs="Times New Roman"/>
          <w:sz w:val="28"/>
          <w:szCs w:val="28"/>
        </w:rPr>
        <w:t>наиболее часто</w:t>
      </w: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рефлексия настроения и эмоционального состояния с различными цветовыми изображениями: «Море радости» и «Море грусти» – пусти свой кораблик в море по своему настроению; «Дерево чувств» – ребёнку предлагается повесить на дерево яблоки красного цвета, если они чувствуют себя хорошо, комфортно, или зелёного, если ощущают дискомфорт. </w:t>
      </w:r>
    </w:p>
    <w:p w:rsidR="008671A2" w:rsidRPr="008671A2" w:rsidRDefault="008671A2" w:rsidP="001C42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71A2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удачным на сегодняшний момент считается обозначение видов заданий или этапов занятия картинками (символами, различными карточками и т. д.), помогающими детям в конце занятия актуализировать пройденный материал и выбрать понравившийся, запомнившийся, наиболее удачный для ребёнка этап занятия, прикрепив к нему свою картинку.</w:t>
      </w:r>
    </w:p>
    <w:p w:rsidR="008671A2" w:rsidRPr="008671A2" w:rsidRDefault="008671A2" w:rsidP="00C25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8671A2" w:rsidRPr="00224D8F" w:rsidRDefault="008671A2" w:rsidP="00224D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71A2" w:rsidRPr="00224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187B"/>
    <w:multiLevelType w:val="multilevel"/>
    <w:tmpl w:val="A0988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0352A"/>
    <w:multiLevelType w:val="multilevel"/>
    <w:tmpl w:val="9F3897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B2C3C"/>
    <w:multiLevelType w:val="multilevel"/>
    <w:tmpl w:val="51104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77CAE"/>
    <w:multiLevelType w:val="multilevel"/>
    <w:tmpl w:val="BD0E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FF7784"/>
    <w:multiLevelType w:val="multilevel"/>
    <w:tmpl w:val="B3F0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C712C4"/>
    <w:multiLevelType w:val="multilevel"/>
    <w:tmpl w:val="13FAA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1E88"/>
    <w:rsid w:val="001C426C"/>
    <w:rsid w:val="00224D8F"/>
    <w:rsid w:val="002B7CB2"/>
    <w:rsid w:val="004F0F4D"/>
    <w:rsid w:val="008671A2"/>
    <w:rsid w:val="00C25C8C"/>
    <w:rsid w:val="00CD1A42"/>
    <w:rsid w:val="00F34C34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9C5C9-EF26-4CD7-A45C-968FF184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1E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6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dorov.ru/kajdij-chelovek-ne-na-slovah-a-na-dele-doljen-pokazate-svoyu-d.html" TargetMode="External"/><Relationship Id="rId13" Type="http://schemas.openxmlformats.org/officeDocument/2006/relationships/hyperlink" Target="http://zodorov.ru/ulibka-s-malih-let-i-sheste-zablujdenij-o-molochnih-zuba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odorov.ru/issledovanie-s-pomosheyu-uletrazvuka-ne-invazivnoe-ne-trebuet.html" TargetMode="External"/><Relationship Id="rId12" Type="http://schemas.openxmlformats.org/officeDocument/2006/relationships/hyperlink" Target="http://zodorov.ru/volnovoj-algoritm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odorov.ru/kafedra-akusherstva-i-ginekologii-1-kgmu-voprosi-k-itogovoj-go.html" TargetMode="External"/><Relationship Id="rId11" Type="http://schemas.openxmlformats.org/officeDocument/2006/relationships/hyperlink" Target="http://zodorov.ru/1-ocenka-gigienicheskoj-znachimosti-obekta-i-kategorii-slojnos.html" TargetMode="External"/><Relationship Id="rId5" Type="http://schemas.openxmlformats.org/officeDocument/2006/relationships/hyperlink" Target="http://zodorov.ru/klub-vihodnogo-dnya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zodorov.ru/babina-m-a-absolyutnij-slu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dorov.ru/stomatologiya-profilakticheskaya.html" TargetMode="External"/><Relationship Id="rId14" Type="http://schemas.openxmlformats.org/officeDocument/2006/relationships/hyperlink" Target="http://zodorov.ru/prakticheskie-priemi-sozdaniya-igrovoj-motivacii-na-logopedi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сухаревы</dc:creator>
  <cp:keywords/>
  <dc:description/>
  <cp:lastModifiedBy>Пользователь</cp:lastModifiedBy>
  <cp:revision>6</cp:revision>
  <dcterms:created xsi:type="dcterms:W3CDTF">2019-03-03T09:37:00Z</dcterms:created>
  <dcterms:modified xsi:type="dcterms:W3CDTF">2019-03-11T06:10:00Z</dcterms:modified>
</cp:coreProperties>
</file>