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8C" w:rsidRPr="00606E2E" w:rsidRDefault="00606E2E" w:rsidP="00606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E2E">
        <w:rPr>
          <w:rFonts w:ascii="Times New Roman" w:hAnsi="Times New Roman" w:cs="Times New Roman"/>
          <w:sz w:val="24"/>
          <w:szCs w:val="24"/>
        </w:rPr>
        <w:t xml:space="preserve">В данной статье описываются психолого-педагогические возможности применения арт-терапии в работе с детьми с ограниченными возможностями здоровья. В данной статье рассматриваются различные техники арт-терапии, особенности их применения, их влияние на развитие ребенка и психотерапевтический эффект. Ключевые слова: арт-терапия, функции арт-терапии, виды арт-терапии, ОВЗ. С каждым годом в нашей стране неизменно растет число детей с ограниченными возможностями здоровья. По данным Федеральной службы государственной статистики, еще в 2013 году их было 567 825, а в 2020 уже 687 718 человек. Это обуславливает актуальность вопроса психолого-педагогической поддержки детей с ограниченными возможностями здоровья (ОВЗ). Психологическое взаимодействие с детьми с ограниченными возможностями здоровья, имеющее своей целью облегчение, минимизацию или устранение симптоматики того или иного расстройства или заболевания, требует внимательного, тактичного и деликатного подхода. Эти требования обеспечивает арт-терапевтическое направление психотерапии. Арт-терапия в непосредственном переводе с английского языка означает лечение творчеством, искусством. Главной целью данного метода является восстановление гармонии и баланса психического состояния, помощь в преодолении и решении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внутрипсихических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конфликтов, а также содействие в социализации детей с ограниченными возможностями здоровья и развитие их коммуникативных навыков. Техники арт-терапии активно применяются в случаях нарушения закономерного эмоционально-личностного развития в онтогенезе, то есть при задержке умственного развития, нарушениях зрения, слуха и речи, двигательных функций, аутизме [4]. Арт-терапевтическое направление, позволяет реализовать следующие задачи [2]: –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Активизация таких высших психических функций как память, мышление, внимание; – Развитие эмоциональной и познавательной сферы; – Формирование и закрепление новых установок и мотивов; – Нейтрализация, снижение или облегчение имеющихся поведенческих и эмоциональных нарушений, симптоматики психосоматических расстройств; – Реализация творческого потенциала; – Конструктивное выражение собственных чувств и эмоций (как негативных, так и позитивных) социально одобряемым и приемлемым способом;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– Содействие в формировании положительной самооценки,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самопринятия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, гармонизации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отношенией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с самим собой; – Развитие социальной активности, стремления к проявлению инициативы, самостоятельному принятию решений; – Способствование развитию коммуникативных навыков, социальной адаптации. Главной особенностью арт-терапии, играющей роль при работе с детьми с ОВЗ, является ее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психокоррекционный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характер. Так как дети очень часто затрудняются в вербализации собственных чувств и эмоций, особенно дети с речевыми нарушениями, творчество помогает им более непосредственно и прямо выразить свои переживания. Применению техник арт-терапии с детьми способствует их склонность к игровой деятельности и фантазированию, что позволяет создать непринужденную, творческую, игровую обстановку на занятии. В арт-терапевтическом направлении психологической коррекции существует множество разнообразных и разноплановых методов и техник. Решение применения той или иной техники должно основываться на индивидуальных психологических особенностях ребенка и на тех целях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, которых мы хотим достигнуть. Как правило, специалисты подразделяют приемы арт-терапии с учетом количества людей, принимающих участие,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индивидуальные и групповые. В зависимости от роли в процессе терапии: вспомогательные и лечебные.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вспомогательным относят разнообразную творческую и художественную деятельность: – музыкотерапия — терапия с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ипользованием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звуков, мелодий и музыки;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, включающая в себя всевозможные техники рисования и являющаяся довольно доступным методом для психологов-педагогов; – работа с песком или глиной;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маскотерапия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, требующая от специалиста навыка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скульптурирования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психодрама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, часто использующаяся в групповой работе;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(данный метод может быть затруднителен для использования в работе с детьми с ОВЗ, поскольку у таких детей </w:t>
      </w:r>
      <w:r w:rsidRPr="00606E2E">
        <w:rPr>
          <w:rFonts w:ascii="Times New Roman" w:hAnsi="Times New Roman" w:cs="Times New Roman"/>
          <w:sz w:val="24"/>
          <w:szCs w:val="24"/>
        </w:rPr>
        <w:lastRenderedPageBreak/>
        <w:t xml:space="preserve">зачастую нарушены зрительное и слуховое восприятие); – фототерапия и другие.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 xml:space="preserve">Лечебными техниками арт-терапии считают: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(один из самых распространенных методов для работы с детьми);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(психологическое воздействие с помощью различных цветов, их яркости, оттенков, с целью нормализации эмоционального состояния); –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(наряду с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игротерапией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позволяет ребенку раскрыться, наладить контакт с психологом и с его помощью сфокусироваться на определенной проблеме и найти пути ее решения).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Также, существует разделение на активные и пассивные методы. Активные методы заключаются в самостоятельном создании какого-либо творческого продукта, возможно, с использованием сторонних, уже существующих объектов творчества. Эти методы оказывают положительное влияние, развивают творческие способности, креативность, фантазию, воображение, творческую активность, чувство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, эстетику, мелкую моторику и речь.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 xml:space="preserve">К активным методам арт-терапии можно отнести рисование (пальчиками, ладошками, красками, пастелью, песком, сухими листьями, любыми подручными материалами), лепка, танцы, пение, создание коллажей и т. д. Пассивные техники подразумевают восприятие,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и интерпретацию различных произведений искусства: картин, музыкальных или литературных произведений, скульптур, фотографий, произведений кинематографа и мультипликации, театральных постановок и т. д. В настоящий момент создано большое количество разнообразных арт-терапевтических техник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 xml:space="preserve">и методов, позволяющих обеспечить наиболее полное развитие эмоционально-волевой сферы ребенка, среди которых особенно следует выделить следующие: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композиции из цветного песка; рисование солью по мокрому; рисование пальчиками, ладошками; «рисование» крошкой из сухих листьев;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«рисование» крупой;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песочная терапия; фототерапия;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музыкотерапия;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вокалотерапия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[1].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Для применения арт-терапии понадобятся различные творческие материалы, в зависимости от конкретной техники, но самыми часто используемыми материалами, без которых сложно будет обойтись, являются различные краски (гуашь, акварель, мелки и т. д.), кисточки, материал, на котором можно рисовать (бумага, картон, сухие листья, ткань и др.).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6E2E">
        <w:rPr>
          <w:rFonts w:ascii="Times New Roman" w:hAnsi="Times New Roman" w:cs="Times New Roman"/>
          <w:sz w:val="24"/>
          <w:szCs w:val="24"/>
        </w:rPr>
        <w:t>Для создания более творческой атмосферы и развития интереса детей можно использовать обычные бытовые вещи — пластиковые трубочки, губки, нитки, бусы, ватные палочки и т. д. Вызвать интерес ребенка к творчеству можно, продемонстрировав применение необычных материалов, например, на еще не высохшую акварель насыпать сухую крупу (рис или гречку), а затем смахнуть — на акварели останется причудливый узор.</w:t>
      </w:r>
      <w:proofErr w:type="gramEnd"/>
      <w:r w:rsidRPr="00606E2E">
        <w:rPr>
          <w:rFonts w:ascii="Times New Roman" w:hAnsi="Times New Roman" w:cs="Times New Roman"/>
          <w:sz w:val="24"/>
          <w:szCs w:val="24"/>
        </w:rPr>
        <w:t xml:space="preserve"> Или, например, на свежее пятно краски капнуть несколько капель лимонного сока — останется интересный орнамент, и предложить ребенку пофантазировать, на что это похоже. Необычные материалы можно применить не только в рисовании красками, но и в техниках рисования песком или солью, лепке из пластилина. Большое разнообразие материалов и простор для фантазии можно отметить при использовании техники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. Из многообразия методов арт-терапии выделяется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. Она отличаются от других техник тем, что при ее применении не так сильно задействуется мелкая моторика ребенка, здесь большую роль играет его образное мышление и фантазия, речевые навыки. В данном направлении возможна наглядная реализация персонажей, сюжета сказки, путем рисования, лепки, с помощью аппликаций, создания кукол и разыгрывания театрализованного представления. Данная методика позволяет с помощью чтения, придумывания собственного сюжета и его театрализации, выявить актуальные модели поведения ребенка, его переживания, и справиться с ними, сформировать более эффективные и зрелые стратегии поведения, скорректировать страхи и фобии и т. Д. [3]. Литература: Арт-терапия для детей и подростков [Текст] / А. И. Копытин, Е. Е.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Свистовская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. — Изд. 2-е, стер. — Москва: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>-Центр, 2017. Ермолаева, М. В. Практическая психология детского творчества / М. В. Ермолаева. — М.: Воронеж: Издательство НПО «МОДЭК», 2005. — 302 с. Методы и техники арт-терапии [Текст] / [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Юнина-Пакулова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Н. Ю.]. — Коломна: Серебро слов, 2016. Психолого-педагогическая </w:t>
      </w:r>
      <w:r w:rsidRPr="00606E2E">
        <w:rPr>
          <w:rFonts w:ascii="Times New Roman" w:hAnsi="Times New Roman" w:cs="Times New Roman"/>
          <w:sz w:val="24"/>
          <w:szCs w:val="24"/>
        </w:rPr>
        <w:lastRenderedPageBreak/>
        <w:t xml:space="preserve">помощь детям с ограниченными возможностями здоровья методами арт-терапии: учебно-методическое пособие / Ушакова В. Р., Сухонина Н. С.; Министерство образования, науки и молодёжи Республики Крым, Государственное бюджетное образовательное учреждение высшего образования Республики Крым «Крымский инженерно-педагогический университет». — Симферополь: ИП </w:t>
      </w:r>
      <w:proofErr w:type="spellStart"/>
      <w:r w:rsidRPr="00606E2E">
        <w:rPr>
          <w:rFonts w:ascii="Times New Roman" w:hAnsi="Times New Roman" w:cs="Times New Roman"/>
          <w:sz w:val="24"/>
          <w:szCs w:val="24"/>
        </w:rPr>
        <w:t>Хотеева</w:t>
      </w:r>
      <w:proofErr w:type="spellEnd"/>
      <w:r w:rsidRPr="00606E2E">
        <w:rPr>
          <w:rFonts w:ascii="Times New Roman" w:hAnsi="Times New Roman" w:cs="Times New Roman"/>
          <w:sz w:val="24"/>
          <w:szCs w:val="24"/>
        </w:rPr>
        <w:t xml:space="preserve"> Л. В., 2019.</w:t>
      </w:r>
      <w:r w:rsidRPr="00606E2E">
        <w:rPr>
          <w:rFonts w:ascii="Times New Roman" w:hAnsi="Times New Roman" w:cs="Times New Roman"/>
          <w:sz w:val="24"/>
          <w:szCs w:val="24"/>
        </w:rPr>
        <w:br/>
      </w:r>
      <w:r w:rsidRPr="00606E2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FC7F8C" w:rsidRPr="0060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53"/>
    <w:rsid w:val="00606E2E"/>
    <w:rsid w:val="00B1027F"/>
    <w:rsid w:val="00E26553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2024-07-24T07:19:00Z</dcterms:created>
  <dcterms:modified xsi:type="dcterms:W3CDTF">2024-07-24T07:20:00Z</dcterms:modified>
</cp:coreProperties>
</file>