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72A19" w14:textId="0D846183" w:rsidR="00E773DD" w:rsidRPr="00415E86" w:rsidRDefault="00E773DD" w:rsidP="00DD7BB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415E86">
        <w:rPr>
          <w:rFonts w:ascii="Times New Roman" w:hAnsi="Times New Roman" w:cs="Times New Roman"/>
          <w:sz w:val="28"/>
          <w:szCs w:val="28"/>
        </w:rPr>
        <w:t xml:space="preserve"> </w:t>
      </w:r>
      <w:r w:rsidR="00D11F8F" w:rsidRPr="00415E86">
        <w:rPr>
          <w:rFonts w:ascii="Times New Roman" w:hAnsi="Times New Roman" w:cs="Times New Roman"/>
          <w:sz w:val="28"/>
          <w:szCs w:val="28"/>
        </w:rPr>
        <w:t>УДК 355.233.231.1</w:t>
      </w:r>
    </w:p>
    <w:p w14:paraId="2A9D8687" w14:textId="77777777" w:rsidR="00D11F8F" w:rsidRPr="00E773DD" w:rsidRDefault="00D11F8F" w:rsidP="00DD7BB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CFD0455" w14:textId="60B9D1CD" w:rsidR="00CF4FE0" w:rsidRDefault="00BD171D" w:rsidP="00D11F8F">
      <w:pPr>
        <w:spacing w:after="24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3D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53F4F">
        <w:rPr>
          <w:rFonts w:ascii="Times New Roman" w:hAnsi="Times New Roman" w:cs="Times New Roman"/>
          <w:b/>
          <w:bCs/>
          <w:sz w:val="28"/>
          <w:szCs w:val="28"/>
        </w:rPr>
        <w:t>ОСПИТАТЕЛЬНЫЙ ПОТЕНЦИАЛ ПОБЕДЫ В ВЕЛИКОЙ ОТЕЧЕСТВЕННОЙ ВОЙНЕ В ОБРАЗОВАТЕЛЬНОМ ПРОЦЕССЕ НАЧАЛЬНОГО ОБЩЕГО ОБРАЗОВАНИЯ</w:t>
      </w:r>
      <w:bookmarkEnd w:id="0"/>
      <w:r w:rsidR="00553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E746B2" w14:textId="53F22FF9" w:rsidR="00DD7BBC" w:rsidRDefault="00553F4F" w:rsidP="00553F4F">
      <w:pPr>
        <w:spacing w:line="240" w:lineRule="auto"/>
        <w:ind w:left="284" w:firstLine="0"/>
        <w:rPr>
          <w:rFonts w:ascii="Times New Roman" w:hAnsi="Times New Roman" w:cs="Times New Roman"/>
          <w:color w:val="1F3864" w:themeColor="accent1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53F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Глазунова О. </w:t>
      </w:r>
      <w:proofErr w:type="gramStart"/>
      <w:r w:rsidRPr="00553F4F">
        <w:rPr>
          <w:rFonts w:ascii="Times New Roman" w:hAnsi="Times New Roman" w:cs="Times New Roman"/>
          <w:b/>
          <w:bCs/>
          <w:i/>
          <w:sz w:val="28"/>
          <w:szCs w:val="28"/>
        </w:rPr>
        <w:t>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7BBC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7BBC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D2089">
        <w:rPr>
          <w:rFonts w:ascii="Times New Roman" w:hAnsi="Times New Roman" w:cs="Times New Roman"/>
          <w:sz w:val="28"/>
          <w:szCs w:val="28"/>
        </w:rPr>
        <w:t>Г</w:t>
      </w:r>
      <w:r w:rsidR="00DD7BBC">
        <w:rPr>
          <w:rFonts w:ascii="Times New Roman" w:hAnsi="Times New Roman" w:cs="Times New Roman"/>
          <w:sz w:val="28"/>
          <w:szCs w:val="28"/>
        </w:rPr>
        <w:t>БОУ «</w:t>
      </w:r>
      <w:r w:rsidR="00DD7BBC" w:rsidRPr="00E773DD">
        <w:rPr>
          <w:rFonts w:ascii="Times New Roman" w:hAnsi="Times New Roman" w:cs="Times New Roman"/>
          <w:sz w:val="28"/>
          <w:szCs w:val="28"/>
        </w:rPr>
        <w:t>Школа №</w:t>
      </w:r>
      <w:r w:rsidR="00DD7BBC">
        <w:rPr>
          <w:rFonts w:ascii="Times New Roman" w:hAnsi="Times New Roman" w:cs="Times New Roman"/>
          <w:sz w:val="28"/>
          <w:szCs w:val="28"/>
        </w:rPr>
        <w:t> </w:t>
      </w:r>
      <w:r w:rsidR="003371D5">
        <w:rPr>
          <w:rFonts w:ascii="Times New Roman" w:hAnsi="Times New Roman" w:cs="Times New Roman"/>
          <w:sz w:val="28"/>
          <w:szCs w:val="28"/>
        </w:rPr>
        <w:t xml:space="preserve">2 имени Героя Советского Союза </w:t>
      </w:r>
      <w:r w:rsidR="00DD7BBC" w:rsidRPr="00E773DD">
        <w:rPr>
          <w:rFonts w:ascii="Times New Roman" w:hAnsi="Times New Roman" w:cs="Times New Roman"/>
          <w:sz w:val="28"/>
          <w:szCs w:val="28"/>
        </w:rPr>
        <w:t>Ю.</w:t>
      </w:r>
      <w:r w:rsidR="00DD7BBC">
        <w:rPr>
          <w:rFonts w:ascii="Times New Roman" w:hAnsi="Times New Roman" w:cs="Times New Roman"/>
          <w:sz w:val="28"/>
          <w:szCs w:val="28"/>
        </w:rPr>
        <w:t> </w:t>
      </w:r>
      <w:r w:rsidR="00DD7BBC" w:rsidRPr="00E773DD">
        <w:rPr>
          <w:rFonts w:ascii="Times New Roman" w:hAnsi="Times New Roman" w:cs="Times New Roman"/>
          <w:sz w:val="28"/>
          <w:szCs w:val="28"/>
        </w:rPr>
        <w:t>М.</w:t>
      </w:r>
      <w:r w:rsidR="00DD7BBC">
        <w:rPr>
          <w:rFonts w:ascii="Times New Roman" w:hAnsi="Times New Roman" w:cs="Times New Roman"/>
          <w:sz w:val="28"/>
          <w:szCs w:val="28"/>
        </w:rPr>
        <w:t> </w:t>
      </w:r>
      <w:r w:rsidR="00DD7BBC" w:rsidRPr="00E773DD">
        <w:rPr>
          <w:rFonts w:ascii="Times New Roman" w:hAnsi="Times New Roman" w:cs="Times New Roman"/>
          <w:sz w:val="28"/>
          <w:szCs w:val="28"/>
        </w:rPr>
        <w:t>Двужильного</w:t>
      </w:r>
      <w:r w:rsidR="003371D5">
        <w:rPr>
          <w:rFonts w:ascii="Times New Roman" w:hAnsi="Times New Roman" w:cs="Times New Roman"/>
          <w:sz w:val="28"/>
          <w:szCs w:val="28"/>
        </w:rPr>
        <w:t xml:space="preserve"> г. о. Донецк</w:t>
      </w:r>
      <w:r w:rsidR="00DD7BB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1D5">
        <w:rPr>
          <w:rFonts w:ascii="Times New Roman" w:hAnsi="Times New Roman" w:cs="Times New Roman"/>
          <w:sz w:val="28"/>
          <w:szCs w:val="28"/>
        </w:rPr>
        <w:t xml:space="preserve">г.  </w:t>
      </w:r>
      <w:r w:rsidR="00DD7BBC">
        <w:rPr>
          <w:rFonts w:ascii="Times New Roman" w:hAnsi="Times New Roman" w:cs="Times New Roman"/>
          <w:sz w:val="28"/>
          <w:szCs w:val="28"/>
        </w:rPr>
        <w:t>Доне</w:t>
      </w:r>
      <w:r w:rsidR="003371D5">
        <w:rPr>
          <w:rFonts w:ascii="Times New Roman" w:hAnsi="Times New Roman" w:cs="Times New Roman"/>
          <w:sz w:val="28"/>
          <w:szCs w:val="28"/>
        </w:rPr>
        <w:t xml:space="preserve">цк, РФ </w:t>
      </w:r>
      <w:bookmarkStart w:id="1" w:name="_GoBack"/>
      <w:bookmarkEnd w:id="1"/>
      <w:r w:rsidR="003371D5">
        <w:fldChar w:fldCharType="begin"/>
      </w:r>
      <w:r w:rsidR="003371D5">
        <w:instrText xml:space="preserve"> HYPERLINK "mailto:aksana.glazunova@yandex.ru" </w:instrText>
      </w:r>
      <w:r w:rsidR="003371D5">
        <w:fldChar w:fldCharType="separate"/>
      </w:r>
      <w:r w:rsidR="003371D5" w:rsidRPr="00DC7E38">
        <w:rPr>
          <w:rStyle w:val="a3"/>
          <w:rFonts w:ascii="Times New Roman" w:hAnsi="Times New Roman" w:cs="Times New Roman"/>
          <w:sz w:val="28"/>
          <w:szCs w:val="28"/>
        </w:rPr>
        <w:t>aksana.glazunova@yandex.ru</w:t>
      </w:r>
      <w:r w:rsidR="003371D5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3371D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FD5E5C8" w14:textId="77777777" w:rsidR="00553F4F" w:rsidRPr="00553F4F" w:rsidRDefault="00553F4F" w:rsidP="00553F4F">
      <w:pPr>
        <w:spacing w:line="240" w:lineRule="auto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BD4D2" w14:textId="09687EF0" w:rsidR="00CF4FE0" w:rsidRDefault="00553F4F" w:rsidP="00261179">
      <w:pPr>
        <w:pStyle w:val="20"/>
        <w:shd w:val="clear" w:color="auto" w:fill="auto"/>
        <w:spacing w:line="240" w:lineRule="auto"/>
        <w:ind w:left="284" w:firstLine="0"/>
        <w:jc w:val="both"/>
        <w:rPr>
          <w:rFonts w:eastAsia="Calibri"/>
          <w:szCs w:val="28"/>
        </w:rPr>
      </w:pPr>
      <w:r>
        <w:rPr>
          <w:b/>
          <w:sz w:val="28"/>
          <w:szCs w:val="28"/>
          <w:lang w:eastAsia="en-US" w:bidi="en-US"/>
        </w:rPr>
        <w:t xml:space="preserve">      </w:t>
      </w:r>
      <w:r w:rsidR="00261179">
        <w:rPr>
          <w:b/>
          <w:sz w:val="28"/>
          <w:szCs w:val="28"/>
          <w:lang w:eastAsia="en-US" w:bidi="en-US"/>
        </w:rPr>
        <w:t xml:space="preserve">    </w:t>
      </w:r>
      <w:r>
        <w:rPr>
          <w:b/>
          <w:sz w:val="28"/>
          <w:szCs w:val="28"/>
          <w:lang w:eastAsia="en-US" w:bidi="en-US"/>
        </w:rPr>
        <w:t xml:space="preserve"> </w:t>
      </w:r>
      <w:r w:rsidRPr="00553F4F">
        <w:rPr>
          <w:b/>
          <w:sz w:val="28"/>
          <w:szCs w:val="28"/>
          <w:lang w:eastAsia="en-US" w:bidi="en-US"/>
        </w:rPr>
        <w:t>Введение.</w:t>
      </w:r>
      <w:r>
        <w:rPr>
          <w:sz w:val="28"/>
          <w:szCs w:val="28"/>
          <w:lang w:eastAsia="en-US" w:bidi="en-US"/>
        </w:rPr>
        <w:t xml:space="preserve"> </w:t>
      </w:r>
      <w:r w:rsidR="00BD171D" w:rsidRPr="00E773DD">
        <w:rPr>
          <w:sz w:val="28"/>
          <w:szCs w:val="28"/>
          <w:lang w:eastAsia="en-US" w:bidi="en-US"/>
        </w:rPr>
        <w:t xml:space="preserve">9 </w:t>
      </w:r>
      <w:r w:rsidR="00BD171D" w:rsidRPr="00E773DD">
        <w:rPr>
          <w:sz w:val="28"/>
          <w:szCs w:val="28"/>
        </w:rPr>
        <w:t>мая 202</w:t>
      </w:r>
      <w:r w:rsidR="001C7D04">
        <w:rPr>
          <w:sz w:val="28"/>
          <w:szCs w:val="28"/>
        </w:rPr>
        <w:t>5</w:t>
      </w:r>
      <w:r w:rsidR="00BD171D" w:rsidRPr="00E773DD">
        <w:rPr>
          <w:sz w:val="28"/>
          <w:szCs w:val="28"/>
        </w:rPr>
        <w:t xml:space="preserve"> года исполн</w:t>
      </w:r>
      <w:r w:rsidR="001C7D04">
        <w:rPr>
          <w:sz w:val="28"/>
          <w:szCs w:val="28"/>
        </w:rPr>
        <w:t>ится 80</w:t>
      </w:r>
      <w:r w:rsidR="006B6D75">
        <w:rPr>
          <w:sz w:val="28"/>
          <w:szCs w:val="28"/>
        </w:rPr>
        <w:t> </w:t>
      </w:r>
      <w:r w:rsidR="00BD171D" w:rsidRPr="00E773DD">
        <w:rPr>
          <w:sz w:val="28"/>
          <w:szCs w:val="28"/>
        </w:rPr>
        <w:t xml:space="preserve">лет со дня Победы в Великой Отечественной войне 1941-1945 годов. Несмотря на такую давность, народ </w:t>
      </w:r>
      <w:r w:rsidR="006B6D75">
        <w:rPr>
          <w:sz w:val="28"/>
          <w:szCs w:val="28"/>
        </w:rPr>
        <w:t xml:space="preserve">Донецкой Народной Республики </w:t>
      </w:r>
      <w:r w:rsidR="00BD171D" w:rsidRPr="00E773DD">
        <w:rPr>
          <w:sz w:val="28"/>
          <w:szCs w:val="28"/>
        </w:rPr>
        <w:t xml:space="preserve">оценивает Великую Отечественную войну как героический символ для всего Отечества, а её итоги и последствия </w:t>
      </w:r>
      <w:r w:rsidR="006B6D75">
        <w:rPr>
          <w:sz w:val="28"/>
          <w:szCs w:val="28"/>
        </w:rPr>
        <w:t>–</w:t>
      </w:r>
      <w:r w:rsidR="00BD171D" w:rsidRPr="00E773DD">
        <w:rPr>
          <w:sz w:val="28"/>
          <w:szCs w:val="28"/>
        </w:rPr>
        <w:t xml:space="preserve"> как выдающиеся события в истории </w:t>
      </w:r>
      <w:r w:rsidR="006B6D75">
        <w:rPr>
          <w:sz w:val="28"/>
          <w:szCs w:val="28"/>
        </w:rPr>
        <w:t xml:space="preserve">России, </w:t>
      </w:r>
      <w:r w:rsidR="00BD171D" w:rsidRPr="00E773DD">
        <w:rPr>
          <w:sz w:val="28"/>
          <w:szCs w:val="28"/>
        </w:rPr>
        <w:t>наше</w:t>
      </w:r>
      <w:r w:rsidR="006B6D75">
        <w:rPr>
          <w:sz w:val="28"/>
          <w:szCs w:val="28"/>
        </w:rPr>
        <w:t>го</w:t>
      </w:r>
      <w:r w:rsidR="00BD171D" w:rsidRPr="00E773DD">
        <w:rPr>
          <w:sz w:val="28"/>
          <w:szCs w:val="28"/>
        </w:rPr>
        <w:t xml:space="preserve"> </w:t>
      </w:r>
      <w:r w:rsidR="006B6D75">
        <w:rPr>
          <w:sz w:val="28"/>
          <w:szCs w:val="28"/>
        </w:rPr>
        <w:t xml:space="preserve">государства </w:t>
      </w:r>
      <w:r w:rsidR="00261179">
        <w:rPr>
          <w:sz w:val="28"/>
          <w:szCs w:val="28"/>
        </w:rPr>
        <w:t xml:space="preserve">и всего мира </w:t>
      </w:r>
      <w:r w:rsidR="00261179">
        <w:rPr>
          <w:rFonts w:eastAsia="Calibri"/>
          <w:szCs w:val="28"/>
        </w:rPr>
        <w:sym w:font="Symbol" w:char="F05B"/>
      </w:r>
      <w:r w:rsidR="00261179">
        <w:rPr>
          <w:rFonts w:eastAsia="Calibri"/>
          <w:szCs w:val="28"/>
        </w:rPr>
        <w:t>1</w:t>
      </w:r>
      <w:r w:rsidR="00261179">
        <w:rPr>
          <w:rFonts w:eastAsia="Calibri"/>
          <w:szCs w:val="28"/>
        </w:rPr>
        <w:sym w:font="Symbol" w:char="F05D"/>
      </w:r>
      <w:r w:rsidR="00261179" w:rsidRPr="001636E4">
        <w:rPr>
          <w:rFonts w:eastAsia="Calibri"/>
          <w:szCs w:val="28"/>
        </w:rPr>
        <w:t>.</w:t>
      </w:r>
    </w:p>
    <w:p w14:paraId="4F4FE768" w14:textId="2202B68D" w:rsidR="00261179" w:rsidRPr="00261179" w:rsidRDefault="00261179" w:rsidP="00261179">
      <w:pPr>
        <w:spacing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611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Цель: </w:t>
      </w:r>
      <w:r w:rsidRPr="00261179">
        <w:rPr>
          <w:rFonts w:ascii="Times New Roman" w:eastAsia="Calibri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ключевых идей для </w:t>
      </w:r>
      <w:r w:rsidRPr="00261179">
        <w:rPr>
          <w:rFonts w:ascii="Times New Roman" w:eastAsia="Calibri" w:hAnsi="Times New Roman" w:cs="Times New Roman"/>
          <w:sz w:val="28"/>
          <w:szCs w:val="28"/>
        </w:rPr>
        <w:t>привлечения внимания детей и повышения уровня заинтересованности к участию в активной школьной жизни.</w:t>
      </w:r>
    </w:p>
    <w:p w14:paraId="28625F39" w14:textId="77777777" w:rsidR="001C7D04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 xml:space="preserve">Великая Победа </w:t>
      </w:r>
      <w:r w:rsidR="006B6D75">
        <w:rPr>
          <w:sz w:val="28"/>
          <w:szCs w:val="28"/>
        </w:rPr>
        <w:t xml:space="preserve">– </w:t>
      </w:r>
      <w:r w:rsidRPr="00E773DD">
        <w:rPr>
          <w:sz w:val="28"/>
          <w:szCs w:val="28"/>
        </w:rPr>
        <w:t>абсолютны</w:t>
      </w:r>
      <w:r w:rsidR="006B6D75">
        <w:rPr>
          <w:sz w:val="28"/>
          <w:szCs w:val="28"/>
        </w:rPr>
        <w:t>й</w:t>
      </w:r>
      <w:r w:rsidRPr="00E773DD">
        <w:rPr>
          <w:sz w:val="28"/>
          <w:szCs w:val="28"/>
        </w:rPr>
        <w:t xml:space="preserve"> лидер среди по</w:t>
      </w:r>
      <w:r w:rsidR="006B6D75">
        <w:rPr>
          <w:sz w:val="28"/>
          <w:szCs w:val="28"/>
        </w:rPr>
        <w:t>ложительно</w:t>
      </w:r>
      <w:r w:rsidRPr="00E773DD">
        <w:rPr>
          <w:sz w:val="28"/>
          <w:szCs w:val="28"/>
        </w:rPr>
        <w:t xml:space="preserve"> воспринимаемых событий российской истории гражданами</w:t>
      </w:r>
      <w:r w:rsidR="006B6D75">
        <w:rPr>
          <w:sz w:val="28"/>
          <w:szCs w:val="28"/>
        </w:rPr>
        <w:t xml:space="preserve"> Донецкой Народной Республики</w:t>
      </w:r>
      <w:r w:rsidRPr="00E773DD">
        <w:rPr>
          <w:sz w:val="28"/>
          <w:szCs w:val="28"/>
        </w:rPr>
        <w:t xml:space="preserve">. </w:t>
      </w:r>
    </w:p>
    <w:p w14:paraId="26C92221" w14:textId="0115ACEF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>Победа советского народа над фашистской Германией обладает огромным воспитательным потенциалом для современных поколений граждан</w:t>
      </w:r>
      <w:r w:rsidR="00A240F1">
        <w:rPr>
          <w:sz w:val="28"/>
          <w:szCs w:val="28"/>
        </w:rPr>
        <w:t xml:space="preserve"> Донецкой Народной Республики</w:t>
      </w:r>
      <w:r w:rsidRPr="00E773DD">
        <w:rPr>
          <w:sz w:val="28"/>
          <w:szCs w:val="28"/>
        </w:rPr>
        <w:t xml:space="preserve">. Воспитательный потенциал Великой Победы заключается в реальных возможностях применения в целях </w:t>
      </w:r>
      <w:r w:rsidR="00DA46EE">
        <w:rPr>
          <w:sz w:val="28"/>
          <w:szCs w:val="28"/>
        </w:rPr>
        <w:t xml:space="preserve">патриотического </w:t>
      </w:r>
      <w:r w:rsidRPr="00E773DD">
        <w:rPr>
          <w:sz w:val="28"/>
          <w:szCs w:val="28"/>
        </w:rPr>
        <w:t xml:space="preserve">воспитания </w:t>
      </w:r>
      <w:r w:rsidR="00A240F1">
        <w:rPr>
          <w:sz w:val="28"/>
          <w:szCs w:val="28"/>
        </w:rPr>
        <w:t>учащихся начальных классов общеобразовательных организаций</w:t>
      </w:r>
      <w:r w:rsidRPr="00E773DD">
        <w:rPr>
          <w:sz w:val="28"/>
          <w:szCs w:val="28"/>
        </w:rPr>
        <w:t xml:space="preserve">, патриотического воздействия </w:t>
      </w:r>
      <w:r w:rsidR="00A240F1" w:rsidRPr="00E773DD">
        <w:rPr>
          <w:sz w:val="28"/>
          <w:szCs w:val="28"/>
        </w:rPr>
        <w:t xml:space="preserve">социально-педагогического опыта войны </w:t>
      </w:r>
      <w:r w:rsidRPr="00E773DD">
        <w:rPr>
          <w:sz w:val="28"/>
          <w:szCs w:val="28"/>
        </w:rPr>
        <w:t xml:space="preserve">на всех граждан </w:t>
      </w:r>
      <w:r w:rsidR="00A240F1">
        <w:rPr>
          <w:sz w:val="28"/>
          <w:szCs w:val="28"/>
        </w:rPr>
        <w:t>государства</w:t>
      </w:r>
      <w:r w:rsidRPr="00E773DD">
        <w:rPr>
          <w:sz w:val="28"/>
          <w:szCs w:val="28"/>
        </w:rPr>
        <w:t xml:space="preserve">, </w:t>
      </w:r>
      <w:r w:rsidR="00DA46EE">
        <w:rPr>
          <w:sz w:val="28"/>
          <w:szCs w:val="28"/>
        </w:rPr>
        <w:t xml:space="preserve">восприятия </w:t>
      </w:r>
      <w:r w:rsidRPr="00E773DD">
        <w:rPr>
          <w:sz w:val="28"/>
          <w:szCs w:val="28"/>
        </w:rPr>
        <w:t>исторического и духовно-нравственного смысла и значения Победы личност</w:t>
      </w:r>
      <w:r w:rsidR="00DA46EE">
        <w:rPr>
          <w:sz w:val="28"/>
          <w:szCs w:val="28"/>
        </w:rPr>
        <w:t>ью</w:t>
      </w:r>
      <w:r w:rsidRPr="00E773DD">
        <w:rPr>
          <w:sz w:val="28"/>
          <w:szCs w:val="28"/>
        </w:rPr>
        <w:t>, обществ</w:t>
      </w:r>
      <w:r w:rsidR="00DA46EE">
        <w:rPr>
          <w:sz w:val="28"/>
          <w:szCs w:val="28"/>
        </w:rPr>
        <w:t>ом</w:t>
      </w:r>
      <w:r w:rsidRPr="00E773DD">
        <w:rPr>
          <w:sz w:val="28"/>
          <w:szCs w:val="28"/>
        </w:rPr>
        <w:t>, государств</w:t>
      </w:r>
      <w:r w:rsidR="00DA46EE">
        <w:rPr>
          <w:sz w:val="28"/>
          <w:szCs w:val="28"/>
        </w:rPr>
        <w:t>ом</w:t>
      </w:r>
      <w:r w:rsidRPr="00E773DD">
        <w:rPr>
          <w:sz w:val="28"/>
          <w:szCs w:val="28"/>
        </w:rPr>
        <w:t>, мир</w:t>
      </w:r>
      <w:r w:rsidR="00DA46EE">
        <w:rPr>
          <w:sz w:val="28"/>
          <w:szCs w:val="28"/>
        </w:rPr>
        <w:t>ом</w:t>
      </w:r>
      <w:r w:rsidRPr="00E773DD">
        <w:rPr>
          <w:sz w:val="28"/>
          <w:szCs w:val="28"/>
        </w:rPr>
        <w:t xml:space="preserve"> в целом. </w:t>
      </w:r>
    </w:p>
    <w:p w14:paraId="0D2F0F81" w14:textId="6EF0DF21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>Победа советского народа в Великой Отечественной войне 1941-1945</w:t>
      </w:r>
      <w:r w:rsidR="006D3E19">
        <w:rPr>
          <w:sz w:val="28"/>
          <w:szCs w:val="28"/>
        </w:rPr>
        <w:t> </w:t>
      </w:r>
      <w:r w:rsidRPr="00E773DD">
        <w:rPr>
          <w:sz w:val="28"/>
          <w:szCs w:val="28"/>
        </w:rPr>
        <w:t xml:space="preserve">годов среди других героических дат отечественной истории занимает особое место. Ее историческое и культурологическое значение трансформировалось и </w:t>
      </w:r>
      <w:r w:rsidR="00DA46EE">
        <w:rPr>
          <w:sz w:val="28"/>
          <w:szCs w:val="28"/>
        </w:rPr>
        <w:t xml:space="preserve">особенно сегодня </w:t>
      </w:r>
      <w:r w:rsidRPr="00E773DD">
        <w:rPr>
          <w:sz w:val="28"/>
          <w:szCs w:val="28"/>
        </w:rPr>
        <w:t xml:space="preserve">приобрело для граждан </w:t>
      </w:r>
      <w:r w:rsidR="00DA46EE">
        <w:rPr>
          <w:sz w:val="28"/>
          <w:szCs w:val="28"/>
        </w:rPr>
        <w:t xml:space="preserve">Донецкой Народной Республики </w:t>
      </w:r>
      <w:r w:rsidRPr="00E773DD">
        <w:rPr>
          <w:sz w:val="28"/>
          <w:szCs w:val="28"/>
        </w:rPr>
        <w:t>символическую значимость, в важнейший механизм передачи традиций, идеалов, смыслов, ценностей, нравственных принципов новым поколениям.</w:t>
      </w:r>
    </w:p>
    <w:p w14:paraId="61726E3A" w14:textId="5B7B32A1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>Победа в Великой Отечественной войне выполняет функцию социальной памяти, в ней содержится ценностная основа содержания воспитания подрастающего поколения</w:t>
      </w:r>
      <w:r w:rsidR="00261179">
        <w:rPr>
          <w:sz w:val="28"/>
          <w:szCs w:val="28"/>
        </w:rPr>
        <w:t xml:space="preserve"> </w:t>
      </w:r>
      <w:r w:rsidR="00261179">
        <w:rPr>
          <w:rFonts w:eastAsia="Calibri"/>
          <w:szCs w:val="28"/>
        </w:rPr>
        <w:sym w:font="Symbol" w:char="F05B"/>
      </w:r>
      <w:r w:rsidR="00261179">
        <w:rPr>
          <w:rFonts w:eastAsia="Calibri"/>
          <w:szCs w:val="28"/>
        </w:rPr>
        <w:t>3</w:t>
      </w:r>
      <w:r w:rsidR="00261179">
        <w:rPr>
          <w:rFonts w:eastAsia="Calibri"/>
          <w:szCs w:val="28"/>
        </w:rPr>
        <w:sym w:font="Symbol" w:char="F05D"/>
      </w:r>
      <w:r w:rsidR="00261179" w:rsidRPr="001636E4">
        <w:rPr>
          <w:rFonts w:eastAsia="Calibri"/>
          <w:szCs w:val="28"/>
        </w:rPr>
        <w:t>.</w:t>
      </w:r>
      <w:r w:rsidRPr="00E773DD">
        <w:rPr>
          <w:sz w:val="28"/>
          <w:szCs w:val="28"/>
        </w:rPr>
        <w:t xml:space="preserve">. </w:t>
      </w:r>
    </w:p>
    <w:p w14:paraId="348D3C51" w14:textId="3219E59A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 xml:space="preserve">Воспитательное значение Великой Победы может быть сформулировано в следующих </w:t>
      </w:r>
      <w:r w:rsidRPr="00E773DD">
        <w:rPr>
          <w:rStyle w:val="22"/>
          <w:sz w:val="28"/>
          <w:szCs w:val="28"/>
        </w:rPr>
        <w:t>ключевых идеях:</w:t>
      </w:r>
    </w:p>
    <w:p w14:paraId="294FC8F8" w14:textId="50E30849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rStyle w:val="22"/>
          <w:sz w:val="28"/>
          <w:szCs w:val="28"/>
        </w:rPr>
        <w:t xml:space="preserve">Во-первых, Великая Победа является национальным достоянием и историческим символом </w:t>
      </w:r>
      <w:r w:rsidR="00ED47A0">
        <w:rPr>
          <w:rStyle w:val="22"/>
          <w:sz w:val="28"/>
          <w:szCs w:val="28"/>
        </w:rPr>
        <w:t>Донецкой Народной Республики</w:t>
      </w:r>
      <w:r w:rsidRPr="00E773DD">
        <w:rPr>
          <w:rStyle w:val="22"/>
          <w:sz w:val="28"/>
          <w:szCs w:val="28"/>
        </w:rPr>
        <w:t xml:space="preserve"> и </w:t>
      </w:r>
      <w:r w:rsidR="00ED47A0">
        <w:rPr>
          <w:rStyle w:val="22"/>
          <w:sz w:val="28"/>
          <w:szCs w:val="28"/>
        </w:rPr>
        <w:t xml:space="preserve">ее </w:t>
      </w:r>
      <w:r w:rsidRPr="00E773DD">
        <w:rPr>
          <w:rStyle w:val="22"/>
          <w:sz w:val="28"/>
          <w:szCs w:val="28"/>
        </w:rPr>
        <w:t xml:space="preserve">народа, так как была одержана в самой масштабной, кровопролитной и жестокой войне </w:t>
      </w:r>
      <w:r w:rsidRPr="00E773DD">
        <w:rPr>
          <w:rStyle w:val="22"/>
          <w:sz w:val="28"/>
          <w:szCs w:val="28"/>
        </w:rPr>
        <w:lastRenderedPageBreak/>
        <w:t>человечества,</w:t>
      </w:r>
      <w:r w:rsidRPr="00E773DD">
        <w:rPr>
          <w:sz w:val="28"/>
          <w:szCs w:val="28"/>
        </w:rPr>
        <w:t xml:space="preserve"> в которой наши противники ставили глобальную человеконенавистническую цель </w:t>
      </w:r>
      <w:r w:rsidR="00ED47A0">
        <w:rPr>
          <w:sz w:val="28"/>
          <w:szCs w:val="28"/>
        </w:rPr>
        <w:t>–</w:t>
      </w:r>
      <w:r w:rsidRPr="00E773DD">
        <w:rPr>
          <w:sz w:val="28"/>
          <w:szCs w:val="28"/>
        </w:rPr>
        <w:t xml:space="preserve"> уничтожить СССР как правопреемника России, великий </w:t>
      </w:r>
      <w:r w:rsidR="00ED47A0">
        <w:rPr>
          <w:sz w:val="28"/>
          <w:szCs w:val="28"/>
        </w:rPr>
        <w:t xml:space="preserve">советский </w:t>
      </w:r>
      <w:r w:rsidRPr="00E773DD">
        <w:rPr>
          <w:sz w:val="28"/>
          <w:szCs w:val="28"/>
        </w:rPr>
        <w:t xml:space="preserve">многонациональный народ с его многовековой культурой. </w:t>
      </w:r>
    </w:p>
    <w:p w14:paraId="74DD87E4" w14:textId="30C1C504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 xml:space="preserve">Для </w:t>
      </w:r>
      <w:r w:rsidR="00ED47A0">
        <w:rPr>
          <w:sz w:val="28"/>
          <w:szCs w:val="28"/>
        </w:rPr>
        <w:t>граждан Донецкой Народной Республики</w:t>
      </w:r>
      <w:r w:rsidRPr="00E773DD">
        <w:rPr>
          <w:sz w:val="28"/>
          <w:szCs w:val="28"/>
        </w:rPr>
        <w:t xml:space="preserve"> </w:t>
      </w:r>
      <w:r w:rsidR="00ED47A0">
        <w:rPr>
          <w:sz w:val="28"/>
          <w:szCs w:val="28"/>
        </w:rPr>
        <w:t xml:space="preserve">в условиях специальной военной операции </w:t>
      </w:r>
      <w:r w:rsidRPr="00E773DD">
        <w:rPr>
          <w:sz w:val="28"/>
          <w:szCs w:val="28"/>
        </w:rPr>
        <w:t xml:space="preserve">становится все более отчетливо осмысливаемым главный смысл выигранной </w:t>
      </w:r>
      <w:r w:rsidR="00ED47A0">
        <w:rPr>
          <w:sz w:val="28"/>
          <w:szCs w:val="28"/>
        </w:rPr>
        <w:t>в 1945 году</w:t>
      </w:r>
      <w:r w:rsidRPr="00E773DD">
        <w:rPr>
          <w:sz w:val="28"/>
          <w:szCs w:val="28"/>
        </w:rPr>
        <w:t xml:space="preserve"> войны: если бы мы не сделали этого, наше государство бы на века погрузилось во времена небытия, прекратило свое существование.</w:t>
      </w:r>
    </w:p>
    <w:p w14:paraId="71B31FB3" w14:textId="77777777" w:rsidR="00CF4FE0" w:rsidRPr="00E773DD" w:rsidRDefault="00BD171D" w:rsidP="00DD7BBC">
      <w:pPr>
        <w:pStyle w:val="30"/>
        <w:shd w:val="clear" w:color="auto" w:fill="auto"/>
        <w:spacing w:before="0" w:after="0" w:line="240" w:lineRule="auto"/>
        <w:ind w:left="284"/>
        <w:rPr>
          <w:sz w:val="28"/>
          <w:szCs w:val="28"/>
        </w:rPr>
      </w:pPr>
      <w:r w:rsidRPr="00E773DD">
        <w:rPr>
          <w:sz w:val="28"/>
          <w:szCs w:val="28"/>
        </w:rPr>
        <w:t>Во-вторых, Великая Победа внесла решающий вклад в разгром немецко-фашистской Германии, победы стран антифашистской коалиции во Второй мировой войне.</w:t>
      </w:r>
    </w:p>
    <w:p w14:paraId="0271BC65" w14:textId="73DE5763" w:rsidR="005F4845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rStyle w:val="22"/>
          <w:sz w:val="28"/>
          <w:szCs w:val="28"/>
        </w:rPr>
        <w:t>В-третьих, Великая Победа стала возможной по причине целого ряда факторов, которые приобретают историческую и духовно-нравственную ценность в качестве ее уроков:</w:t>
      </w:r>
      <w:r w:rsidRPr="00E773DD">
        <w:rPr>
          <w:sz w:val="28"/>
          <w:szCs w:val="28"/>
        </w:rPr>
        <w:t xml:space="preserve"> победа в войне была достигнута во многом благодаря единст</w:t>
      </w:r>
      <w:r w:rsidR="001C7D04">
        <w:rPr>
          <w:sz w:val="28"/>
          <w:szCs w:val="28"/>
        </w:rPr>
        <w:t>ву руководства страны и народа, основываясь</w:t>
      </w:r>
      <w:r w:rsidRPr="00E773DD">
        <w:rPr>
          <w:sz w:val="28"/>
          <w:szCs w:val="28"/>
        </w:rPr>
        <w:t xml:space="preserve"> на благородных</w:t>
      </w:r>
      <w:r w:rsidR="00664193">
        <w:rPr>
          <w:sz w:val="28"/>
          <w:szCs w:val="28"/>
        </w:rPr>
        <w:t xml:space="preserve"> и </w:t>
      </w:r>
      <w:r w:rsidRPr="00E773DD">
        <w:rPr>
          <w:sz w:val="28"/>
          <w:szCs w:val="28"/>
        </w:rPr>
        <w:t xml:space="preserve">справедливых целях войны. </w:t>
      </w:r>
    </w:p>
    <w:p w14:paraId="10EF772C" w14:textId="2B6221CB" w:rsidR="00CF4FE0" w:rsidRPr="00E773DD" w:rsidRDefault="005F4845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5F4845">
        <w:rPr>
          <w:i/>
          <w:iCs/>
          <w:sz w:val="28"/>
          <w:szCs w:val="28"/>
        </w:rPr>
        <w:t>В</w:t>
      </w:r>
      <w:r w:rsidR="00BD171D" w:rsidRPr="005F4845">
        <w:rPr>
          <w:i/>
          <w:iCs/>
          <w:sz w:val="28"/>
          <w:szCs w:val="28"/>
        </w:rPr>
        <w:t xml:space="preserve">-четвертых, </w:t>
      </w:r>
      <w:r w:rsidR="00BD171D" w:rsidRPr="005F4845">
        <w:rPr>
          <w:rStyle w:val="22"/>
          <w:sz w:val="28"/>
          <w:szCs w:val="28"/>
        </w:rPr>
        <w:t xml:space="preserve">Великая </w:t>
      </w:r>
      <w:r w:rsidR="00BD171D" w:rsidRPr="00E773DD">
        <w:rPr>
          <w:rStyle w:val="22"/>
          <w:sz w:val="28"/>
          <w:szCs w:val="28"/>
        </w:rPr>
        <w:t>Победа стала возможной благодаря патриотизму, любви к Родине, высокому моральному духу советских воинов, готовности жертвовать ради Отчизны своей жизнью и, как следствие, массовому героизму защитников Оте</w:t>
      </w:r>
      <w:r w:rsidR="00261179">
        <w:rPr>
          <w:rStyle w:val="22"/>
          <w:sz w:val="28"/>
          <w:szCs w:val="28"/>
        </w:rPr>
        <w:t xml:space="preserve">чества </w:t>
      </w:r>
      <w:r w:rsidR="00261179" w:rsidRPr="00261179">
        <w:rPr>
          <w:rFonts w:eastAsia="Calibri"/>
          <w:szCs w:val="28"/>
        </w:rPr>
        <w:t xml:space="preserve"> </w:t>
      </w:r>
      <w:r w:rsidR="00261179">
        <w:rPr>
          <w:rFonts w:eastAsia="Calibri"/>
          <w:szCs w:val="28"/>
        </w:rPr>
        <w:sym w:font="Symbol" w:char="F05B"/>
      </w:r>
      <w:r w:rsidR="00261179">
        <w:rPr>
          <w:rFonts w:eastAsia="Calibri"/>
          <w:szCs w:val="28"/>
        </w:rPr>
        <w:t>2</w:t>
      </w:r>
      <w:r w:rsidR="00261179">
        <w:rPr>
          <w:rFonts w:eastAsia="Calibri"/>
          <w:szCs w:val="28"/>
        </w:rPr>
        <w:sym w:font="Symbol" w:char="F05D"/>
      </w:r>
      <w:r w:rsidR="00261179" w:rsidRPr="001636E4">
        <w:rPr>
          <w:rFonts w:eastAsia="Calibri"/>
          <w:szCs w:val="28"/>
        </w:rPr>
        <w:t>.</w:t>
      </w:r>
    </w:p>
    <w:p w14:paraId="2E8C89C1" w14:textId="1AEFFC57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 xml:space="preserve">Вся история Великой Отечественной войны полна примеров патриотизма советских людей. </w:t>
      </w:r>
    </w:p>
    <w:p w14:paraId="608D8B7A" w14:textId="379809D1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>Высочайший патриотизм и пример самопожертвования показали советские воины, закрывшие своим телом амбразуры вражеских дзотов</w:t>
      </w:r>
      <w:r w:rsidR="005F4845">
        <w:rPr>
          <w:sz w:val="28"/>
          <w:szCs w:val="28"/>
        </w:rPr>
        <w:t xml:space="preserve"> – </w:t>
      </w:r>
      <w:r w:rsidRPr="00E773DD">
        <w:rPr>
          <w:sz w:val="28"/>
          <w:szCs w:val="28"/>
        </w:rPr>
        <w:t>всего более 300 человек</w:t>
      </w:r>
      <w:r w:rsidR="005F4845">
        <w:rPr>
          <w:sz w:val="28"/>
          <w:szCs w:val="28"/>
        </w:rPr>
        <w:t>.</w:t>
      </w:r>
      <w:r w:rsidRPr="00E773DD">
        <w:rPr>
          <w:sz w:val="28"/>
          <w:szCs w:val="28"/>
        </w:rPr>
        <w:t xml:space="preserve"> </w:t>
      </w:r>
    </w:p>
    <w:p w14:paraId="312CA369" w14:textId="1BD99A5C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>Героические подвиги советских воинов в годы Великой Отечественной войны исчисляются десятками тысяч, они</w:t>
      </w:r>
      <w:r w:rsidR="005F4845">
        <w:rPr>
          <w:sz w:val="28"/>
          <w:szCs w:val="28"/>
        </w:rPr>
        <w:t>,</w:t>
      </w:r>
      <w:r w:rsidRPr="00E773DD">
        <w:rPr>
          <w:sz w:val="28"/>
          <w:szCs w:val="28"/>
        </w:rPr>
        <w:t xml:space="preserve"> не име</w:t>
      </w:r>
      <w:r w:rsidR="005F4845">
        <w:rPr>
          <w:sz w:val="28"/>
          <w:szCs w:val="28"/>
        </w:rPr>
        <w:t>я</w:t>
      </w:r>
      <w:r w:rsidRPr="00E773DD">
        <w:rPr>
          <w:sz w:val="28"/>
          <w:szCs w:val="28"/>
        </w:rPr>
        <w:t xml:space="preserve"> </w:t>
      </w:r>
      <w:r w:rsidR="00D33A64" w:rsidRPr="00E773DD">
        <w:rPr>
          <w:sz w:val="28"/>
          <w:szCs w:val="28"/>
        </w:rPr>
        <w:t xml:space="preserve">в своей массе </w:t>
      </w:r>
      <w:r w:rsidRPr="00E773DD">
        <w:rPr>
          <w:sz w:val="28"/>
          <w:szCs w:val="28"/>
        </w:rPr>
        <w:t xml:space="preserve">советской идеологической подоплеки, характеризуют силу духа, стойкости, мужества воина при защите своего Отечества. Подрастающее поколение не только должно знать героев войны, но и приходить на основе знаний о массовости их подвигов к убеждению о необходимости служения (воинского, гражданского) своей стране, </w:t>
      </w:r>
      <w:r w:rsidR="00261179">
        <w:rPr>
          <w:sz w:val="28"/>
          <w:szCs w:val="28"/>
        </w:rPr>
        <w:t xml:space="preserve">брать этих героев себе в пример </w:t>
      </w:r>
      <w:r w:rsidR="00261179">
        <w:rPr>
          <w:rFonts w:eastAsia="Calibri"/>
          <w:szCs w:val="28"/>
        </w:rPr>
        <w:sym w:font="Symbol" w:char="F05B"/>
      </w:r>
      <w:r w:rsidR="00261179">
        <w:rPr>
          <w:rFonts w:eastAsia="Calibri"/>
          <w:szCs w:val="28"/>
        </w:rPr>
        <w:t>4</w:t>
      </w:r>
      <w:r w:rsidR="00261179">
        <w:rPr>
          <w:rFonts w:eastAsia="Calibri"/>
          <w:szCs w:val="28"/>
        </w:rPr>
        <w:sym w:font="Symbol" w:char="F05D"/>
      </w:r>
      <w:r w:rsidR="00261179" w:rsidRPr="001636E4">
        <w:rPr>
          <w:rFonts w:eastAsia="Calibri"/>
          <w:szCs w:val="28"/>
        </w:rPr>
        <w:t>.</w:t>
      </w:r>
    </w:p>
    <w:p w14:paraId="5C3AA525" w14:textId="0442B790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 xml:space="preserve">Для реализации воспитательного потенциала Великой Победы крайне важно обеспечение в </w:t>
      </w:r>
      <w:r w:rsidR="00DF0F3E">
        <w:rPr>
          <w:sz w:val="28"/>
          <w:szCs w:val="28"/>
        </w:rPr>
        <w:t>общеобразовательных организациях</w:t>
      </w:r>
      <w:r w:rsidRPr="00E773DD">
        <w:rPr>
          <w:sz w:val="28"/>
          <w:szCs w:val="28"/>
        </w:rPr>
        <w:t xml:space="preserve"> целостного и системного подхода к этой работе. </w:t>
      </w:r>
    </w:p>
    <w:p w14:paraId="50DE53F5" w14:textId="73BC3C50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 xml:space="preserve">В идеальном варианте школьники должны ориентироваться на реализацию патриотической установки: гражданин </w:t>
      </w:r>
      <w:r w:rsidR="00DF0F3E">
        <w:rPr>
          <w:sz w:val="28"/>
          <w:szCs w:val="28"/>
        </w:rPr>
        <w:t>государства</w:t>
      </w:r>
      <w:r w:rsidRPr="00E773DD">
        <w:rPr>
          <w:sz w:val="28"/>
          <w:szCs w:val="28"/>
        </w:rPr>
        <w:t xml:space="preserve"> не может считаться в полной мере высоко образованным и культурным, если он не знает историю Великой Отечественной войны, не читал отечественную художественную и мемуарную литературу о величайшей из войн своего Отечества.</w:t>
      </w:r>
    </w:p>
    <w:p w14:paraId="3523F189" w14:textId="1D3AF424" w:rsidR="00CF4FE0" w:rsidRPr="00E773DD" w:rsidRDefault="00BD171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>Чрезвычайно актуальной становится забота о сохранении живой исторической памяти о войне, трансформац</w:t>
      </w:r>
      <w:r w:rsidR="00261179">
        <w:rPr>
          <w:sz w:val="28"/>
          <w:szCs w:val="28"/>
        </w:rPr>
        <w:t>ии ее в новые эффективные формы</w:t>
      </w:r>
      <w:r w:rsidR="00261179" w:rsidRPr="00261179">
        <w:rPr>
          <w:rFonts w:eastAsia="Calibri"/>
          <w:szCs w:val="28"/>
        </w:rPr>
        <w:t xml:space="preserve"> </w:t>
      </w:r>
      <w:r w:rsidR="00261179">
        <w:rPr>
          <w:rFonts w:eastAsia="Calibri"/>
          <w:szCs w:val="28"/>
        </w:rPr>
        <w:sym w:font="Symbol" w:char="F05B"/>
      </w:r>
      <w:r w:rsidR="00261179">
        <w:rPr>
          <w:rFonts w:eastAsia="Calibri"/>
          <w:szCs w:val="28"/>
        </w:rPr>
        <w:t>5</w:t>
      </w:r>
      <w:r w:rsidR="00261179">
        <w:rPr>
          <w:rFonts w:eastAsia="Calibri"/>
          <w:szCs w:val="28"/>
        </w:rPr>
        <w:sym w:font="Symbol" w:char="F05D"/>
      </w:r>
      <w:r w:rsidR="00261179" w:rsidRPr="001636E4">
        <w:rPr>
          <w:rFonts w:eastAsia="Calibri"/>
          <w:szCs w:val="28"/>
        </w:rPr>
        <w:t>.</w:t>
      </w:r>
      <w:r w:rsidRPr="00E773DD">
        <w:rPr>
          <w:sz w:val="28"/>
          <w:szCs w:val="28"/>
        </w:rPr>
        <w:t xml:space="preserve"> </w:t>
      </w:r>
    </w:p>
    <w:p w14:paraId="3EF5F6B4" w14:textId="40740FBF" w:rsidR="00CF4FE0" w:rsidRPr="00E773DD" w:rsidRDefault="00261179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261179">
        <w:rPr>
          <w:b/>
          <w:sz w:val="28"/>
          <w:szCs w:val="28"/>
        </w:rPr>
        <w:lastRenderedPageBreak/>
        <w:t>Заключение.</w:t>
      </w:r>
      <w:r>
        <w:rPr>
          <w:sz w:val="28"/>
          <w:szCs w:val="28"/>
        </w:rPr>
        <w:t xml:space="preserve"> </w:t>
      </w:r>
      <w:r w:rsidR="00BD171D" w:rsidRPr="00E773DD">
        <w:rPr>
          <w:sz w:val="28"/>
          <w:szCs w:val="28"/>
        </w:rPr>
        <w:t>Важно в современных условиях максимально использовать в воспитательной работе с</w:t>
      </w:r>
      <w:r w:rsidR="008D3B68">
        <w:rPr>
          <w:sz w:val="28"/>
          <w:szCs w:val="28"/>
        </w:rPr>
        <w:t xml:space="preserve"> младшими</w:t>
      </w:r>
      <w:r w:rsidR="00BD171D" w:rsidRPr="00E773DD">
        <w:rPr>
          <w:sz w:val="28"/>
          <w:szCs w:val="28"/>
        </w:rPr>
        <w:t xml:space="preserve"> школьниками живые воспоминания ветеранов войны. В педагогической практике накоплен богатый опыт организации встреч с ветеранами, учитывающий их особенности. В последние годы широко используется такая форма работы, как проведение письменных и устных записей воспоминаний ветеранов войны.</w:t>
      </w:r>
    </w:p>
    <w:p w14:paraId="47C9BD41" w14:textId="13C78A38" w:rsidR="00CF4FE0" w:rsidRPr="00E773DD" w:rsidRDefault="00146F9D" w:rsidP="00DD7BBC">
      <w:pPr>
        <w:pStyle w:val="20"/>
        <w:shd w:val="clear" w:color="auto" w:fill="auto"/>
        <w:spacing w:line="240" w:lineRule="auto"/>
        <w:ind w:left="284"/>
        <w:jc w:val="both"/>
        <w:rPr>
          <w:sz w:val="28"/>
          <w:szCs w:val="28"/>
        </w:rPr>
      </w:pPr>
      <w:r w:rsidRPr="00E773DD">
        <w:rPr>
          <w:sz w:val="28"/>
          <w:szCs w:val="28"/>
        </w:rPr>
        <w:t>П</w:t>
      </w:r>
      <w:r w:rsidR="00BD171D" w:rsidRPr="00E773DD">
        <w:rPr>
          <w:sz w:val="28"/>
          <w:szCs w:val="28"/>
        </w:rPr>
        <w:t>роблема развития патриотизма подрастающего поколения в контексте воспитательного потенциала Великой Победы</w:t>
      </w:r>
      <w:r w:rsidRPr="00146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</w:t>
      </w:r>
      <w:r w:rsidRPr="00E773DD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о</w:t>
      </w:r>
      <w:r w:rsidRPr="00E773DD">
        <w:rPr>
          <w:sz w:val="28"/>
          <w:szCs w:val="28"/>
        </w:rPr>
        <w:t>собый интерес</w:t>
      </w:r>
      <w:r w:rsidR="00BD171D" w:rsidRPr="00E773DD">
        <w:rPr>
          <w:sz w:val="28"/>
          <w:szCs w:val="28"/>
        </w:rPr>
        <w:t>. Эта идея является ведущей в большинстве современных публикаций по урокам Великой Отечественной войны 1941-1945 годов.</w:t>
      </w:r>
    </w:p>
    <w:p w14:paraId="216E3690" w14:textId="0A98010E" w:rsidR="00CF4FE0" w:rsidRPr="00E773DD" w:rsidRDefault="00146F9D" w:rsidP="00DD7BBC">
      <w:pPr>
        <w:pStyle w:val="20"/>
        <w:shd w:val="clear" w:color="auto" w:fill="auto"/>
        <w:spacing w:after="267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Донецкой Народной Республике р</w:t>
      </w:r>
      <w:r w:rsidR="00BD171D" w:rsidRPr="00E773DD">
        <w:rPr>
          <w:sz w:val="28"/>
          <w:szCs w:val="28"/>
        </w:rPr>
        <w:t xml:space="preserve">азвитию патриотизма у </w:t>
      </w:r>
      <w:r>
        <w:rPr>
          <w:sz w:val="28"/>
          <w:szCs w:val="28"/>
        </w:rPr>
        <w:t>подрастающего поколения</w:t>
      </w:r>
      <w:r w:rsidR="00BD171D" w:rsidRPr="00E773DD">
        <w:rPr>
          <w:sz w:val="28"/>
          <w:szCs w:val="28"/>
        </w:rPr>
        <w:t xml:space="preserve"> уделяется в настоящее время большое внимание на государственном уровне</w:t>
      </w:r>
      <w:r>
        <w:rPr>
          <w:sz w:val="28"/>
          <w:szCs w:val="28"/>
        </w:rPr>
        <w:t>, тем более что н</w:t>
      </w:r>
      <w:r w:rsidR="00BD171D" w:rsidRPr="00E773DD">
        <w:rPr>
          <w:sz w:val="28"/>
          <w:szCs w:val="28"/>
        </w:rPr>
        <w:t>а фоне происходящих событий государственная забота о патриотизме воспринимается как следование историческим урокам Великой Победы об источниках силы российского государства.</w:t>
      </w:r>
    </w:p>
    <w:p w14:paraId="59FC9A87" w14:textId="4BC8E7D4" w:rsidR="00DA46EE" w:rsidRPr="00261179" w:rsidRDefault="00261179" w:rsidP="00261179">
      <w:pPr>
        <w:pStyle w:val="40"/>
        <w:shd w:val="clear" w:color="auto" w:fill="auto"/>
        <w:spacing w:after="240" w:line="240" w:lineRule="auto"/>
        <w:ind w:left="284"/>
        <w:jc w:val="left"/>
        <w:rPr>
          <w:lang w:val="ru-RU" w:eastAsia="ru-RU" w:bidi="ru-RU"/>
        </w:rPr>
      </w:pPr>
      <w:r>
        <w:rPr>
          <w:lang w:val="ru-RU" w:eastAsia="ru-RU" w:bidi="ru-RU"/>
        </w:rPr>
        <w:t>Список литературы</w:t>
      </w:r>
      <w:r w:rsidR="00BD171D" w:rsidRPr="00261179">
        <w:rPr>
          <w:lang w:val="ru-RU" w:eastAsia="ru-RU" w:bidi="ru-RU"/>
        </w:rPr>
        <w:t>:</w:t>
      </w:r>
    </w:p>
    <w:p w14:paraId="1B80A27B" w14:textId="77777777" w:rsidR="00582B63" w:rsidRPr="00261179" w:rsidRDefault="00582B63" w:rsidP="00DD7BBC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284" w:firstLine="709"/>
        <w:jc w:val="both"/>
        <w:rPr>
          <w:b w:val="0"/>
          <w:bCs w:val="0"/>
          <w:lang w:val="ru-RU"/>
        </w:rPr>
      </w:pPr>
      <w:proofErr w:type="spellStart"/>
      <w:r w:rsidRPr="00261179">
        <w:rPr>
          <w:b w:val="0"/>
          <w:bCs w:val="0"/>
          <w:lang w:val="ru-RU" w:eastAsia="ru-RU" w:bidi="ru-RU"/>
        </w:rPr>
        <w:t>Бузский</w:t>
      </w:r>
      <w:proofErr w:type="spellEnd"/>
      <w:r w:rsidRPr="00261179">
        <w:rPr>
          <w:b w:val="0"/>
          <w:bCs w:val="0"/>
          <w:lang w:val="ru-RU" w:eastAsia="ru-RU" w:bidi="ru-RU"/>
        </w:rPr>
        <w:t xml:space="preserve"> М. П., </w:t>
      </w:r>
      <w:proofErr w:type="spellStart"/>
      <w:r w:rsidRPr="00261179">
        <w:rPr>
          <w:b w:val="0"/>
          <w:bCs w:val="0"/>
          <w:lang w:val="ru-RU" w:eastAsia="ru-RU" w:bidi="ru-RU"/>
        </w:rPr>
        <w:t>Вырщиков</w:t>
      </w:r>
      <w:proofErr w:type="spellEnd"/>
      <w:r w:rsidRPr="00261179">
        <w:rPr>
          <w:b w:val="0"/>
          <w:bCs w:val="0"/>
          <w:lang w:val="ru-RU" w:eastAsia="ru-RU" w:bidi="ru-RU"/>
        </w:rPr>
        <w:t> А. Н. Феноменология Великой победы: героические традиции в реалиях современного патриотизма // Патриотически ориентированное образование: методология, теория, практика / под ред. А. Н. </w:t>
      </w:r>
      <w:proofErr w:type="spellStart"/>
      <w:r w:rsidRPr="00261179">
        <w:rPr>
          <w:b w:val="0"/>
          <w:bCs w:val="0"/>
          <w:lang w:val="ru-RU" w:eastAsia="ru-RU" w:bidi="ru-RU"/>
        </w:rPr>
        <w:t>Вырщикова</w:t>
      </w:r>
      <w:proofErr w:type="spellEnd"/>
      <w:r w:rsidRPr="00261179">
        <w:rPr>
          <w:b w:val="0"/>
          <w:bCs w:val="0"/>
          <w:lang w:val="ru-RU" w:eastAsia="ru-RU" w:bidi="ru-RU"/>
        </w:rPr>
        <w:t xml:space="preserve">. – 2-е изд., доп. и </w:t>
      </w:r>
      <w:proofErr w:type="spellStart"/>
      <w:r w:rsidRPr="00261179">
        <w:rPr>
          <w:b w:val="0"/>
          <w:bCs w:val="0"/>
          <w:lang w:val="ru-RU" w:eastAsia="ru-RU" w:bidi="ru-RU"/>
        </w:rPr>
        <w:t>перераб</w:t>
      </w:r>
      <w:proofErr w:type="spellEnd"/>
      <w:r w:rsidRPr="00261179">
        <w:rPr>
          <w:b w:val="0"/>
          <w:bCs w:val="0"/>
          <w:lang w:val="ru-RU" w:eastAsia="ru-RU" w:bidi="ru-RU"/>
        </w:rPr>
        <w:t>. – Волгоград: Панорама, 2008. – С. 127-134.</w:t>
      </w:r>
    </w:p>
    <w:p w14:paraId="30E60467" w14:textId="77777777" w:rsidR="00582B63" w:rsidRPr="00261179" w:rsidRDefault="00582B63" w:rsidP="00DD7BBC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line="240" w:lineRule="auto"/>
        <w:ind w:left="284" w:firstLine="709"/>
        <w:jc w:val="both"/>
      </w:pPr>
      <w:r w:rsidRPr="00261179">
        <w:t xml:space="preserve">Быков А. К., </w:t>
      </w:r>
      <w:proofErr w:type="spellStart"/>
      <w:r w:rsidRPr="00261179">
        <w:t>Вырщиков</w:t>
      </w:r>
      <w:proofErr w:type="spellEnd"/>
      <w:r w:rsidRPr="00261179">
        <w:t xml:space="preserve"> А. Н., </w:t>
      </w:r>
      <w:proofErr w:type="spellStart"/>
      <w:r w:rsidRPr="00261179">
        <w:t>Кусмарцев</w:t>
      </w:r>
      <w:proofErr w:type="spellEnd"/>
      <w:r w:rsidRPr="00261179">
        <w:t> М. Б. Духовно-нравственный потенциал Великой Победы как ресурс возрождения и развития патриотизма у современной молодежи / А. К. Быков, А. Н. </w:t>
      </w:r>
      <w:proofErr w:type="spellStart"/>
      <w:r w:rsidRPr="00261179">
        <w:t>Вырщиков</w:t>
      </w:r>
      <w:proofErr w:type="spellEnd"/>
      <w:r w:rsidRPr="00261179">
        <w:t>, М. Б. </w:t>
      </w:r>
      <w:proofErr w:type="spellStart"/>
      <w:r w:rsidRPr="00261179">
        <w:t>Кусмарцев</w:t>
      </w:r>
      <w:proofErr w:type="spellEnd"/>
      <w:r w:rsidRPr="00261179">
        <w:t xml:space="preserve"> // Патриотически-ориентированное образование: методология, теория, практика. – Москва: Роспатриотцентр. – 2005. – С. 44-62. </w:t>
      </w:r>
    </w:p>
    <w:p w14:paraId="0343B458" w14:textId="77777777" w:rsidR="00582B63" w:rsidRPr="00261179" w:rsidRDefault="00582B63" w:rsidP="00DD7BBC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line="240" w:lineRule="auto"/>
        <w:ind w:left="284" w:firstLine="709"/>
        <w:jc w:val="both"/>
      </w:pPr>
      <w:r w:rsidRPr="00261179">
        <w:t xml:space="preserve">Быков, А. К. Победа в Великой Отечественной войне 1941-1945 гг.: исторические и культурологические аспекты воздействия на социализацию детей и молодежи / А. К. Быков // Мир образования – образование в мире. – 2015. – №1. – С. 6-10. </w:t>
      </w:r>
    </w:p>
    <w:p w14:paraId="2440A6B6" w14:textId="77777777" w:rsidR="00582B63" w:rsidRPr="00261179" w:rsidRDefault="00582B63" w:rsidP="00DD7BBC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line="240" w:lineRule="auto"/>
        <w:ind w:left="284" w:firstLine="709"/>
        <w:jc w:val="both"/>
      </w:pPr>
      <w:r w:rsidRPr="00261179">
        <w:t>Духовный потенциал Великой Победы и современный патриотизм: Материалы заседания Филос. клуба. – Москва: Книга и бизнес, 2003. – 168 с.</w:t>
      </w:r>
    </w:p>
    <w:p w14:paraId="1DD285AD" w14:textId="77777777" w:rsidR="00582B63" w:rsidRPr="00261179" w:rsidRDefault="00582B63" w:rsidP="00DD7BBC">
      <w:pPr>
        <w:pStyle w:val="20"/>
        <w:numPr>
          <w:ilvl w:val="0"/>
          <w:numId w:val="3"/>
        </w:numPr>
        <w:tabs>
          <w:tab w:val="left" w:pos="1421"/>
        </w:tabs>
        <w:spacing w:line="240" w:lineRule="auto"/>
        <w:ind w:left="284" w:firstLine="709"/>
        <w:jc w:val="both"/>
      </w:pPr>
      <w:r w:rsidRPr="00261179">
        <w:t>Историческое краеведение. Страницы истории Донбасса: новейшая и современная история (с 1939 года до современности). 11 класс: учебное пособие / сост. П. Л. Морозов, В. В. </w:t>
      </w:r>
      <w:proofErr w:type="spellStart"/>
      <w:r w:rsidRPr="00261179">
        <w:t>Пестрецов</w:t>
      </w:r>
      <w:proofErr w:type="spellEnd"/>
      <w:r w:rsidRPr="00261179">
        <w:t>. – В 2 ч. Ч.1 – Донецк: ГОУ ДПО «</w:t>
      </w:r>
      <w:proofErr w:type="spellStart"/>
      <w:r w:rsidRPr="00261179">
        <w:t>ДонРИДПО</w:t>
      </w:r>
      <w:proofErr w:type="spellEnd"/>
      <w:r w:rsidRPr="00261179">
        <w:t>», 2019. – 200 с.</w:t>
      </w:r>
    </w:p>
    <w:p w14:paraId="305EFFB6" w14:textId="76681C82" w:rsidR="00582B63" w:rsidRPr="00261179" w:rsidRDefault="00582B63" w:rsidP="00DD7BBC">
      <w:pPr>
        <w:pStyle w:val="20"/>
        <w:shd w:val="clear" w:color="auto" w:fill="auto"/>
        <w:tabs>
          <w:tab w:val="left" w:pos="1421"/>
        </w:tabs>
        <w:spacing w:line="240" w:lineRule="auto"/>
        <w:ind w:left="993" w:firstLine="0"/>
        <w:jc w:val="both"/>
      </w:pPr>
    </w:p>
    <w:sectPr w:rsidR="00582B63" w:rsidRPr="00261179" w:rsidSect="00A240F1">
      <w:headerReference w:type="default" r:id="rId7"/>
      <w:footerReference w:type="default" r:id="rId8"/>
      <w:footnotePr>
        <w:numFmt w:val="upperRoman"/>
        <w:numRestart w:val="eachPage"/>
      </w:footnotePr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76036" w14:textId="77777777" w:rsidR="00D90D6D" w:rsidRDefault="00D90D6D">
      <w:pPr>
        <w:spacing w:line="240" w:lineRule="auto"/>
      </w:pPr>
      <w:r>
        <w:separator/>
      </w:r>
    </w:p>
  </w:endnote>
  <w:endnote w:type="continuationSeparator" w:id="0">
    <w:p w14:paraId="2932F758" w14:textId="77777777" w:rsidR="00D90D6D" w:rsidRDefault="00D90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7859" w14:textId="7836BC33" w:rsidR="00CF4FE0" w:rsidRDefault="00CF4FE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83097" w14:textId="77777777" w:rsidR="00D90D6D" w:rsidRDefault="00D90D6D">
      <w:r>
        <w:separator/>
      </w:r>
    </w:p>
  </w:footnote>
  <w:footnote w:type="continuationSeparator" w:id="0">
    <w:p w14:paraId="73AFBF80" w14:textId="77777777" w:rsidR="00D90D6D" w:rsidRDefault="00D9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E90F6" w14:textId="544B9B41" w:rsidR="00CF4FE0" w:rsidRDefault="00CF4FE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32DE5"/>
    <w:multiLevelType w:val="hybridMultilevel"/>
    <w:tmpl w:val="D0D8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E55"/>
    <w:multiLevelType w:val="multilevel"/>
    <w:tmpl w:val="48485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6343C7"/>
    <w:multiLevelType w:val="multilevel"/>
    <w:tmpl w:val="F0E06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E0"/>
    <w:rsid w:val="00146F9D"/>
    <w:rsid w:val="00160273"/>
    <w:rsid w:val="001C7D04"/>
    <w:rsid w:val="00261179"/>
    <w:rsid w:val="002821D7"/>
    <w:rsid w:val="003371D5"/>
    <w:rsid w:val="003C5680"/>
    <w:rsid w:val="00415E86"/>
    <w:rsid w:val="00553F4F"/>
    <w:rsid w:val="00582B63"/>
    <w:rsid w:val="005F4845"/>
    <w:rsid w:val="00664193"/>
    <w:rsid w:val="00692B8D"/>
    <w:rsid w:val="006B6D75"/>
    <w:rsid w:val="006D2089"/>
    <w:rsid w:val="006D3E19"/>
    <w:rsid w:val="0074736E"/>
    <w:rsid w:val="008A6396"/>
    <w:rsid w:val="008D3B68"/>
    <w:rsid w:val="00A13D2E"/>
    <w:rsid w:val="00A240F1"/>
    <w:rsid w:val="00BD171D"/>
    <w:rsid w:val="00CF4FE0"/>
    <w:rsid w:val="00D11F8F"/>
    <w:rsid w:val="00D33A64"/>
    <w:rsid w:val="00D90D6D"/>
    <w:rsid w:val="00DA46EE"/>
    <w:rsid w:val="00DD7BBC"/>
    <w:rsid w:val="00DF0F3E"/>
    <w:rsid w:val="00E773DD"/>
    <w:rsid w:val="00ED47A0"/>
    <w:rsid w:val="00EF7E11"/>
    <w:rsid w:val="00F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794BC"/>
  <w15:docId w15:val="{B30F9B4A-236D-47A6-ADE5-B8B3CB7F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1pt2pt60">
    <w:name w:val="Колонтитул + 11 pt;Полужирный;Интервал 2 pt;Масштаб 60%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60"/>
      <w:position w:val="0"/>
      <w:sz w:val="22"/>
      <w:szCs w:val="22"/>
      <w:u w:val="none"/>
      <w:lang w:val="en-US" w:eastAsia="en-US" w:bidi="en-US"/>
    </w:rPr>
  </w:style>
  <w:style w:type="character" w:customStyle="1" w:styleId="1pt">
    <w:name w:val="Колонтитул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pt0">
    <w:name w:val="Колонтитул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line="552" w:lineRule="exac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240" w:line="55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E773D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73DD"/>
    <w:rPr>
      <w:color w:val="000000"/>
    </w:rPr>
  </w:style>
  <w:style w:type="paragraph" w:styleId="ac">
    <w:name w:val="footer"/>
    <w:basedOn w:val="a"/>
    <w:link w:val="ad"/>
    <w:uiPriority w:val="99"/>
    <w:unhideWhenUsed/>
    <w:rsid w:val="00E773D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73DD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26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Computer</cp:lastModifiedBy>
  <cp:revision>10</cp:revision>
  <dcterms:created xsi:type="dcterms:W3CDTF">2022-05-15T17:38:00Z</dcterms:created>
  <dcterms:modified xsi:type="dcterms:W3CDTF">2025-01-27T14:09:00Z</dcterms:modified>
</cp:coreProperties>
</file>