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B72E" w14:textId="1ADE1789" w:rsidR="00A03372" w:rsidRDefault="00A03372">
      <w:r>
        <w:rPr>
          <w:rFonts w:eastAsia="Times New Roman"/>
        </w:rPr>
        <w:t>Развитие мелкой моторики у детей является важным аспектом их общего моторного развития и влияет на множество навыков, таких как письмо, рисование, использование столовых приборов и выполнение других повседневных действий. Вот несколько ключевых аспектов и рекомендаций для развития мелкой моторики у детей: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1. </w:t>
      </w:r>
      <w:r>
        <w:rPr>
          <w:rFonts w:eastAsia="Times New Roman"/>
          <w:b/>
          <w:bCs/>
        </w:rPr>
        <w:t>Игры с конструктором</w:t>
      </w:r>
      <w:r>
        <w:rPr>
          <w:rFonts w:eastAsia="Times New Roman"/>
        </w:rPr>
        <w:t>: Строительство с помощью блоков или конструктора помогает развивать координацию рук и глаз, а также воображение.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2. </w:t>
      </w:r>
      <w:proofErr w:type="spellStart"/>
      <w:r>
        <w:rPr>
          <w:rFonts w:eastAsia="Times New Roman"/>
          <w:b/>
          <w:bCs/>
        </w:rPr>
        <w:t>Пазлы</w:t>
      </w:r>
      <w:proofErr w:type="spellEnd"/>
      <w:r>
        <w:rPr>
          <w:rFonts w:eastAsia="Times New Roman"/>
        </w:rPr>
        <w:t xml:space="preserve">: Сборка </w:t>
      </w:r>
      <w:proofErr w:type="spellStart"/>
      <w:r>
        <w:rPr>
          <w:rFonts w:eastAsia="Times New Roman"/>
        </w:rPr>
        <w:t>пазлов</w:t>
      </w:r>
      <w:proofErr w:type="spellEnd"/>
      <w:r>
        <w:rPr>
          <w:rFonts w:eastAsia="Times New Roman"/>
        </w:rPr>
        <w:t xml:space="preserve"> способствует развитию пространственного мышления и улучшает мелкие движения рук.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3. </w:t>
      </w:r>
      <w:r>
        <w:rPr>
          <w:rFonts w:eastAsia="Times New Roman"/>
          <w:b/>
          <w:bCs/>
        </w:rPr>
        <w:t>Рисование и раскрашивание</w:t>
      </w:r>
      <w:r>
        <w:rPr>
          <w:rFonts w:eastAsia="Times New Roman"/>
        </w:rPr>
        <w:t>: Эти занятия не только развивают власть над ручками, но и помогают детям выражать свои чувства и идеи.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4. </w:t>
      </w:r>
      <w:r>
        <w:rPr>
          <w:rFonts w:eastAsia="Times New Roman"/>
          <w:b/>
          <w:bCs/>
        </w:rPr>
        <w:t>Игры с пряжей или нитками</w:t>
      </w:r>
      <w:r>
        <w:rPr>
          <w:rFonts w:eastAsia="Times New Roman"/>
        </w:rPr>
        <w:t xml:space="preserve">: Н </w:t>
      </w:r>
      <w:proofErr w:type="spellStart"/>
      <w:r>
        <w:rPr>
          <w:rFonts w:eastAsia="Times New Roman"/>
        </w:rPr>
        <w:t>threading</w:t>
      </w:r>
      <w:proofErr w:type="spellEnd"/>
      <w:r>
        <w:rPr>
          <w:rFonts w:eastAsia="Times New Roman"/>
        </w:rPr>
        <w:t xml:space="preserve"> (направление) одеял или игла с ниткой развивает аккуратность и ловкость.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5. </w:t>
      </w:r>
      <w:r>
        <w:rPr>
          <w:rFonts w:eastAsia="Times New Roman"/>
          <w:b/>
          <w:bCs/>
        </w:rPr>
        <w:t>Лепка из пластилина или глины</w:t>
      </w:r>
      <w:r>
        <w:rPr>
          <w:rFonts w:eastAsia="Times New Roman"/>
        </w:rPr>
        <w:t>: Моделирование помогает укрепить мышцы рук и развить чувство формы и объема.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6. </w:t>
      </w:r>
      <w:r>
        <w:rPr>
          <w:rFonts w:eastAsia="Times New Roman"/>
          <w:b/>
          <w:bCs/>
        </w:rPr>
        <w:t>Использование мелких предметов</w:t>
      </w:r>
      <w:r>
        <w:rPr>
          <w:rFonts w:eastAsia="Times New Roman"/>
        </w:rPr>
        <w:t>: Дети могут играть с пуговицами, бисером или монетами, что помогает в развитии навыков схватывания.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7. </w:t>
      </w:r>
      <w:r>
        <w:rPr>
          <w:rFonts w:eastAsia="Times New Roman"/>
          <w:b/>
          <w:bCs/>
        </w:rPr>
        <w:t>Работа с кнопками и застёжками</w:t>
      </w:r>
      <w:r>
        <w:rPr>
          <w:rFonts w:eastAsia="Times New Roman"/>
        </w:rPr>
        <w:t>: Одеваясь или раздеваясь, дети учатся управлять движениями пальцев и запястья.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8. </w:t>
      </w:r>
      <w:r>
        <w:rPr>
          <w:rFonts w:eastAsia="Times New Roman"/>
          <w:b/>
          <w:bCs/>
        </w:rPr>
        <w:t>Занятия с музыкальными инструментами</w:t>
      </w:r>
      <w:r>
        <w:rPr>
          <w:rFonts w:eastAsia="Times New Roman"/>
        </w:rPr>
        <w:t>: Игра на инструментах, например, на маленькой клавиатуре, может значительно улучшить координацию и ритмичность.</w:t>
      </w:r>
      <w:r>
        <w:rPr>
          <w:rFonts w:eastAsia="Times New Roman"/>
        </w:rPr>
        <w:br/>
      </w:r>
      <w:r>
        <w:rPr>
          <w:rFonts w:eastAsia="Times New Roman"/>
        </w:rPr>
        <w:br/>
        <w:t>Регулярные занятия и игры, направленные на развитие мелкой моторики, не только способствуют физическому развитию, но и помогают готовить ребенка к обучению, повышая его уверенность в себе и способности к обучению.</w:t>
      </w:r>
    </w:p>
    <w:sectPr w:rsidR="00A0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372"/>
    <w:rsid w:val="00A03372"/>
    <w:rsid w:val="00CD0362"/>
    <w:rsid w:val="00F1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216710"/>
  <w15:chartTrackingRefBased/>
  <w15:docId w15:val="{68D3E5BB-CA45-AC4E-AA84-A73A3380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3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3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3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33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33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33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33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33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33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3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3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3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3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33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33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33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3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33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33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janepozdeeva@gmail.com</dc:creator>
  <cp:keywords/>
  <dc:description/>
  <cp:lastModifiedBy>janepozdeeva@gmail.com</cp:lastModifiedBy>
  <cp:revision>2</cp:revision>
  <dcterms:created xsi:type="dcterms:W3CDTF">2025-04-30T05:13:00Z</dcterms:created>
  <dcterms:modified xsi:type="dcterms:W3CDTF">2025-04-30T05:13:00Z</dcterms:modified>
</cp:coreProperties>
</file>