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10" w:rsidRDefault="006F1F10" w:rsidP="00737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40"/>
          <w:szCs w:val="40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40"/>
          <w:szCs w:val="40"/>
          <w:lang w:eastAsia="ru-RU"/>
        </w:rPr>
        <w:t>Театрализованная деятельность в детском саду</w:t>
      </w:r>
    </w:p>
    <w:p w:rsidR="00737224" w:rsidRPr="006F1F10" w:rsidRDefault="00737224" w:rsidP="0073722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детском саду игра и театр существуют не рядом, но одно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другом: театр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организуется как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игра, а в игре всегда есть теат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ральное начало, то есть искусство </w:t>
      </w:r>
      <w:bookmarkStart w:id="0" w:name="_GoBack"/>
      <w:bookmarkEnd w:id="0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перевоплощения.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Театрализованная деятельно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сть в детском саду организацион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может пронизывать все режимные моменты: включаться во все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занятия, в совместную деятель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ность детей и взрослых в свобод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ное время, осуществляться в самостоятельной деятельности детей.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Театрализованная деятельность может быть органично включена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работу различных студий и кружков; продукты театрализованной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 (инсценировки, драматизации, спектакли, концерты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др.) могут вноситься в содержание праздников и развлечений.</w:t>
      </w:r>
    </w:p>
    <w:p w:rsidR="006F1F10" w:rsidRDefault="006F1F10" w:rsidP="006F1F1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Театрализованная игра на занятиях.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 время занятий педа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гог включает театрализованную игру как игровой прием и форму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обучения детей. В занятие вводятся персонажи, которые помогают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детям усвоить те или иные знания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умения и навыки. Игровые прие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мы, используемые на занятии, позволяют более доступно объяснить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детям тот или иной материал; привлекают своей ненавязчивостью,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отсутствием жесткой регламента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ции деятельности, излишней сухо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сти в изложении материала. Так, на занятие по математике в гости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приходит Петрушка, который не умеет считать, и дети объясняют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ему правила математики; на занятиях по ознакомлению с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щим миром смешной </w:t>
      </w:r>
      <w:proofErr w:type="spell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Карлсон</w:t>
      </w:r>
      <w:proofErr w:type="spell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удовольствием постигает вместе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дошкольниками секреты ухода за растениями, а кукл</w:t>
      </w:r>
      <w:proofErr w:type="gram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ы-</w:t>
      </w:r>
      <w:proofErr w:type="gram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зверята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разыгрывают представление на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тему, почему надо беречь все жи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вое, и т. д.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Игровая форма проведения занятий способствует раскр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епо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щению ребенка, созданию атмосферы свободы и игры. Вместе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тем игра, используемая на занятиях, является по большей своей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части дидактической, то есть 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бучающей игрой, и не может заме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нить самостоятельную игру детей в плане того воспитательного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развивающего эффекта, который она дает. Поэтому исследователи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считают недопустимым стирание граней между самодеятельной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обучающей игрой: для каждой из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них определено свое место и зна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чение в жизни и деятельности ребенка.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Свободная совместная деятельность детей и взрослых. Это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совместная деятельность на прогу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лке, вне занятий. Сюда включают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ся игровые ситуации прогулок, организация игр в игровых комнатах,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чтение художественной литературы с последующим обыгрыванием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сюжетных эпизодов вне занятий в течение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дня, игры-р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исования </w:t>
      </w:r>
      <w:proofErr w:type="gram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proofErr w:type="gramEnd"/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свободную тему, строительные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гры с драматизацией. Все указан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ные виды игровой деятельности влияют на самостоятельную игру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детей, являются толчком для творческой мысли, идеи, требующей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воплощения.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Театрализованная игра в самостоятельной деятельности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детей. Известно, что самостоя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тельная игра дошкольников возни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кает под воздействием впечатлений, полученных из окружающей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среды. Следовательно, для возникновения и развития полноценной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игровой деятельности необходимо питать впечатления детей. На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самодеятельную игру дошкольников в детском саду влияют </w:t>
      </w:r>
      <w:proofErr w:type="gram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существенны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фактора</w:t>
      </w:r>
      <w:proofErr w:type="gram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регламентированные занятия взрослых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детьми и свободная деятельность детей и взрослых.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Влияние регламентированн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ых занятий проявляется в отраже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нии в самостоятельной игре детей того содержания, материала,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которые используются в процессе обучения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детей. Это могут быть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рассказы, истории, сказки, котор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ые заинтересовали детей настоль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ко, что им захотелось воплотить их в самостоятельной игре. Дети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могут увлечься какими- либо опытами, производимыми на занятии,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действиями механизмов и т. д.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свободной совместной де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ятельности детей и взрослых наи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большее впечатление оказывают на детей спектакли (кукольные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драматические) в исполнении взрослых и старших детей. Детям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хочется еще раз пережить заинтересовавшие их сюжеты, поэтому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они обыгрывают их в своей игре, заново проходя по сюжетным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линиям, по- своему преобразуя, варьируя и выстраивая их. Дети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повторяют историю о колобке, распределяют роли в игре в теремок,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строго соблюдая правила очередности появления того или иного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персонажа. Если самостоятельная игра имеет высокий уровень раз-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вития, то дети в ней придумывают к ранее уже известным героям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новых</w:t>
      </w:r>
      <w:proofErr w:type="gram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Большое впечатление на детей оказывают праздники и раз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влечения. Яркие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впечатления, бурные ч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увства и переживания толкают </w:t>
      </w:r>
      <w:proofErr w:type="gramStart"/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тей</w:t>
      </w:r>
      <w:proofErr w:type="gram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как на немедленное, так и отсроченное во времени воплощение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игре увиденного. Дети обыгрывают прозвучавшие на празднике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песни, поставленные сценки, проведенные игры. В самостоятельных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детских играх отражаются персонажи и сюжеты, взволновавшие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детей. Так, дети часто играют 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Снегурочку и Деда Мороза, соз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давая в игровой комнате заново мир новогоднего праздника. Они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повторяют сюжеты, разыгранные взрослыми на Троицу, на улице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плетут венки, обмениваются ими.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Яркие сюжеты, игры, хоров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оды, усвоенные в совместной сво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бодной деятельности детей и взрослы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х, в игра</w:t>
      </w:r>
      <w:proofErr w:type="gramStart"/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х-</w:t>
      </w:r>
      <w:proofErr w:type="gramEnd"/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занятиях, также спо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собствуют возникновению самостоятельной театрализованной игры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детей. Дошкольники с удовольствием повторяют знакомые игры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самостоятельной деятельности, растет их количество в игровом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репертуаре, появляется возможность их выбора, что разнообразит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саму игровую деятельность.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прогулке предоставляются большие возможно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сти для иг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рового развития детей. Здесь инициатива детей не сковывается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регламентирующей обстановкой. Детям предоставлены свобода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передвижения, пространство для игр, возможность пользоваться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атрибутикой и элементами костю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мов. Воспитатель может заинтере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совать детей неожиданной игровой ситуацией (волк подглядывает за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зайцем </w:t>
      </w:r>
      <w:proofErr w:type="gram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из-з а</w:t>
      </w:r>
      <w:proofErr w:type="gram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куста; кукла Машенька съезжает с горки на саночках;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полянке расположился игрушечный зоопарк), драматизацией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эпизодов знакомой сказки. Все 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оказывает эмоциональное воз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действие на детей и переносится затем в самостоятельные игры.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Большое влияние на детей ок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азывает не все увиденное и услы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шанное в стенах детского сада и за его пределами. В самостоятельную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игру детей переносится только то, что взволновало их воображение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яркими, захватывающими образами, заставило испытать сильные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чувства, пробудило интерес, дало пищу для размышлений.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Немаловажное значение имее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 умение педагогического коллек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тива обратить внимание родителей к проблемам их собственных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детей. Для этого необходимо привлекать родителей для подготовки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проведения праздников, развлече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ний, игр. В процессе целенаправ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ленной работы родители проникнутся заботой о собственных детях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будут внимательно относиться к детской игре как к насущной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потребности ребенка, стараться организовывать игры дома.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Вышесказанное позволяет сд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елать вывод о том, что самостоя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тельная творческая игра может развиваться, если: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– практические работник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осознают важную роль самостоя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тельной игры в жизни ребенка;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в воспитательном процес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 ДОУ игра занимает ведущее по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ложение среди других видов деятельности детей;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детям отводят время и место для самодеятельных игр;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– создается окружающая 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среда, питающая яркими художест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венными образами и сюжетами детские игры;</w:t>
      </w:r>
    </w:p>
    <w:p w:rsidR="006F1F10" w:rsidRPr="006F1F10" w:rsidRDefault="006F1F10" w:rsidP="006F1F1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воспитатели являются образцами творческого поведения,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владеют опытом театрал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ьных выступлений, обладают арти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стическими качествами;</w:t>
      </w:r>
    </w:p>
    <w:p w:rsidR="006F1F10" w:rsidRP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создается взросл</w:t>
      </w:r>
      <w:proofErr w:type="gramStart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о-</w:t>
      </w:r>
      <w:proofErr w:type="gramEnd"/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детская о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бщность (педагоги – дети – роди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тели), которая живет общими интересами, претворяет в жизнь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творческие проекты, строит планы на будущее общение.</w:t>
      </w:r>
    </w:p>
    <w:p w:rsidR="006F1F10" w:rsidRDefault="006F1F10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Большую роль в развитии т</w:t>
      </w:r>
      <w:r w:rsidR="004B0CD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еатрализованной деятельности иг</w:t>
      </w:r>
      <w:r w:rsidRPr="006F1F1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рает грамотное педагогическое руководство.</w:t>
      </w:r>
    </w:p>
    <w:p w:rsidR="004B0CDE" w:rsidRPr="006F1F10" w:rsidRDefault="004B0CDE" w:rsidP="004B0CD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F1F10" w:rsidRDefault="006F1F10" w:rsidP="009D1E6C">
      <w:pPr>
        <w:ind w:left="-993"/>
        <w:rPr>
          <w:noProof/>
          <w:lang w:eastAsia="ru-RU"/>
        </w:rPr>
      </w:pPr>
    </w:p>
    <w:p w:rsidR="00247B54" w:rsidRDefault="009D1E6C" w:rsidP="009D1E6C">
      <w:pPr>
        <w:ind w:left="-993"/>
      </w:pPr>
      <w:r>
        <w:t xml:space="preserve"> </w:t>
      </w:r>
    </w:p>
    <w:p w:rsidR="009D1E6C" w:rsidRDefault="009D1E6C" w:rsidP="009D1E6C">
      <w:pPr>
        <w:ind w:left="-993"/>
      </w:pPr>
    </w:p>
    <w:p w:rsidR="009D1E6C" w:rsidRDefault="00953D62" w:rsidP="009D1E6C">
      <w:pPr>
        <w:ind w:left="-993"/>
        <w:rPr>
          <w:noProof/>
          <w:lang w:eastAsia="ru-RU"/>
        </w:rPr>
      </w:pPr>
      <w:r>
        <w:t xml:space="preserve"> </w:t>
      </w:r>
      <w:r w:rsidR="00DF5CFA" w:rsidRPr="00DF5CFA">
        <w:rPr>
          <w:noProof/>
          <w:lang w:eastAsia="ru-RU"/>
        </w:rPr>
        <w:t xml:space="preserve">  </w:t>
      </w:r>
    </w:p>
    <w:p w:rsidR="00DF5CFA" w:rsidRDefault="00DF5CFA" w:rsidP="009D1E6C">
      <w:pPr>
        <w:ind w:left="-993"/>
        <w:rPr>
          <w:noProof/>
          <w:lang w:eastAsia="ru-RU"/>
        </w:rPr>
      </w:pPr>
      <w:r w:rsidRPr="00DF5CFA">
        <w:rPr>
          <w:noProof/>
          <w:lang w:eastAsia="ru-RU"/>
        </w:rPr>
        <w:t xml:space="preserve">  </w:t>
      </w:r>
    </w:p>
    <w:p w:rsidR="00DF5CFA" w:rsidRDefault="00DF5CFA" w:rsidP="009D1E6C">
      <w:pPr>
        <w:ind w:left="-993"/>
        <w:rPr>
          <w:noProof/>
          <w:lang w:eastAsia="ru-RU"/>
        </w:rPr>
      </w:pPr>
      <w:r w:rsidRPr="00DF5CFA">
        <w:rPr>
          <w:noProof/>
          <w:lang w:eastAsia="ru-RU"/>
        </w:rPr>
        <w:t xml:space="preserve"> </w:t>
      </w:r>
      <w:r w:rsidR="001C05B0" w:rsidRPr="001C05B0">
        <w:rPr>
          <w:noProof/>
          <w:lang w:eastAsia="ru-RU"/>
        </w:rPr>
        <w:t xml:space="preserve"> </w:t>
      </w:r>
    </w:p>
    <w:p w:rsidR="001C05B0" w:rsidRDefault="001C05B0" w:rsidP="009D1E6C">
      <w:pPr>
        <w:ind w:left="-993"/>
        <w:rPr>
          <w:noProof/>
          <w:lang w:eastAsia="ru-RU"/>
        </w:rPr>
      </w:pPr>
      <w:r w:rsidRPr="001C05B0">
        <w:rPr>
          <w:noProof/>
          <w:lang w:eastAsia="ru-RU"/>
        </w:rPr>
        <w:t xml:space="preserve">  </w:t>
      </w:r>
    </w:p>
    <w:p w:rsidR="001C05B0" w:rsidRDefault="001C05B0" w:rsidP="009D1E6C">
      <w:pPr>
        <w:ind w:left="-993"/>
        <w:rPr>
          <w:noProof/>
          <w:lang w:eastAsia="ru-RU"/>
        </w:rPr>
      </w:pPr>
      <w:r w:rsidRPr="001C05B0">
        <w:rPr>
          <w:noProof/>
          <w:lang w:eastAsia="ru-RU"/>
        </w:rPr>
        <w:t xml:space="preserve">  </w:t>
      </w:r>
    </w:p>
    <w:p w:rsidR="001C05B0" w:rsidRDefault="001C05B0" w:rsidP="009D1E6C">
      <w:pPr>
        <w:ind w:left="-993"/>
        <w:rPr>
          <w:noProof/>
          <w:lang w:eastAsia="ru-RU"/>
        </w:rPr>
      </w:pPr>
      <w:r w:rsidRPr="001C05B0">
        <w:rPr>
          <w:noProof/>
          <w:lang w:eastAsia="ru-RU"/>
        </w:rPr>
        <w:t xml:space="preserve"> </w:t>
      </w:r>
      <w:r w:rsidR="00812E58" w:rsidRPr="00812E58">
        <w:rPr>
          <w:noProof/>
          <w:lang w:eastAsia="ru-RU"/>
        </w:rPr>
        <w:t xml:space="preserve"> </w:t>
      </w:r>
    </w:p>
    <w:p w:rsidR="00812E58" w:rsidRDefault="00812E58" w:rsidP="009D1E6C">
      <w:pPr>
        <w:ind w:left="-993"/>
        <w:rPr>
          <w:noProof/>
          <w:lang w:eastAsia="ru-RU"/>
        </w:rPr>
      </w:pPr>
      <w:r w:rsidRPr="00812E58">
        <w:rPr>
          <w:noProof/>
          <w:lang w:eastAsia="ru-RU"/>
        </w:rPr>
        <w:t xml:space="preserve">  </w:t>
      </w:r>
    </w:p>
    <w:p w:rsidR="00812E58" w:rsidRDefault="00812E58" w:rsidP="009D1E6C">
      <w:pPr>
        <w:ind w:left="-993"/>
        <w:rPr>
          <w:noProof/>
          <w:lang w:eastAsia="ru-RU"/>
        </w:rPr>
      </w:pPr>
      <w:r w:rsidRPr="00812E58">
        <w:rPr>
          <w:noProof/>
          <w:lang w:eastAsia="ru-RU"/>
        </w:rPr>
        <w:t xml:space="preserve">  </w:t>
      </w:r>
    </w:p>
    <w:p w:rsidR="00812E58" w:rsidRDefault="00812E58" w:rsidP="009D1E6C">
      <w:pPr>
        <w:ind w:left="-993"/>
        <w:rPr>
          <w:noProof/>
          <w:lang w:eastAsia="ru-RU"/>
        </w:rPr>
      </w:pPr>
      <w:r w:rsidRPr="00812E58">
        <w:rPr>
          <w:noProof/>
          <w:lang w:eastAsia="ru-RU"/>
        </w:rPr>
        <w:t xml:space="preserve">  </w:t>
      </w:r>
    </w:p>
    <w:p w:rsidR="00812E58" w:rsidRDefault="00812E58" w:rsidP="009D1E6C">
      <w:pPr>
        <w:ind w:left="-993"/>
        <w:rPr>
          <w:noProof/>
          <w:lang w:eastAsia="ru-RU"/>
        </w:rPr>
      </w:pPr>
      <w:r w:rsidRPr="00812E58">
        <w:rPr>
          <w:noProof/>
          <w:lang w:eastAsia="ru-RU"/>
        </w:rPr>
        <w:t xml:space="preserve">  </w:t>
      </w:r>
    </w:p>
    <w:p w:rsidR="00812E58" w:rsidRDefault="00812E58" w:rsidP="009D1E6C">
      <w:pPr>
        <w:ind w:left="-993"/>
        <w:rPr>
          <w:noProof/>
          <w:lang w:eastAsia="ru-RU"/>
        </w:rPr>
      </w:pPr>
      <w:r w:rsidRPr="00812E58">
        <w:rPr>
          <w:noProof/>
          <w:lang w:eastAsia="ru-RU"/>
        </w:rPr>
        <w:t xml:space="preserve">  </w:t>
      </w:r>
    </w:p>
    <w:p w:rsidR="00812E58" w:rsidRDefault="009403A9" w:rsidP="009D1E6C">
      <w:pPr>
        <w:ind w:left="-993"/>
        <w:rPr>
          <w:noProof/>
          <w:lang w:eastAsia="ru-RU"/>
        </w:rPr>
      </w:pPr>
      <w:r w:rsidRPr="009403A9">
        <w:rPr>
          <w:noProof/>
          <w:lang w:eastAsia="ru-RU"/>
        </w:rPr>
        <w:t xml:space="preserve">  </w:t>
      </w:r>
    </w:p>
    <w:p w:rsidR="009403A9" w:rsidRDefault="009403A9" w:rsidP="009D1E6C">
      <w:pPr>
        <w:ind w:left="-993"/>
        <w:rPr>
          <w:noProof/>
          <w:lang w:eastAsia="ru-RU"/>
        </w:rPr>
      </w:pPr>
      <w:r w:rsidRPr="009403A9">
        <w:rPr>
          <w:noProof/>
          <w:lang w:eastAsia="ru-RU"/>
        </w:rPr>
        <w:t xml:space="preserve">  </w:t>
      </w:r>
    </w:p>
    <w:p w:rsidR="009403A9" w:rsidRDefault="009403A9" w:rsidP="009D1E6C">
      <w:pPr>
        <w:ind w:left="-993"/>
        <w:rPr>
          <w:noProof/>
          <w:lang w:eastAsia="ru-RU"/>
        </w:rPr>
      </w:pPr>
      <w:r w:rsidRPr="009403A9">
        <w:rPr>
          <w:noProof/>
          <w:lang w:eastAsia="ru-RU"/>
        </w:rPr>
        <w:t xml:space="preserve">  </w:t>
      </w:r>
    </w:p>
    <w:p w:rsidR="009403A9" w:rsidRDefault="009403A9" w:rsidP="009D1E6C">
      <w:pPr>
        <w:ind w:left="-993"/>
        <w:rPr>
          <w:noProof/>
          <w:lang w:eastAsia="ru-RU"/>
        </w:rPr>
      </w:pPr>
      <w:r w:rsidRPr="009403A9">
        <w:rPr>
          <w:noProof/>
          <w:lang w:eastAsia="ru-RU"/>
        </w:rPr>
        <w:t xml:space="preserve">  </w:t>
      </w:r>
    </w:p>
    <w:p w:rsidR="009403A9" w:rsidRDefault="009403A9" w:rsidP="009D1E6C">
      <w:pPr>
        <w:ind w:left="-993"/>
        <w:rPr>
          <w:noProof/>
          <w:lang w:eastAsia="ru-RU"/>
        </w:rPr>
      </w:pPr>
      <w:r w:rsidRPr="009403A9">
        <w:rPr>
          <w:noProof/>
          <w:lang w:eastAsia="ru-RU"/>
        </w:rPr>
        <w:t xml:space="preserve">  </w:t>
      </w:r>
    </w:p>
    <w:p w:rsidR="009403A9" w:rsidRDefault="005252C3" w:rsidP="009D1E6C">
      <w:pPr>
        <w:ind w:left="-993"/>
        <w:rPr>
          <w:noProof/>
          <w:lang w:eastAsia="ru-RU"/>
        </w:rPr>
      </w:pPr>
      <w:r w:rsidRPr="005252C3">
        <w:rPr>
          <w:noProof/>
          <w:lang w:eastAsia="ru-RU"/>
        </w:rPr>
        <w:t xml:space="preserve">  </w:t>
      </w:r>
    </w:p>
    <w:p w:rsidR="00661555" w:rsidRDefault="00661555" w:rsidP="009D1E6C">
      <w:pPr>
        <w:ind w:left="-993"/>
        <w:rPr>
          <w:noProof/>
          <w:lang w:eastAsia="ru-RU"/>
        </w:rPr>
      </w:pPr>
      <w:r w:rsidRPr="00661555">
        <w:rPr>
          <w:noProof/>
          <w:lang w:eastAsia="ru-RU"/>
        </w:rPr>
        <w:lastRenderedPageBreak/>
        <w:t xml:space="preserve">  </w:t>
      </w:r>
    </w:p>
    <w:p w:rsidR="00661555" w:rsidRDefault="00661555" w:rsidP="009D1E6C">
      <w:pPr>
        <w:ind w:left="-993"/>
        <w:rPr>
          <w:noProof/>
          <w:lang w:eastAsia="ru-RU"/>
        </w:rPr>
      </w:pPr>
      <w:r w:rsidRPr="00661555">
        <w:rPr>
          <w:noProof/>
          <w:lang w:eastAsia="ru-RU"/>
        </w:rPr>
        <w:t xml:space="preserve">  </w:t>
      </w:r>
    </w:p>
    <w:p w:rsidR="00661555" w:rsidRDefault="00661555" w:rsidP="009D1E6C">
      <w:pPr>
        <w:ind w:left="-993"/>
        <w:rPr>
          <w:noProof/>
          <w:lang w:eastAsia="ru-RU"/>
        </w:rPr>
      </w:pPr>
      <w:r w:rsidRPr="00661555">
        <w:rPr>
          <w:noProof/>
          <w:lang w:eastAsia="ru-RU"/>
        </w:rPr>
        <w:t xml:space="preserve"> </w:t>
      </w:r>
      <w:r w:rsidR="0042594C" w:rsidRPr="0042594C">
        <w:rPr>
          <w:noProof/>
          <w:lang w:eastAsia="ru-RU"/>
        </w:rPr>
        <w:t xml:space="preserve"> </w:t>
      </w:r>
    </w:p>
    <w:p w:rsidR="0042594C" w:rsidRDefault="0042594C" w:rsidP="009D1E6C">
      <w:pPr>
        <w:ind w:left="-993"/>
        <w:rPr>
          <w:noProof/>
          <w:lang w:eastAsia="ru-RU"/>
        </w:rPr>
      </w:pPr>
      <w:r w:rsidRPr="0042594C">
        <w:rPr>
          <w:noProof/>
          <w:lang w:eastAsia="ru-RU"/>
        </w:rPr>
        <w:t xml:space="preserve">     </w:t>
      </w:r>
    </w:p>
    <w:p w:rsidR="0042594C" w:rsidRDefault="0042594C" w:rsidP="009D1E6C">
      <w:pPr>
        <w:ind w:left="-993"/>
        <w:rPr>
          <w:noProof/>
          <w:lang w:eastAsia="ru-RU"/>
        </w:rPr>
      </w:pPr>
      <w:r w:rsidRPr="0042594C">
        <w:rPr>
          <w:noProof/>
          <w:lang w:eastAsia="ru-RU"/>
        </w:rPr>
        <w:t xml:space="preserve">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EB0250" wp14:editId="51369FFC">
                <wp:extent cx="304800" cy="304800"/>
                <wp:effectExtent l="0" t="0" r="0" b="0"/>
                <wp:docPr id="132" name="AutoShape 84" descr="https://docviewer.yandex.ru/view/533634167/htmlimage?id=15nm-2dxgj08ugsx3orsrlrvnuo4huo5a6grf5duyohx119vno45io8y7kdhdyf4iuomyqkprxolltqx1v392ff1d5evwkuesffhcyw2&amp;name=image-ReJlSl168yS5EivX1Y.jpg&amp;dsid=f02606821fa8a666d9e6406d59b710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4" o:spid="_x0000_s1026" alt="https://docviewer.yandex.ru/view/533634167/htmlimage?id=15nm-2dxgj08ugsx3orsrlrvnuo4huo5a6grf5duyohx119vno45io8y7kdhdyf4iuomyqkprxolltqx1v392ff1d5evwkuesffhcyw2&amp;name=image-ReJlSl168yS5EivX1Y.jpg&amp;dsid=f02606821fa8a666d9e6406d59b710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mND&#10;tW0DAACzBgAADgAAAAAAAAAAAAAAAAAuAgAAZHJzL2Uyb0RvYy54bWxQSwECLQAUAAYACAAAACEA&#10;TKDpLNgAAAAD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</w:p>
    <w:p w:rsidR="0042594C" w:rsidRDefault="0042594C" w:rsidP="009D1E6C">
      <w:pPr>
        <w:ind w:left="-993"/>
        <w:rPr>
          <w:noProof/>
          <w:lang w:eastAsia="ru-RU"/>
        </w:rPr>
      </w:pPr>
    </w:p>
    <w:p w:rsidR="0042594C" w:rsidRDefault="00757DC7" w:rsidP="009D1E6C">
      <w:pPr>
        <w:ind w:left="-993"/>
        <w:rPr>
          <w:noProof/>
          <w:lang w:eastAsia="ru-RU"/>
        </w:rPr>
      </w:pPr>
      <w:r w:rsidRPr="00757DC7">
        <w:rPr>
          <w:noProof/>
          <w:lang w:eastAsia="ru-RU"/>
        </w:rPr>
        <w:t xml:space="preserve">  </w:t>
      </w:r>
    </w:p>
    <w:p w:rsidR="00757DC7" w:rsidRDefault="00757DC7" w:rsidP="009D1E6C">
      <w:pPr>
        <w:ind w:left="-993"/>
        <w:rPr>
          <w:noProof/>
          <w:lang w:eastAsia="ru-RU"/>
        </w:rPr>
      </w:pPr>
      <w:r w:rsidRPr="00757DC7">
        <w:rPr>
          <w:noProof/>
          <w:lang w:eastAsia="ru-RU"/>
        </w:rPr>
        <w:t xml:space="preserve">  </w:t>
      </w:r>
    </w:p>
    <w:p w:rsidR="00757DC7" w:rsidRDefault="00757DC7" w:rsidP="009D1E6C">
      <w:pPr>
        <w:ind w:left="-993"/>
        <w:rPr>
          <w:noProof/>
          <w:lang w:eastAsia="ru-RU"/>
        </w:rPr>
      </w:pPr>
      <w:r w:rsidRPr="00757DC7">
        <w:rPr>
          <w:noProof/>
          <w:lang w:eastAsia="ru-RU"/>
        </w:rPr>
        <w:t xml:space="preserve">  </w:t>
      </w:r>
    </w:p>
    <w:p w:rsidR="00757DC7" w:rsidRDefault="00757DC7" w:rsidP="009D1E6C">
      <w:pPr>
        <w:ind w:left="-993"/>
        <w:rPr>
          <w:noProof/>
          <w:lang w:eastAsia="ru-RU"/>
        </w:rPr>
      </w:pPr>
      <w:r w:rsidRPr="00757DC7">
        <w:rPr>
          <w:noProof/>
          <w:lang w:eastAsia="ru-RU"/>
        </w:rPr>
        <w:t xml:space="preserve">  </w:t>
      </w:r>
    </w:p>
    <w:p w:rsidR="00757DC7" w:rsidRDefault="00A105BC" w:rsidP="009D1E6C">
      <w:pPr>
        <w:ind w:left="-993"/>
        <w:rPr>
          <w:noProof/>
          <w:lang w:eastAsia="ru-RU"/>
        </w:rPr>
      </w:pPr>
      <w:r w:rsidRPr="00A105BC">
        <w:rPr>
          <w:noProof/>
          <w:lang w:eastAsia="ru-RU"/>
        </w:rPr>
        <w:t xml:space="preserve">  </w:t>
      </w:r>
    </w:p>
    <w:p w:rsidR="00A105BC" w:rsidRDefault="00A105BC" w:rsidP="009D1E6C">
      <w:pPr>
        <w:ind w:left="-993"/>
        <w:rPr>
          <w:noProof/>
          <w:lang w:eastAsia="ru-RU"/>
        </w:rPr>
      </w:pPr>
      <w:r w:rsidRPr="00A105BC">
        <w:rPr>
          <w:noProof/>
          <w:lang w:eastAsia="ru-RU"/>
        </w:rPr>
        <w:t xml:space="preserve">  </w:t>
      </w:r>
    </w:p>
    <w:p w:rsidR="0042594C" w:rsidRDefault="0042594C" w:rsidP="009D1E6C">
      <w:pPr>
        <w:ind w:left="-993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9609194" wp14:editId="694C743B">
                <wp:extent cx="304800" cy="304800"/>
                <wp:effectExtent l="0" t="0" r="0" b="0"/>
                <wp:docPr id="74" name="AutoShape 75" descr="https://docviewer.yandex.ru/view/533634167/htmlimage?id=rzc-dd8aj9zxbebyxh3ej0gld1906e9s8jtzqbd3j31vo7o9b8z86yzc62718notu41amgri06z70qoadfzczpotyjwl8ypantwg5gn&amp;name=image-PjUxoV6R6lyYh2m952.jpg&amp;dsid=a914090112bab6880274ff8e1ce2f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5" o:spid="_x0000_s1026" alt="https://docviewer.yandex.ru/view/533634167/htmlimage?id=rzc-dd8aj9zxbebyxh3ej0gld1906e9s8jtzqbd3j31vo7o9b8z86yzc62718notu41amgri06z70qoadfzczpotyjwl8ypantwg5gn&amp;name=image-PjUxoV6R6lyYh2m952.jpg&amp;dsid=a914090112bab6880274ff8e1ce2f30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TnXn&#10;pW0DAACxBgAADgAAAAAAAAAAAAAAAAAuAgAAZHJzL2Uyb0RvYy54bWxQSwECLQAUAAYACAAAACEA&#10;TKDpLNgAAAAD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2594C" w:rsidSect="009D1E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13"/>
    <w:rsid w:val="001C05B0"/>
    <w:rsid w:val="003851A2"/>
    <w:rsid w:val="003F407D"/>
    <w:rsid w:val="0042594C"/>
    <w:rsid w:val="00477855"/>
    <w:rsid w:val="004B0CDE"/>
    <w:rsid w:val="005252C3"/>
    <w:rsid w:val="00661555"/>
    <w:rsid w:val="006F1F10"/>
    <w:rsid w:val="00737224"/>
    <w:rsid w:val="00757DC7"/>
    <w:rsid w:val="00812E58"/>
    <w:rsid w:val="009403A9"/>
    <w:rsid w:val="00953D62"/>
    <w:rsid w:val="009D1E6C"/>
    <w:rsid w:val="00A105BC"/>
    <w:rsid w:val="00DF5CFA"/>
    <w:rsid w:val="00E9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2026-05-08T13:26:00Z</cp:lastPrinted>
  <dcterms:created xsi:type="dcterms:W3CDTF">2026-05-08T10:45:00Z</dcterms:created>
  <dcterms:modified xsi:type="dcterms:W3CDTF">2026-05-14T12:18:00Z</dcterms:modified>
</cp:coreProperties>
</file>