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54" w:rsidRDefault="00F72EDA" w:rsidP="00F72EDA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EDA">
        <w:rPr>
          <w:rFonts w:ascii="Times New Roman" w:hAnsi="Times New Roman" w:cs="Times New Roman"/>
          <w:sz w:val="28"/>
          <w:szCs w:val="28"/>
        </w:rPr>
        <w:t>Развитие мелкой моторики у детей</w:t>
      </w:r>
    </w:p>
    <w:p w:rsidR="00F72EDA" w:rsidRPr="00EC20AC" w:rsidRDefault="00EC20AC" w:rsidP="00F72EDA">
      <w:pPr>
        <w:pStyle w:val="a4"/>
        <w:shd w:val="clear" w:color="auto" w:fill="FFFFFF"/>
        <w:spacing w:before="0" w:beforeAutospacing="0"/>
        <w:jc w:val="both"/>
        <w:rPr>
          <w:b/>
          <w:bCs/>
          <w:color w:val="212529"/>
          <w:sz w:val="28"/>
          <w:szCs w:val="28"/>
        </w:rPr>
      </w:pPr>
      <w:r w:rsidRPr="00EC20AC">
        <w:rPr>
          <w:rStyle w:val="a3"/>
          <w:color w:val="04121B"/>
          <w:spacing w:val="-1"/>
          <w:sz w:val="28"/>
          <w:szCs w:val="28"/>
          <w:shd w:val="clear" w:color="auto" w:fill="FFFFFF"/>
        </w:rPr>
        <w:t>Мелкая моторика</w:t>
      </w:r>
      <w:r w:rsidRPr="00EC20AC">
        <w:rPr>
          <w:color w:val="04121B"/>
          <w:spacing w:val="-1"/>
          <w:sz w:val="28"/>
          <w:szCs w:val="28"/>
          <w:shd w:val="clear" w:color="auto" w:fill="FFFFFF"/>
        </w:rPr>
        <w:t> — это точные и уверенные движения кистями, пальцами рук и ног, направленные на взаимодействие с мелкими предметами.</w:t>
      </w:r>
      <w:r>
        <w:rPr>
          <w:rStyle w:val="a3"/>
          <w:color w:val="212529"/>
          <w:sz w:val="28"/>
          <w:szCs w:val="28"/>
        </w:rPr>
        <w:t xml:space="preserve"> </w:t>
      </w:r>
      <w:r w:rsidR="00F72EDA" w:rsidRPr="00F72EDA">
        <w:rPr>
          <w:color w:val="212529"/>
          <w:sz w:val="28"/>
          <w:szCs w:val="28"/>
        </w:rPr>
        <w:t>В применении к моторным навыкам руки и пальцев часто используется термин ловкость.</w:t>
      </w:r>
    </w:p>
    <w:p w:rsidR="00F72EDA" w:rsidRPr="00F72EDA" w:rsidRDefault="00F72EDA" w:rsidP="00F72EDA">
      <w:pPr>
        <w:pStyle w:val="a4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8"/>
          <w:szCs w:val="28"/>
        </w:rPr>
      </w:pPr>
      <w:r w:rsidRPr="00F72EDA">
        <w:rPr>
          <w:color w:val="212529"/>
          <w:sz w:val="28"/>
          <w:szCs w:val="28"/>
        </w:rPr>
        <w:t>К области мелкой моторики относится большое разнообразие движений: от примитивных жестов, таких как захват объектов, до очень мелких движений, от которых, например, зависит почерк человека.</w:t>
      </w:r>
    </w:p>
    <w:p w:rsidR="00F72EDA" w:rsidRPr="00F72EDA" w:rsidRDefault="00F72EDA" w:rsidP="00F72ED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b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b/>
          <w:iCs/>
          <w:color w:val="212529"/>
          <w:sz w:val="28"/>
          <w:szCs w:val="28"/>
          <w:lang w:eastAsia="ru-RU"/>
        </w:rPr>
        <w:t>Значение мелкой моторики</w:t>
      </w:r>
    </w:p>
    <w:p w:rsidR="00F72EDA" w:rsidRPr="00F72EDA" w:rsidRDefault="00F72EDA" w:rsidP="00F72ED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Движения рук – это основа для формирования навыков самообслуживания у детей.</w:t>
      </w:r>
    </w:p>
    <w:p w:rsidR="00F72EDA" w:rsidRPr="00F72EDA" w:rsidRDefault="00F72EDA" w:rsidP="00F72ED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Уровень развития тонкой моторики является одним из важных показателей готовности ребенка к обучению в школе.</w:t>
      </w:r>
    </w:p>
    <w:p w:rsidR="00F72EDA" w:rsidRPr="00F72EDA" w:rsidRDefault="00F72EDA" w:rsidP="00F72ED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Движения пальцев рук влияют на развитие моторной функции речи и стимулируют развитие других психических функций – мышления, памяти, внимания.</w:t>
      </w:r>
    </w:p>
    <w:p w:rsidR="00F72EDA" w:rsidRPr="00F72EDA" w:rsidRDefault="00F72EDA" w:rsidP="00F72EDA">
      <w:pPr>
        <w:pStyle w:val="a5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Мелкую моторику рук развивают:</w:t>
      </w:r>
    </w:p>
    <w:p w:rsidR="00F72EDA" w:rsidRPr="00F72EDA" w:rsidRDefault="00F72EDA" w:rsidP="00F72EDA">
      <w:pPr>
        <w:pStyle w:val="a5"/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</w:p>
    <w:p w:rsidR="00F72EDA" w:rsidRPr="00F72EDA" w:rsidRDefault="00F72EDA" w:rsidP="00F72EDA">
      <w:pPr>
        <w:pStyle w:val="a5"/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различные игры с пальчиками, где необходимо выполнять те или иные движения в определенной последовательности;</w:t>
      </w:r>
    </w:p>
    <w:p w:rsidR="00F72EDA" w:rsidRPr="00F72EDA" w:rsidRDefault="00F72EDA" w:rsidP="00F72EDA">
      <w:pPr>
        <w:pStyle w:val="a5"/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игры с мелкими предметами, которые неудобно брать в ручку (только под контролем взрослых);</w:t>
      </w:r>
    </w:p>
    <w:p w:rsidR="00F72EDA" w:rsidRPr="00F72EDA" w:rsidRDefault="00F72EDA" w:rsidP="00F72EDA">
      <w:pPr>
        <w:pStyle w:val="a5"/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игры, где требуется что-то брать или вытаскивать, сжимать - разжимать, выливать - наливать,</w:t>
      </w:r>
    </w:p>
    <w:p w:rsidR="00F72EDA" w:rsidRPr="00F72EDA" w:rsidRDefault="00F72EDA" w:rsidP="00F72EDA">
      <w:pPr>
        <w:pStyle w:val="a5"/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насыпать - высыпать, проталкивать в отверстия и т. д.;</w:t>
      </w:r>
    </w:p>
    <w:p w:rsidR="00F72EDA" w:rsidRPr="00F72EDA" w:rsidRDefault="00F72EDA" w:rsidP="00F72EDA">
      <w:pPr>
        <w:pStyle w:val="a5"/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рисование карандашом (фломастером, кистью и т. д.);</w:t>
      </w:r>
    </w:p>
    <w:p w:rsidR="00F72EDA" w:rsidRPr="00F72EDA" w:rsidRDefault="00F72EDA" w:rsidP="00F72EDA">
      <w:pPr>
        <w:pStyle w:val="a5"/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застегивание и расстегивание молний, пуговиц, одевание и раздевание и т. д.</w:t>
      </w:r>
    </w:p>
    <w:p w:rsidR="00F72EDA" w:rsidRPr="00F72EDA" w:rsidRDefault="00F72EDA" w:rsidP="00F72EDA">
      <w:pPr>
        <w:pStyle w:val="a5"/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Мелкую моторику рук развивают также физические упражнения. Это разнообразные висы и лазание (на спортивном комплексе, по лесенке и т. д.). Такие упражнения укрепляют ладони и пальцы малыша, развивают мышцы. Малыш, которому позволяют лазать и висеть, лучше осваивает упражнения, направленные непосредственно на мелкую моторику.</w:t>
      </w:r>
    </w:p>
    <w:p w:rsidR="00F72EDA" w:rsidRDefault="00F72EDA" w:rsidP="00F72EDA">
      <w:pPr>
        <w:rPr>
          <w:rFonts w:ascii="PT Sans" w:hAnsi="PT Sans"/>
          <w:color w:val="212529"/>
          <w:sz w:val="29"/>
          <w:szCs w:val="29"/>
          <w:shd w:val="clear" w:color="auto" w:fill="FFFFFF"/>
        </w:rPr>
      </w:pPr>
      <w:r>
        <w:rPr>
          <w:rFonts w:ascii="PT Sans" w:hAnsi="PT Sans"/>
          <w:color w:val="212529"/>
          <w:sz w:val="29"/>
          <w:szCs w:val="29"/>
          <w:shd w:val="clear" w:color="auto" w:fill="FFFFFF"/>
        </w:rPr>
        <w:t xml:space="preserve">Мы в течение дня совершаем десятки привычных действий: завязываем шнурки, застегиваем кнопки, поворачиваем ключ в замке, вдеваем нитку в иголку. Маленькие дети большинство этих задач выполнить не смогут. </w:t>
      </w:r>
      <w:r>
        <w:rPr>
          <w:rFonts w:ascii="PT Sans" w:hAnsi="PT Sans"/>
          <w:color w:val="212529"/>
          <w:sz w:val="29"/>
          <w:szCs w:val="29"/>
          <w:shd w:val="clear" w:color="auto" w:fill="FFFFFF"/>
        </w:rPr>
        <w:lastRenderedPageBreak/>
        <w:t xml:space="preserve">Мозг ребенка, который продолжает созревать и развиваться, еще не способен послать для этого правильный сигнал мышцам, да и сами мышцы и кости малышей пока не готовы к таким тонким движениям. Чем старше будет </w:t>
      </w:r>
      <w:proofErr w:type="gramStart"/>
      <w:r>
        <w:rPr>
          <w:rFonts w:ascii="PT Sans" w:hAnsi="PT Sans"/>
          <w:color w:val="212529"/>
          <w:sz w:val="29"/>
          <w:szCs w:val="29"/>
          <w:shd w:val="clear" w:color="auto" w:fill="FFFFFF"/>
        </w:rPr>
        <w:t>становится</w:t>
      </w:r>
      <w:proofErr w:type="gramEnd"/>
      <w:r>
        <w:rPr>
          <w:rFonts w:ascii="PT Sans" w:hAnsi="PT Sans"/>
          <w:color w:val="212529"/>
          <w:sz w:val="29"/>
          <w:szCs w:val="29"/>
          <w:shd w:val="clear" w:color="auto" w:fill="FFFFFF"/>
        </w:rPr>
        <w:t xml:space="preserve"> ребенок, тем увереннее будут его действия. Освоить эти навыки быстрее и успешнее малыш сможет, если целенаправленно работать над развитием его мелкой моторики.</w:t>
      </w:r>
    </w:p>
    <w:p w:rsidR="00F72EDA" w:rsidRPr="00F72EDA" w:rsidRDefault="00F72EDA" w:rsidP="00F72EDA">
      <w:pPr>
        <w:shd w:val="clear" w:color="auto" w:fill="FFFFFF"/>
        <w:spacing w:after="312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что влияет развитие мелкой моторики у детей</w:t>
      </w:r>
    </w:p>
    <w:p w:rsidR="00F72EDA" w:rsidRPr="00F72EDA" w:rsidRDefault="00F72EDA" w:rsidP="00F72EDA">
      <w:p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 xml:space="preserve">Очевидно, что развитие мелкой моторики рук позволяет ребенку совершать всё больше разнообразных действий с предметами, а </w:t>
      </w:r>
      <w:proofErr w:type="gramStart"/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значит</w:t>
      </w:r>
      <w:proofErr w:type="gramEnd"/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 xml:space="preserve"> он приобретает новые навыки: учится самостоятельно кушать, одеваться, листать книги, рисовать, играть с различными игрушками.</w:t>
      </w:r>
    </w:p>
    <w:p w:rsidR="00F72EDA" w:rsidRPr="00F72EDA" w:rsidRDefault="00F72EDA" w:rsidP="00F72EDA">
      <w:p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 xml:space="preserve">Но есть и не такое явное, но от этого не менее </w:t>
      </w:r>
      <w:proofErr w:type="gramStart"/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важное значение</w:t>
      </w:r>
      <w:proofErr w:type="gramEnd"/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 xml:space="preserve"> развития мелкой моторики. От него зависит: </w:t>
      </w:r>
    </w:p>
    <w:p w:rsidR="00F72EDA" w:rsidRPr="00F72EDA" w:rsidRDefault="00F72EDA" w:rsidP="00F72ED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Формирование и развитие речи. За счет того, что участки мозга, отвечающие за моторику и речь, находятся рядом, выполнение ребенком различных мелких действий руками положительно сказывается на его речи. Недаром в арсенале логопедов так много заданий и игр, направленных на развитие мелкой моторики, а не только на артикуляцию и произношение.</w:t>
      </w:r>
    </w:p>
    <w:p w:rsidR="00F72EDA" w:rsidRPr="00F72EDA" w:rsidRDefault="00F72EDA" w:rsidP="00F72ED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Развитие мышления, памяти, воображения. Действия с предметами позволяют ребенку предполагать или планировать их результат, запоминать последствия, то есть влияют на развитие высшей нервной деятельности.</w:t>
      </w:r>
    </w:p>
    <w:p w:rsidR="00F72EDA" w:rsidRPr="00F72EDA" w:rsidRDefault="00F72EDA" w:rsidP="00F72ED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Воспитание самостоятельности и уверенности в себе. Когда малыш сможет без помощи взрослого застегнуть пуговицы, молнию, липучки на обуви, успешно сделать поделку в детском саду и т.д., он “подрастет” и в собственных глазах, и в глазах сверстников. Если же, напротив, ребенок будет хуже справляться с бытовыми и творческими задачами, будет менее ловок, чем его товарищи по группе или на детской площадке, его могут не принимать в игры и даже дразнить. Это плохо скажется на самооценке маленького человека и может не лучшим образом отразиться на формировании его личности.  </w:t>
      </w:r>
    </w:p>
    <w:p w:rsidR="00F72EDA" w:rsidRPr="00F72EDA" w:rsidRDefault="00EC20AC" w:rsidP="00F72EDA">
      <w:p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Т</w:t>
      </w:r>
      <w:r w:rsidR="00F72EDA"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 xml:space="preserve">аким </w:t>
      </w:r>
      <w:proofErr w:type="gramStart"/>
      <w:r w:rsidR="00F72EDA"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образом</w:t>
      </w:r>
      <w:proofErr w:type="gramEnd"/>
      <w:r w:rsidR="00F72EDA"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 xml:space="preserve"> развитие мелкой моторики может в конечном счете влиять даже на формирование социальных связей у детей дошкольного возраста, на авторитет ребенка в детском коллективе. Именно поэтому так важно работать над совершенствованием мелкой моторики, а делать это, </w:t>
      </w:r>
      <w:r w:rsidR="00F72EDA"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lastRenderedPageBreak/>
        <w:t>принимая во внимание особенности детского восприятия, лучше всего в игровой форме. </w:t>
      </w:r>
    </w:p>
    <w:p w:rsidR="00F72EDA" w:rsidRPr="00F72EDA" w:rsidRDefault="00F72EDA" w:rsidP="00F72EDA">
      <w:pPr>
        <w:shd w:val="clear" w:color="auto" w:fill="FFFFFF"/>
        <w:spacing w:after="312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мелкой моторики</w:t>
      </w:r>
    </w:p>
    <w:p w:rsidR="00F72EDA" w:rsidRPr="00F72EDA" w:rsidRDefault="00F72EDA" w:rsidP="00F72EDA">
      <w:p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 xml:space="preserve">Любые занятия, во время которых ребенку нужно совершать точные движения, </w:t>
      </w:r>
      <w:proofErr w:type="spellStart"/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задействуя</w:t>
      </w:r>
      <w:proofErr w:type="spellEnd"/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 xml:space="preserve"> кисти и пальцы, помогают развивать мелкую моторику. Вот несколько примеров такой игровой деятельности: 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 перекладывание мелких предметов, например, сортировка по цветам, формам, размеру;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 закрывание/открывание крышек, закручивание пробок;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 лепка из пластилина;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игры с песком;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игры с крупой, например, нахождение на ощупь спрятанных в ней мелких предметов, пересыпание, перекладывание горошин пинцетом или руками в емкость с узким горлышком и т.д.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игры с водой;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рисование;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игры с бумагой;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пальчиковые игры;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конструирование из кубиков или игрушечных строительных блоков;</w:t>
      </w:r>
    </w:p>
    <w:p w:rsidR="00F72EDA" w:rsidRP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 xml:space="preserve">складывание </w:t>
      </w:r>
      <w:proofErr w:type="spellStart"/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пазлов</w:t>
      </w:r>
      <w:proofErr w:type="spellEnd"/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;</w:t>
      </w:r>
    </w:p>
    <w:p w:rsidR="00F72EDA" w:rsidRDefault="00F72EDA" w:rsidP="00F72EDA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  <w:r w:rsidRPr="00F72EDA"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  <w:t>шнурование.</w:t>
      </w:r>
    </w:p>
    <w:p w:rsidR="00EC20AC" w:rsidRDefault="00EC20AC" w:rsidP="00EC20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какого возраста нужно заниматься развитием мелкой моторики</w:t>
      </w:r>
    </w:p>
    <w:p w:rsidR="00EC20AC" w:rsidRPr="00EC20AC" w:rsidRDefault="00EC20AC" w:rsidP="00EC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 тренировать моторику пальцев рук можно уже с младенчества, начиная с 6-7 месячного возраста через поглаживание ладони ребёнка, сгибания и разгибания пальчиков. </w:t>
      </w:r>
    </w:p>
    <w:p w:rsidR="00EC20AC" w:rsidRPr="00EC20AC" w:rsidRDefault="00EC20AC" w:rsidP="00EC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ежедневно хотя бы в течение нескольких минут уделять внимание моторике рук.</w:t>
      </w:r>
    </w:p>
    <w:p w:rsidR="00EC20AC" w:rsidRPr="00EC20AC" w:rsidRDefault="00EC20AC" w:rsidP="00EC2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девятимесячного возраста следует подбирать крупные предметы, например, бусы или кольца от пирамидки.</w:t>
      </w:r>
    </w:p>
    <w:p w:rsidR="00EC20AC" w:rsidRPr="00EC20AC" w:rsidRDefault="00EC20AC" w:rsidP="00EC2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1 года можно организовывать игры с природными материалами: песок, глина, шишки, камешки и др. </w:t>
      </w:r>
    </w:p>
    <w:p w:rsidR="00EC20AC" w:rsidRPr="00EC20AC" w:rsidRDefault="00EC20AC" w:rsidP="00EC2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2 лет малыш будет с радостью выполнять пальчиковую гимнастику совместно с взрослым. Проговаривание различных </w:t>
      </w:r>
      <w:proofErr w:type="spellStart"/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 с движениями руки поможет научить координации работы рук и языка. А также лучше запомнится самим ребёнком.</w:t>
      </w:r>
    </w:p>
    <w:p w:rsidR="00EC20AC" w:rsidRPr="00EC20AC" w:rsidRDefault="00EC20AC" w:rsidP="00EC2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3 лет следует прибегать к упражнениям с бумагой. Обычно к этим годам малыш осваивает навык работы с ножницами, поэтому становится возможным моделировать аппликации. </w:t>
      </w:r>
    </w:p>
    <w:p w:rsidR="00EC20AC" w:rsidRPr="00EC20AC" w:rsidRDefault="00EC20AC" w:rsidP="00EC2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уже с 4-6 лет происходит освоение навыка оригами как одного из самых сложных видов игр с бумагой.</w:t>
      </w:r>
    </w:p>
    <w:p w:rsidR="00EC20AC" w:rsidRDefault="00EC20AC" w:rsidP="00EC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бы возрасте вы ни занимались развитием мелкой моторики у детей, необходимо организовывать эту деятельность так, чтобы ребёнку она приносила не только пользу, но и удовольствие.</w:t>
      </w:r>
    </w:p>
    <w:p w:rsidR="00EC20AC" w:rsidRPr="00EC20AC" w:rsidRDefault="00EC20AC" w:rsidP="00EC20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:rsidR="00EC20AC" w:rsidRPr="00EC20AC" w:rsidRDefault="00EC20AC" w:rsidP="00EC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век технического прогресса и раннего освоения детьми телефонов, планшетов и компьютеров регрессируют другие стороны детского развития. И, в первую очередь, с</w:t>
      </w:r>
      <w:bookmarkStart w:id="0" w:name="_GoBack"/>
      <w:bookmarkEnd w:id="0"/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традает речь. Уже установлена взаимосвязь между мелкой моторикой и речью, а также развитием психических процессов.</w:t>
      </w:r>
    </w:p>
    <w:p w:rsidR="00EC20AC" w:rsidRPr="00EC20AC" w:rsidRDefault="00EC20AC" w:rsidP="00EC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Систематическая работа по развитию мелкой моторики необходима на протяжении всего дошкольного периода, так как к семи годам уже сформированы зоны головного мозга, отвечающие за её развитие. Ребёнок, идя в школу, должен быть подготовлен к новым нагрузкам, в частности к освоению навыков письма, а не учиться </w:t>
      </w:r>
      <w:proofErr w:type="gramStart"/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держать ручку или карандаш. </w:t>
      </w:r>
      <w:proofErr w:type="spellStart"/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EC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умений может привести к нестабильной самооценке, неспособности выстраивать социальные связи, низкой успеваемости.</w:t>
      </w:r>
    </w:p>
    <w:p w:rsidR="00EC20AC" w:rsidRPr="00EC20AC" w:rsidRDefault="00EC20AC" w:rsidP="00EC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AC" w:rsidRPr="00EC20AC" w:rsidRDefault="00EC20AC" w:rsidP="00EC20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20AC" w:rsidRPr="00F72EDA" w:rsidRDefault="00EC20AC" w:rsidP="00EC20AC">
      <w:pPr>
        <w:shd w:val="clear" w:color="auto" w:fill="FFFFFF"/>
        <w:spacing w:after="100" w:afterAutospacing="1" w:line="240" w:lineRule="auto"/>
        <w:rPr>
          <w:rFonts w:ascii="PT Sans" w:eastAsia="Times New Roman" w:hAnsi="PT Sans" w:cs="Times New Roman"/>
          <w:color w:val="212529"/>
          <w:sz w:val="29"/>
          <w:szCs w:val="29"/>
          <w:lang w:eastAsia="ru-RU"/>
        </w:rPr>
      </w:pPr>
    </w:p>
    <w:p w:rsidR="00F72EDA" w:rsidRPr="00F72EDA" w:rsidRDefault="00F72EDA" w:rsidP="00F72EDA">
      <w:pPr>
        <w:rPr>
          <w:rFonts w:ascii="Times New Roman" w:hAnsi="Times New Roman" w:cs="Times New Roman"/>
          <w:sz w:val="28"/>
          <w:szCs w:val="28"/>
        </w:rPr>
      </w:pPr>
    </w:p>
    <w:sectPr w:rsidR="00F72EDA" w:rsidRPr="00F72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20908"/>
    <w:multiLevelType w:val="multilevel"/>
    <w:tmpl w:val="2F3C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0632CE"/>
    <w:multiLevelType w:val="multilevel"/>
    <w:tmpl w:val="7AAA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C746BB"/>
    <w:multiLevelType w:val="multilevel"/>
    <w:tmpl w:val="64A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04E66"/>
    <w:multiLevelType w:val="multilevel"/>
    <w:tmpl w:val="DF1C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40"/>
    <w:rsid w:val="003851A2"/>
    <w:rsid w:val="00477855"/>
    <w:rsid w:val="00485CB4"/>
    <w:rsid w:val="008737EE"/>
    <w:rsid w:val="00956640"/>
    <w:rsid w:val="00EC20AC"/>
    <w:rsid w:val="00F7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B4"/>
  </w:style>
  <w:style w:type="paragraph" w:styleId="2">
    <w:name w:val="heading 2"/>
    <w:basedOn w:val="a"/>
    <w:link w:val="20"/>
    <w:uiPriority w:val="9"/>
    <w:qFormat/>
    <w:rsid w:val="00F72E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5CB4"/>
    <w:rPr>
      <w:b/>
      <w:bCs/>
    </w:rPr>
  </w:style>
  <w:style w:type="paragraph" w:styleId="a4">
    <w:name w:val="Normal (Web)"/>
    <w:basedOn w:val="a"/>
    <w:uiPriority w:val="99"/>
    <w:semiHidden/>
    <w:unhideWhenUsed/>
    <w:rsid w:val="00F7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2E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72E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B4"/>
  </w:style>
  <w:style w:type="paragraph" w:styleId="2">
    <w:name w:val="heading 2"/>
    <w:basedOn w:val="a"/>
    <w:link w:val="20"/>
    <w:uiPriority w:val="9"/>
    <w:qFormat/>
    <w:rsid w:val="00F72E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5CB4"/>
    <w:rPr>
      <w:b/>
      <w:bCs/>
    </w:rPr>
  </w:style>
  <w:style w:type="paragraph" w:styleId="a4">
    <w:name w:val="Normal (Web)"/>
    <w:basedOn w:val="a"/>
    <w:uiPriority w:val="99"/>
    <w:semiHidden/>
    <w:unhideWhenUsed/>
    <w:rsid w:val="00F7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2E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72E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76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873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9385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786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4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20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2026-08-10T12:01:00Z</dcterms:created>
  <dcterms:modified xsi:type="dcterms:W3CDTF">2026-08-10T12:24:00Z</dcterms:modified>
</cp:coreProperties>
</file>