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8E" w:rsidRPr="00433DC6" w:rsidRDefault="00CF0243" w:rsidP="00EC2D8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3DC6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EC2D8E" w:rsidRPr="00433DC6">
        <w:rPr>
          <w:rFonts w:ascii="Times New Roman" w:hAnsi="Times New Roman" w:cs="Times New Roman"/>
          <w:b/>
          <w:color w:val="000000"/>
          <w:sz w:val="24"/>
          <w:szCs w:val="24"/>
        </w:rPr>
        <w:t>Воспитание у детей дошкольного возраста положительного отношения к физкультуре через использование народных подвижных игр</w:t>
      </w:r>
      <w:r w:rsidRPr="00433DC6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EC2D8E" w:rsidRPr="00433DC6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p w:rsidR="00EC2D8E" w:rsidRDefault="00EC2D8E" w:rsidP="00EC2D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D8E">
        <w:rPr>
          <w:rFonts w:ascii="Times New Roman" w:hAnsi="Times New Roman" w:cs="Times New Roman"/>
          <w:color w:val="000000"/>
          <w:sz w:val="28"/>
          <w:szCs w:val="28"/>
        </w:rPr>
        <w:t xml:space="preserve">Игра — исключительно ценный способ вовлечения ребенка в двигательную деятельность. На основе положительных эмоций, связанных с понятным, близким сюжетом, и доступности движений у малыша постепенно появляется желание участвовать не только в играх, но и в упражнениях во время занятий </w:t>
      </w:r>
      <w:r>
        <w:rPr>
          <w:rFonts w:ascii="Times New Roman" w:hAnsi="Times New Roman" w:cs="Times New Roman"/>
          <w:color w:val="000000"/>
          <w:sz w:val="28"/>
          <w:szCs w:val="28"/>
        </w:rPr>
        <w:t>и самостоятельной деятельности.</w:t>
      </w:r>
    </w:p>
    <w:p w:rsidR="00EC2D8E" w:rsidRDefault="00EC2D8E" w:rsidP="00EC2D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D8E">
        <w:rPr>
          <w:rFonts w:ascii="Times New Roman" w:hAnsi="Times New Roman" w:cs="Times New Roman"/>
          <w:color w:val="000000"/>
          <w:sz w:val="28"/>
          <w:szCs w:val="28"/>
        </w:rPr>
        <w:t xml:space="preserve">Методика проведения подвижных игр на </w:t>
      </w:r>
      <w:r>
        <w:rPr>
          <w:rFonts w:ascii="Times New Roman" w:hAnsi="Times New Roman" w:cs="Times New Roman"/>
          <w:color w:val="000000"/>
          <w:sz w:val="28"/>
          <w:szCs w:val="28"/>
        </w:rPr>
        <w:t>занятиях</w:t>
      </w:r>
      <w:r w:rsidRPr="00EC2D8E">
        <w:rPr>
          <w:rFonts w:ascii="Times New Roman" w:hAnsi="Times New Roman" w:cs="Times New Roman"/>
          <w:color w:val="000000"/>
          <w:sz w:val="28"/>
          <w:szCs w:val="28"/>
        </w:rPr>
        <w:t xml:space="preserve"> физкультуры специфична в связи с их кратковременностью и необходимостью сохранить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соответствующую плотность занятия</w:t>
      </w:r>
      <w:r w:rsidRPr="00EC2D8E">
        <w:rPr>
          <w:rFonts w:ascii="Times New Roman" w:hAnsi="Times New Roman" w:cs="Times New Roman"/>
          <w:color w:val="000000"/>
          <w:sz w:val="28"/>
          <w:szCs w:val="28"/>
        </w:rPr>
        <w:t>. Включая в игры тот или иной элемент спортивной техники, важно следить, чтобы основная структура движ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ения в ходе игры не нарушалась. </w:t>
      </w:r>
      <w:r w:rsidRPr="00EC2D8E">
        <w:rPr>
          <w:rFonts w:ascii="Times New Roman" w:hAnsi="Times New Roman" w:cs="Times New Roman"/>
          <w:color w:val="000000"/>
          <w:sz w:val="28"/>
          <w:szCs w:val="28"/>
        </w:rPr>
        <w:t>Вот оп</w:t>
      </w:r>
      <w:r>
        <w:rPr>
          <w:rFonts w:ascii="Times New Roman" w:hAnsi="Times New Roman" w:cs="Times New Roman"/>
          <w:color w:val="000000"/>
          <w:sz w:val="28"/>
          <w:szCs w:val="28"/>
        </w:rPr>
        <w:t>исание некоторых подвижных игр</w:t>
      </w:r>
      <w:r w:rsidRPr="00EC2D8E">
        <w:rPr>
          <w:rFonts w:ascii="Times New Roman" w:hAnsi="Times New Roman" w:cs="Times New Roman"/>
          <w:color w:val="000000"/>
          <w:sz w:val="28"/>
          <w:szCs w:val="28"/>
        </w:rPr>
        <w:t xml:space="preserve"> в которых могут активно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участвовать дети от 3 до 6 лет:</w:t>
      </w:r>
    </w:p>
    <w:p w:rsidR="00EC2D8E" w:rsidRDefault="00EC2D8E" w:rsidP="00EC2D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C2D8E">
        <w:rPr>
          <w:rFonts w:ascii="Times New Roman" w:hAnsi="Times New Roman" w:cs="Times New Roman"/>
          <w:color w:val="000000"/>
          <w:sz w:val="28"/>
          <w:szCs w:val="28"/>
        </w:rPr>
        <w:t>«Удочка»: Играющие образуют круг. Водящий, стоя в центре, вращает веревочку с привязанным на конце мешочком с песком (удочку). Играющие перепрыгивают через веревочку, когда она проходит под ногами, стараясь не задеть ее. Коснувши</w:t>
      </w:r>
      <w:r>
        <w:rPr>
          <w:rFonts w:ascii="Times New Roman" w:hAnsi="Times New Roman" w:cs="Times New Roman"/>
          <w:color w:val="000000"/>
          <w:sz w:val="28"/>
          <w:szCs w:val="28"/>
        </w:rPr>
        <w:t>йся веревки становится водящим.</w:t>
      </w:r>
    </w:p>
    <w:p w:rsidR="00EC2D8E" w:rsidRDefault="00EC2D8E" w:rsidP="00EC2D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C2D8E">
        <w:rPr>
          <w:rFonts w:ascii="Times New Roman" w:hAnsi="Times New Roman" w:cs="Times New Roman"/>
          <w:color w:val="000000"/>
          <w:sz w:val="28"/>
          <w:szCs w:val="28"/>
        </w:rPr>
        <w:t>«Перетягивание через линию»: Участники игры встают друг к другу лицом на расстоянии 1 метра. Каждый игрок захватывает запястье соперника напротив, между ними проводится линия. По сигналу игроки начинают перетягивать друг друга. Побежденным считается тот, кто переступит линию обеими ногами. Продолжительность игры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одной пары играющих 3-5 минут.</w:t>
      </w:r>
    </w:p>
    <w:p w:rsidR="00EC2D8E" w:rsidRDefault="00EC2D8E" w:rsidP="00EC2D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EC2D8E">
        <w:rPr>
          <w:rFonts w:ascii="Times New Roman" w:hAnsi="Times New Roman" w:cs="Times New Roman"/>
          <w:color w:val="000000"/>
          <w:sz w:val="28"/>
          <w:szCs w:val="28"/>
        </w:rPr>
        <w:t>«Вытолкни из круга»: В круг диаметром 3-4 метра встают участники игры. По сигналу соперники (стоящие напротив) начинают выталкивать друг друга из круга. Выталкивать можно руками и туловищем. Побеждает тот, кто останется в кругу. Повторить 3</w:t>
      </w:r>
      <w:r>
        <w:rPr>
          <w:rFonts w:ascii="Times New Roman" w:hAnsi="Times New Roman" w:cs="Times New Roman"/>
          <w:color w:val="000000"/>
          <w:sz w:val="28"/>
          <w:szCs w:val="28"/>
        </w:rPr>
        <w:t>-4 раза, меняя игроков местами.</w:t>
      </w:r>
    </w:p>
    <w:p w:rsidR="00EC2D8E" w:rsidRDefault="00EC2D8E" w:rsidP="00EC2D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C2D8E">
        <w:rPr>
          <w:rFonts w:ascii="Times New Roman" w:hAnsi="Times New Roman" w:cs="Times New Roman"/>
          <w:color w:val="000000"/>
          <w:sz w:val="28"/>
          <w:szCs w:val="28"/>
        </w:rPr>
        <w:t xml:space="preserve">«Подними соперника»: Дети садятся на пол друг против друга, упираясь ступнями и держась за спортивную палку прямыми руками. По команде начинают тянуть палку к себе, стараясь поднять соперника. Побеждает тот, кому это удается. Палку следует тянуть только на себя, не делая рывков вверх </w:t>
      </w:r>
      <w:r>
        <w:rPr>
          <w:rFonts w:ascii="Times New Roman" w:hAnsi="Times New Roman" w:cs="Times New Roman"/>
          <w:color w:val="000000"/>
          <w:sz w:val="28"/>
          <w:szCs w:val="28"/>
        </w:rPr>
        <w:t>и в стороны. Повторить 4-5 раз.</w:t>
      </w:r>
    </w:p>
    <w:p w:rsidR="00EC2D8E" w:rsidRDefault="00EC2D8E" w:rsidP="00EC2D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C2D8E">
        <w:rPr>
          <w:rFonts w:ascii="Times New Roman" w:hAnsi="Times New Roman" w:cs="Times New Roman"/>
          <w:color w:val="000000"/>
          <w:sz w:val="28"/>
          <w:szCs w:val="28"/>
        </w:rPr>
        <w:t>«Салки»: Водящий поднимает руку и говорит: «Я – салка!». После этого он старается догнать кого-либо из играющих и коснуться его рукой. Убегающие пытаются увернуться от водящего. Игрок, которого водящий коснулся, становится салкой.</w:t>
      </w:r>
      <w:r w:rsidRPr="00EC2D8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EC2D8E">
        <w:rPr>
          <w:rFonts w:ascii="Times New Roman" w:hAnsi="Times New Roman" w:cs="Times New Roman"/>
          <w:color w:val="000000"/>
          <w:sz w:val="28"/>
          <w:szCs w:val="28"/>
        </w:rPr>
        <w:t>«Мы – веселые ребята»: Игроки стоят за чертой на одной стороне площадки. Сказав; «Мы веселые ребята, любим бегать и играть, ну попробуй нас догнать!», играющие бегут на другую сторону площадки за черту. Водящий, находящийся в середине площадке, между двумя чертами, должен догнать и коснуться рукой бегущих. Осаленный игрок помогает водящему. Победителем счита</w:t>
      </w:r>
      <w:r>
        <w:rPr>
          <w:rFonts w:ascii="Times New Roman" w:hAnsi="Times New Roman" w:cs="Times New Roman"/>
          <w:color w:val="000000"/>
          <w:sz w:val="28"/>
          <w:szCs w:val="28"/>
        </w:rPr>
        <w:t>ется последний осаленный игрок.</w:t>
      </w:r>
    </w:p>
    <w:p w:rsidR="00EC2D8E" w:rsidRDefault="00EC2D8E" w:rsidP="00EC2D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EC2D8E">
        <w:rPr>
          <w:rFonts w:ascii="Times New Roman" w:hAnsi="Times New Roman" w:cs="Times New Roman"/>
          <w:color w:val="000000"/>
          <w:sz w:val="28"/>
          <w:szCs w:val="28"/>
        </w:rPr>
        <w:t>«Кто обгонит?»: По сигналу играющие прыгают на одной ноге до линии финиша (8-12 метров), стараясь обо</w:t>
      </w:r>
      <w:r>
        <w:rPr>
          <w:rFonts w:ascii="Times New Roman" w:hAnsi="Times New Roman" w:cs="Times New Roman"/>
          <w:color w:val="000000"/>
          <w:sz w:val="28"/>
          <w:szCs w:val="28"/>
        </w:rPr>
        <w:t>гнать друг друга.</w:t>
      </w:r>
    </w:p>
    <w:p w:rsidR="00EC2D8E" w:rsidRDefault="00EC2D8E" w:rsidP="00EC2D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EC2D8E">
        <w:rPr>
          <w:rFonts w:ascii="Times New Roman" w:hAnsi="Times New Roman" w:cs="Times New Roman"/>
          <w:color w:val="000000"/>
          <w:sz w:val="28"/>
          <w:szCs w:val="28"/>
        </w:rPr>
        <w:t xml:space="preserve">«Салки с прыжками на одной ноге»: Водящий, прыгая на одной ноге, старается догнать игроков, прыгающих также на одной ноге. После того, как салка догнал и коснулся любого игрока, они меняются местами. Коснувшийся земли двумя </w:t>
      </w:r>
      <w:r w:rsidRPr="00EC2D8E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ногами, либо становится салкой, либо выбывает из игры (например, на 3 смены салки).</w:t>
      </w:r>
      <w:r w:rsidRPr="00EC2D8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C2D8E">
        <w:rPr>
          <w:rFonts w:ascii="Times New Roman" w:hAnsi="Times New Roman" w:cs="Times New Roman"/>
          <w:color w:val="000000"/>
          <w:sz w:val="28"/>
          <w:szCs w:val="28"/>
        </w:rPr>
        <w:t>«Волк во рву»: На площадке чертят две параллельные линии (ров) шириной 55-60 см. Играющие (козлята) находятся на одной стороне рва, а во рву (между линиями) 2-3 водящих (волка). По сигналу «козлята» прыгают через ров, а «волки» стараются их поймать (осалить). Пойманные (осаленные) «козлята» выходят из игры. Когда число не пойманных «козлят» сравняется с числом «волков» игра заканчивается. «Волки» и не пойманные «козлята» меняются ролями.</w:t>
      </w:r>
      <w:r w:rsidRPr="00EC2D8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C2D8E">
        <w:rPr>
          <w:rFonts w:ascii="Times New Roman" w:hAnsi="Times New Roman" w:cs="Times New Roman"/>
          <w:color w:val="000000"/>
          <w:sz w:val="28"/>
          <w:szCs w:val="28"/>
        </w:rPr>
        <w:t>«Охотники и утки»: На площадке на расстоянии 10-15 метров проводятся две параллельные линии. Все играющие делятся поровну на «охотников» и «уток». «Охотники» становятся снаружи линии, а «утки» между линиями. «Охотники» бросая мяч, стараются попасть им в «уток». Осаленные «утки» выбывают из игры. Когда все «утки» осалены, команду меняются ролями. Выигрывает команда, которая за мен</w:t>
      </w:r>
      <w:r>
        <w:rPr>
          <w:rFonts w:ascii="Times New Roman" w:hAnsi="Times New Roman" w:cs="Times New Roman"/>
          <w:color w:val="000000"/>
          <w:sz w:val="28"/>
          <w:szCs w:val="28"/>
        </w:rPr>
        <w:t>ьшее время осалить всех «уток».</w:t>
      </w:r>
    </w:p>
    <w:p w:rsidR="00EC2D8E" w:rsidRDefault="00EC2D8E" w:rsidP="00EC2D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EC2D8E">
        <w:rPr>
          <w:rFonts w:ascii="Times New Roman" w:hAnsi="Times New Roman" w:cs="Times New Roman"/>
          <w:color w:val="000000"/>
          <w:sz w:val="28"/>
          <w:szCs w:val="28"/>
        </w:rPr>
        <w:t xml:space="preserve">«Бой петухов»: Чертится круг диаметром 1,5-2,0 метра, в который заходят два участника игры и располагаются на расстоянии полшага друг от друга. Оба сгибают одну ногу, придерживая ее рукой сзади за стопу, другая рука за спиной.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EC2D8E">
        <w:rPr>
          <w:rFonts w:ascii="Times New Roman" w:hAnsi="Times New Roman" w:cs="Times New Roman"/>
          <w:color w:val="000000"/>
          <w:sz w:val="28"/>
          <w:szCs w:val="28"/>
        </w:rPr>
        <w:t>Суть игры заключается в том, что, прыгая на одной ноге и, толкая соперника плечом, вывести его из равновесия и вытолкнуть из круга.</w:t>
      </w:r>
      <w:r w:rsidRPr="00EC2D8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EC2D8E">
        <w:rPr>
          <w:rFonts w:ascii="Times New Roman" w:hAnsi="Times New Roman" w:cs="Times New Roman"/>
          <w:color w:val="000000"/>
          <w:sz w:val="28"/>
          <w:szCs w:val="28"/>
        </w:rPr>
        <w:t>Наблюдение за учебно-физкультурной деятельностью дошкольников позволил нам выделить объективно-психологические критерии отношения к физической культуре (дисциплинированность, сознательность, активность, результативность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>, внимание</w:t>
      </w:r>
      <w:r w:rsidRPr="00EC2D8E">
        <w:rPr>
          <w:rFonts w:ascii="Times New Roman" w:hAnsi="Times New Roman" w:cs="Times New Roman"/>
          <w:color w:val="000000"/>
          <w:sz w:val="28"/>
          <w:szCs w:val="28"/>
        </w:rPr>
        <w:t xml:space="preserve">), которые дали возможность исходно распределить дошкольников на две подгруппы: </w:t>
      </w:r>
    </w:p>
    <w:p w:rsidR="00EC2D8E" w:rsidRDefault="00EC2D8E" w:rsidP="00EC2D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с активно-положительным </w:t>
      </w:r>
      <w:r w:rsidRPr="00EC2D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C2D8E" w:rsidRDefault="00EC2D8E" w:rsidP="00EC2D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D8E">
        <w:rPr>
          <w:rFonts w:ascii="Times New Roman" w:hAnsi="Times New Roman" w:cs="Times New Roman"/>
          <w:color w:val="000000"/>
          <w:sz w:val="28"/>
          <w:szCs w:val="28"/>
        </w:rPr>
        <w:t>2) с пассивно-положительным отн</w:t>
      </w:r>
      <w:r>
        <w:rPr>
          <w:rFonts w:ascii="Times New Roman" w:hAnsi="Times New Roman" w:cs="Times New Roman"/>
          <w:color w:val="000000"/>
          <w:sz w:val="28"/>
          <w:szCs w:val="28"/>
        </w:rPr>
        <w:t>ошением к физической культуре.</w:t>
      </w:r>
    </w:p>
    <w:p w:rsidR="00EC2D8E" w:rsidRDefault="00EC2D8E" w:rsidP="00EC2D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C2D8E">
        <w:rPr>
          <w:rFonts w:ascii="Times New Roman" w:hAnsi="Times New Roman" w:cs="Times New Roman"/>
          <w:color w:val="000000"/>
          <w:sz w:val="28"/>
          <w:szCs w:val="28"/>
        </w:rPr>
        <w:t>Представим психологические особенности детей выделенных подгрупп.</w:t>
      </w:r>
      <w:r w:rsidRPr="00EC2D8E">
        <w:rPr>
          <w:rFonts w:ascii="Times New Roman" w:hAnsi="Times New Roman" w:cs="Times New Roman"/>
          <w:color w:val="000000"/>
          <w:sz w:val="28"/>
          <w:szCs w:val="28"/>
        </w:rPr>
        <w:br/>
        <w:t>Дошкольники с активно-положительным отношением к физичес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кой культуре проявили </w:t>
      </w:r>
      <w:r w:rsidRPr="00EC2D8E">
        <w:rPr>
          <w:rFonts w:ascii="Times New Roman" w:hAnsi="Times New Roman" w:cs="Times New Roman"/>
          <w:color w:val="000000"/>
          <w:sz w:val="28"/>
          <w:szCs w:val="28"/>
        </w:rPr>
        <w:t xml:space="preserve"> стремление к достижению максимального результата в деятельности, высокую активность в течение всего занятия. Им свойственна повышенная состязательность, граничащая с агрессивностью при отсутствии элементов коллективно</w:t>
      </w:r>
      <w:r>
        <w:rPr>
          <w:rFonts w:ascii="Times New Roman" w:hAnsi="Times New Roman" w:cs="Times New Roman"/>
          <w:color w:val="000000"/>
          <w:sz w:val="28"/>
          <w:szCs w:val="28"/>
        </w:rPr>
        <w:t>го взаимодействия.</w:t>
      </w:r>
    </w:p>
    <w:p w:rsidR="00EC2D8E" w:rsidRDefault="00EC2D8E" w:rsidP="00EC2D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EC2D8E">
        <w:rPr>
          <w:rFonts w:ascii="Times New Roman" w:hAnsi="Times New Roman" w:cs="Times New Roman"/>
          <w:color w:val="000000"/>
          <w:sz w:val="28"/>
          <w:szCs w:val="28"/>
        </w:rPr>
        <w:t>Процессуальный неуспех повышает готовность таких детей к соревновательной борьбе, итоговый неуспех приводит к несамокритичности, к острому переживанию критики, к проявлениям внутреннего протеста. Для них характерно высокое развитие физических качеств, превышающее программные требования и уровень развития детей с пассивно-положительным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ношением к физической культуре. </w:t>
      </w:r>
    </w:p>
    <w:p w:rsidR="00EC2D8E" w:rsidRDefault="00EC2D8E" w:rsidP="00EC2D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C2D8E">
        <w:rPr>
          <w:rFonts w:ascii="Times New Roman" w:hAnsi="Times New Roman" w:cs="Times New Roman"/>
          <w:color w:val="000000"/>
          <w:sz w:val="28"/>
          <w:szCs w:val="28"/>
        </w:rPr>
        <w:t>Активно-положительное отношение дошкольников к физической культуре тесно связано с индивидуально-типологическими особенностями и рядом особенностей психической регуляции действий и деятельности в целом.</w:t>
      </w:r>
      <w:r w:rsidRPr="00EC2D8E">
        <w:rPr>
          <w:rFonts w:ascii="Times New Roman" w:hAnsi="Times New Roman" w:cs="Times New Roman"/>
          <w:color w:val="000000"/>
          <w:sz w:val="28"/>
          <w:szCs w:val="28"/>
        </w:rPr>
        <w:br/>
        <w:t>Данным испытуемым свойственны высокая подвижность нервных процессов, сильная нервная система относительного возбуждения. школьников на отношения и результативность деятельност</w:t>
      </w:r>
      <w:r>
        <w:rPr>
          <w:rFonts w:ascii="Times New Roman" w:hAnsi="Times New Roman" w:cs="Times New Roman"/>
          <w:color w:val="000000"/>
          <w:sz w:val="28"/>
          <w:szCs w:val="28"/>
        </w:rPr>
        <w:t>и.</w:t>
      </w:r>
    </w:p>
    <w:p w:rsidR="00EC2D8E" w:rsidRDefault="00EC2D8E" w:rsidP="00EC2D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EC2D8E">
        <w:rPr>
          <w:rFonts w:ascii="Times New Roman" w:hAnsi="Times New Roman" w:cs="Times New Roman"/>
          <w:color w:val="000000"/>
          <w:sz w:val="28"/>
          <w:szCs w:val="28"/>
        </w:rPr>
        <w:t>Дошкольникам с данным типом отношения свойственны развитые интеллектуальные (абстрактное мышление) и коммуникативные способности.</w:t>
      </w:r>
      <w:r w:rsidRPr="00EC2D8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</w:t>
      </w:r>
      <w:r w:rsidRPr="00EC2D8E">
        <w:rPr>
          <w:rFonts w:ascii="Times New Roman" w:hAnsi="Times New Roman" w:cs="Times New Roman"/>
          <w:color w:val="000000"/>
          <w:sz w:val="28"/>
          <w:szCs w:val="28"/>
        </w:rPr>
        <w:t>Для детей дошкольного возраста с пассивно-положительным отношением к физической культуре характерно положительное отношение к учебно-физкультурной деятельности, сопровождающееся сниженной активностью (инициативностью, самостоятельностью), отсутствием интереса к упражнениям соревновательного характера, медлительностью в действиях, несобранностью, невнимательностью. Их отличало сниженное до среднего уровня выраженности развитие физических качеств и общей успеваемости.</w:t>
      </w:r>
      <w:r w:rsidRPr="00EC2D8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C2D8E">
        <w:rPr>
          <w:rFonts w:ascii="Times New Roman" w:hAnsi="Times New Roman" w:cs="Times New Roman"/>
          <w:color w:val="000000"/>
          <w:sz w:val="28"/>
          <w:szCs w:val="28"/>
        </w:rPr>
        <w:t>При анализе причин снижения активности у таких детей обнаруживалась инертность нервных процессов, неуравновешенность нервной системы в сторону преобладания торможения, превалирование черт темперамента, связанных с беспокойством, ригидностью, подавленностью настроения, сниженной психомоторной активностью; слабое развитие волевых качеств личности: настойчивости, решительности инициативности, самостоятельности и, наоборот, более яркая выраженность робости, неуверенности в себе, неадекватно заниженное целеполагание, отсутствие или сниженное перспективное целеполагание. названные особенности личности таких школьников отрицательно влияют на развитие их интеллектуальной и коммуникативной сфер. Им свойствен низкий уровень развития абстрактного мышления и коммуникативных способностей.</w:t>
      </w:r>
      <w:r w:rsidRPr="00EC2D8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C2D8E">
        <w:rPr>
          <w:rFonts w:ascii="Times New Roman" w:hAnsi="Times New Roman" w:cs="Times New Roman"/>
          <w:color w:val="000000"/>
          <w:sz w:val="28"/>
          <w:szCs w:val="28"/>
        </w:rPr>
        <w:t>Проведенное исследование указывает на то, что особенности нервной системы и темперамента, активное перспективное целеполагание, формирующиеся особенности самооценки учащихся оказывают существенное влияние на проявление отношения дошкольников к физической культуре. Однако действенным средством воспитания положительного отношения к физической культуре, безусловно, являются игры, в особенности, народн</w:t>
      </w:r>
      <w:r>
        <w:rPr>
          <w:rFonts w:ascii="Times New Roman" w:hAnsi="Times New Roman" w:cs="Times New Roman"/>
          <w:color w:val="000000"/>
          <w:sz w:val="28"/>
          <w:szCs w:val="28"/>
        </w:rPr>
        <w:t>ые.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</w:t>
      </w:r>
      <w:r w:rsidRPr="00EC2D8E">
        <w:rPr>
          <w:rFonts w:ascii="Times New Roman" w:hAnsi="Times New Roman" w:cs="Times New Roman"/>
          <w:color w:val="000000"/>
          <w:sz w:val="28"/>
          <w:szCs w:val="28"/>
        </w:rPr>
        <w:t>Роль народных подвижных игр в системе физического и спортивного воспитания огромна. Подвижная игра, как и любая другая сопровождает человека все его детские годы, подвижные игры не только укрепляют здоровье и развивают организм, но они также являются средством культурно – нравственного воспитания и приобщения человека к обществу. Национальные подвижные игры прививают ребенку культурное наследие его окружающего общества, подгота</w:t>
      </w:r>
      <w:r>
        <w:rPr>
          <w:rFonts w:ascii="Times New Roman" w:hAnsi="Times New Roman" w:cs="Times New Roman"/>
          <w:color w:val="000000"/>
          <w:sz w:val="28"/>
          <w:szCs w:val="28"/>
        </w:rPr>
        <w:t>вливают к выходу в большой мир.</w:t>
      </w:r>
    </w:p>
    <w:p w:rsidR="00EC2D8E" w:rsidRPr="00EC2D8E" w:rsidRDefault="00EC2D8E" w:rsidP="00EC2D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EC2D8E">
        <w:rPr>
          <w:rFonts w:ascii="Times New Roman" w:hAnsi="Times New Roman" w:cs="Times New Roman"/>
          <w:color w:val="000000"/>
          <w:sz w:val="28"/>
          <w:szCs w:val="28"/>
        </w:rPr>
        <w:t>Приобщение ребенка к физкультуре важно не только с точки зрения укрепления их здоровья, но и для выработки привычки к занятиям спортом. Многим детям тяжело подниматься с теплой постели на зарядку. Но проходит время, неделя-другая, и малыш бодро вскакивает при первых звуках спортивного марша или иной музыки сопровождающей утреннюю зарядку. Вырабатывается условный динамический стереотип поведения, который вносит определенный ритм в утренний режим и не требует дополнительных волевых усилий.</w:t>
      </w:r>
      <w:r w:rsidRPr="00EC2D8E">
        <w:rPr>
          <w:rFonts w:ascii="Times New Roman" w:hAnsi="Times New Roman" w:cs="Times New Roman"/>
          <w:color w:val="000000"/>
          <w:sz w:val="28"/>
          <w:szCs w:val="28"/>
        </w:rPr>
        <w:br/>
        <w:t>Во время игр у дошкольников формируются и совершенствуются разнообразные навыки в основных движениях (беге, прыжках, метании, лазаний и др.). Быстрая смена обстановки в процессе игры приучает ребенка использовать известные ему движения в соответствии с той или иной ситуацией. Все это оказывает непосредственное влияние на положительное отношение дошкольников к физической культуре.</w:t>
      </w:r>
    </w:p>
    <w:p w:rsidR="00470F29" w:rsidRPr="00EC2D8E" w:rsidRDefault="00470F29" w:rsidP="00EC2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70F29" w:rsidRPr="00EC2D8E" w:rsidSect="00161881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EC2D8E"/>
    <w:rsid w:val="001A21E2"/>
    <w:rsid w:val="001B4DAA"/>
    <w:rsid w:val="00433DC6"/>
    <w:rsid w:val="00470F29"/>
    <w:rsid w:val="00CF0243"/>
    <w:rsid w:val="00EC2D8E"/>
    <w:rsid w:val="00EE1202"/>
    <w:rsid w:val="00EE5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1352</Words>
  <Characters>7710</Characters>
  <Application>Microsoft Office Word</Application>
  <DocSecurity>0</DocSecurity>
  <Lines>64</Lines>
  <Paragraphs>18</Paragraphs>
  <ScaleCrop>false</ScaleCrop>
  <Company/>
  <LinksUpToDate>false</LinksUpToDate>
  <CharactersWithSpaces>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007</dc:creator>
  <cp:lastModifiedBy>User 007</cp:lastModifiedBy>
  <cp:revision>6</cp:revision>
  <dcterms:created xsi:type="dcterms:W3CDTF">2019-02-08T07:02:00Z</dcterms:created>
  <dcterms:modified xsi:type="dcterms:W3CDTF">2019-12-12T12:00:00Z</dcterms:modified>
</cp:coreProperties>
</file>